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AF" w:rsidRDefault="00F312AF" w:rsidP="00F312AF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6</w:t>
      </w:r>
    </w:p>
    <w:p w:rsidR="00F312AF" w:rsidRDefault="00F312AF" w:rsidP="00F312AF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F312AF" w:rsidRDefault="00F312AF" w:rsidP="00F312AF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F312AF" w:rsidRDefault="00F312AF" w:rsidP="00F312AF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DA324D" w:rsidRDefault="00DA324D">
      <w:pPr>
        <w:jc w:val="both"/>
        <w:rPr>
          <w:b/>
          <w:color w:val="000000" w:themeColor="text1"/>
          <w:spacing w:val="0"/>
          <w:sz w:val="22"/>
        </w:rPr>
      </w:pPr>
    </w:p>
    <w:p w:rsidR="00DA324D" w:rsidRDefault="00DA324D">
      <w:pPr>
        <w:jc w:val="both"/>
        <w:rPr>
          <w:b/>
          <w:color w:val="000000" w:themeColor="text1"/>
          <w:spacing w:val="0"/>
          <w:sz w:val="22"/>
        </w:rPr>
      </w:pPr>
    </w:p>
    <w:p w:rsidR="00DA324D" w:rsidRDefault="00DA324D">
      <w:pPr>
        <w:jc w:val="both"/>
        <w:rPr>
          <w:b/>
          <w:color w:val="000000" w:themeColor="text1"/>
          <w:spacing w:val="0"/>
          <w:sz w:val="22"/>
        </w:rPr>
      </w:pPr>
      <w:bookmarkStart w:id="0" w:name="_GoBack"/>
      <w:bookmarkEnd w:id="0"/>
    </w:p>
    <w:p w:rsidR="00DA324D" w:rsidRDefault="00DA324D">
      <w:pPr>
        <w:jc w:val="both"/>
        <w:rPr>
          <w:b/>
          <w:color w:val="000000" w:themeColor="text1"/>
          <w:spacing w:val="0"/>
          <w:sz w:val="22"/>
        </w:rPr>
      </w:pPr>
    </w:p>
    <w:p w:rsidR="00DA324D" w:rsidRDefault="00B734D8">
      <w:pPr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 xml:space="preserve">ПАСПОРТ КОМПЛЕКСА ПРОЦЕССНЫХ МЕРОПРИЯТИЙ </w:t>
      </w:r>
    </w:p>
    <w:p w:rsidR="00DA324D" w:rsidRDefault="00B734D8">
      <w:pPr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>«Развитие кадрового потенциала»</w:t>
      </w:r>
    </w:p>
    <w:p w:rsidR="00DA324D" w:rsidRDefault="00B734D8">
      <w:pPr>
        <w:jc w:val="center"/>
        <w:rPr>
          <w:color w:val="000000" w:themeColor="text1"/>
          <w:spacing w:val="0"/>
          <w:sz w:val="14"/>
          <w:szCs w:val="28"/>
        </w:rPr>
      </w:pPr>
      <w:r>
        <w:rPr>
          <w:b/>
          <w:color w:val="000000" w:themeColor="text1"/>
          <w:spacing w:val="0"/>
          <w:sz w:val="26"/>
          <w:szCs w:val="26"/>
        </w:rPr>
        <w:t>муниципальной программы Казачинско-Ленского муниципального района «Развитие образования»</w:t>
      </w:r>
      <w:r>
        <w:rPr>
          <w:b/>
          <w:color w:val="000000" w:themeColor="text1"/>
          <w:spacing w:val="0"/>
          <w:sz w:val="28"/>
          <w:szCs w:val="28"/>
        </w:rPr>
        <w:br/>
      </w:r>
    </w:p>
    <w:p w:rsidR="00DA324D" w:rsidRDefault="00B734D8">
      <w:pPr>
        <w:jc w:val="right"/>
        <w:rPr>
          <w:color w:val="000000" w:themeColor="text1"/>
          <w:spacing w:val="0"/>
          <w:sz w:val="26"/>
          <w:szCs w:val="26"/>
        </w:rPr>
      </w:pPr>
      <w:r>
        <w:rPr>
          <w:color w:val="000000" w:themeColor="text1"/>
          <w:spacing w:val="0"/>
          <w:sz w:val="26"/>
          <w:szCs w:val="26"/>
        </w:rPr>
        <w:t>Таблица 4</w:t>
      </w:r>
    </w:p>
    <w:p w:rsidR="00DA324D" w:rsidRDefault="00DA324D">
      <w:pPr>
        <w:jc w:val="center"/>
        <w:rPr>
          <w:b/>
          <w:color w:val="000000" w:themeColor="text1"/>
          <w:spacing w:val="0"/>
          <w:sz w:val="24"/>
          <w:szCs w:val="28"/>
        </w:rPr>
      </w:pPr>
    </w:p>
    <w:p w:rsidR="00DA324D" w:rsidRDefault="00B734D8">
      <w:pPr>
        <w:ind w:right="85"/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 xml:space="preserve">4. Финансовое обеспечение реализации комплекса процессных мероприятий </w:t>
      </w:r>
    </w:p>
    <w:p w:rsidR="00DA324D" w:rsidRDefault="00B734D8">
      <w:pPr>
        <w:ind w:right="85"/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>«Развитие кадрового потенциала и обеспечение психолого-педагогической помощи»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6"/>
        <w:gridCol w:w="4814"/>
        <w:gridCol w:w="1549"/>
        <w:gridCol w:w="1561"/>
        <w:gridCol w:w="1054"/>
        <w:gridCol w:w="221"/>
        <w:gridCol w:w="1133"/>
        <w:gridCol w:w="1136"/>
        <w:gridCol w:w="853"/>
        <w:gridCol w:w="734"/>
        <w:gridCol w:w="1069"/>
      </w:tblGrid>
      <w:tr w:rsidR="00B931D7" w:rsidTr="00C808C9">
        <w:trPr>
          <w:cantSplit/>
          <w:trHeight w:val="86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№ п/п</w:t>
            </w:r>
          </w:p>
        </w:tc>
        <w:tc>
          <w:tcPr>
            <w:tcW w:w="1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Наименование комплекса процессных </w:t>
            </w:r>
          </w:p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мероприятий, мероприятия (результата)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Главный распорядитель </w:t>
            </w:r>
          </w:p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бюджетных средств, участник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Источники </w:t>
            </w:r>
          </w:p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финансирования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right w:val="nil"/>
            </w:tcBorders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4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Объем финансирования (тыс. руб.) </w:t>
            </w:r>
          </w:p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по годам реализации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 за весь период реализации</w:t>
            </w:r>
          </w:p>
          <w:p w:rsidR="00B931D7" w:rsidRDefault="00B931D7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(тыс.руб.)</w:t>
            </w:r>
          </w:p>
        </w:tc>
      </w:tr>
      <w:tr w:rsidR="00E50299" w:rsidTr="00C808C9">
        <w:trPr>
          <w:cantSplit/>
          <w:trHeight w:val="86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2028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50299" w:rsidRDefault="00E50299" w:rsidP="00E50299">
            <w:pPr>
              <w:jc w:val="center"/>
              <w:rPr>
                <w:color w:val="000000" w:themeColor="text1"/>
                <w:spacing w:val="0"/>
              </w:rPr>
            </w:pPr>
          </w:p>
        </w:tc>
      </w:tr>
    </w:tbl>
    <w:p w:rsidR="00DA324D" w:rsidRDefault="00DA324D">
      <w:pPr>
        <w:spacing w:line="14" w:lineRule="auto"/>
        <w:rPr>
          <w:sz w:val="2"/>
          <w:szCs w:val="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1"/>
        <w:gridCol w:w="4761"/>
        <w:gridCol w:w="1613"/>
        <w:gridCol w:w="1578"/>
        <w:gridCol w:w="1252"/>
        <w:gridCol w:w="1133"/>
        <w:gridCol w:w="1133"/>
        <w:gridCol w:w="853"/>
        <w:gridCol w:w="737"/>
        <w:gridCol w:w="1069"/>
      </w:tblGrid>
      <w:tr w:rsidR="00E50299" w:rsidTr="00C808C9">
        <w:trPr>
          <w:trHeight w:val="86"/>
          <w:tblHeader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7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299" w:rsidRDefault="00C808C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0299" w:rsidRDefault="00C808C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10</w:t>
            </w:r>
          </w:p>
        </w:tc>
      </w:tr>
      <w:tr w:rsidR="00E50299" w:rsidTr="00E50299">
        <w:trPr>
          <w:cantSplit/>
          <w:trHeight w:val="311"/>
        </w:trPr>
        <w:tc>
          <w:tcPr>
            <w:tcW w:w="17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Развитие кадрового потенциала </w:t>
            </w:r>
          </w:p>
          <w:p w:rsidR="00E50299" w:rsidRDefault="00E50299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99" w:rsidRDefault="00E50299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99" w:rsidRDefault="00E50299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Pr="001849EC" w:rsidRDefault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val="en-US" w:eastAsia="en-US"/>
              </w:rPr>
              <w:t>5845,0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299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9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9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99" w:rsidRDefault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485C75" w:rsidTr="005410EF">
        <w:trPr>
          <w:cantSplit/>
          <w:trHeight w:val="345"/>
        </w:trPr>
        <w:tc>
          <w:tcPr>
            <w:tcW w:w="17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-36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Бюджет </w:t>
            </w:r>
          </w:p>
          <w:p w:rsidR="00485C75" w:rsidRDefault="00485C75" w:rsidP="00485C75">
            <w:pPr>
              <w:ind w:right="-36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Казачинско-Ленского муниципального района (далее – МБ)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1849EC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C75" w:rsidRDefault="001849EC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1849EC" w:rsidTr="00017C4E">
        <w:trPr>
          <w:cantSplit/>
          <w:trHeight w:val="87"/>
        </w:trPr>
        <w:tc>
          <w:tcPr>
            <w:tcW w:w="17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Всего         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jc w:val="center"/>
            </w:pPr>
            <w:r w:rsidRPr="00D1783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1849EC" w:rsidTr="00017C4E">
        <w:trPr>
          <w:cantSplit/>
          <w:trHeight w:val="133"/>
        </w:trPr>
        <w:tc>
          <w:tcPr>
            <w:tcW w:w="17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5845,0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jc w:val="center"/>
            </w:pPr>
            <w:r w:rsidRPr="00D1783C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6415,0</w:t>
            </w:r>
          </w:p>
        </w:tc>
      </w:tr>
      <w:tr w:rsidR="001218E2" w:rsidTr="001218E2">
        <w:trPr>
          <w:cantSplit/>
          <w:trHeight w:val="6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E2" w:rsidRDefault="001218E2">
            <w:pPr>
              <w:jc w:val="center"/>
              <w:rPr>
                <w:b/>
                <w:color w:val="000000" w:themeColor="text1"/>
                <w:spacing w:val="0"/>
              </w:rPr>
            </w:pPr>
            <w:r>
              <w:rPr>
                <w:b/>
                <w:color w:val="000000" w:themeColor="text1"/>
                <w:spacing w:val="0"/>
              </w:rPr>
              <w:t>Задача 1. «Создание стимулов для привлечения кадров в систему образования»</w:t>
            </w:r>
          </w:p>
        </w:tc>
      </w:tr>
      <w:tr w:rsidR="00C117D6" w:rsidTr="005410EF">
        <w:trPr>
          <w:cantSplit/>
          <w:trHeight w:val="6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7D6" w:rsidRDefault="00C117D6" w:rsidP="00C117D6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6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Мероприятие 1</w:t>
            </w:r>
          </w:p>
          <w:p w:rsidR="00C117D6" w:rsidRDefault="00C117D6" w:rsidP="00C117D6">
            <w:pPr>
              <w:ind w:right="19"/>
              <w:rPr>
                <w:color w:val="000000" w:themeColor="text1"/>
                <w:spacing w:val="0"/>
              </w:rPr>
            </w:pPr>
            <w:r w:rsidRPr="00485C75">
              <w:rPr>
                <w:color w:val="000000" w:themeColor="text1"/>
                <w:spacing w:val="0"/>
              </w:rPr>
              <w:t xml:space="preserve">Обеспечение жилыми помещениями отдельных категорий граждан из числа педагогических </w:t>
            </w:r>
            <w:r w:rsidRPr="00485C75">
              <w:rPr>
                <w:color w:val="000000" w:themeColor="text1"/>
                <w:spacing w:val="0"/>
              </w:rPr>
              <w:lastRenderedPageBreak/>
              <w:t>работников (предоставление ежемесячной компенсации расходов на оплату найма(поднайма) жилого помещения, покупка квартир, ремонт служебных квартир)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lastRenderedPageBreak/>
              <w:t>Всего, в том числе</w:t>
            </w:r>
          </w:p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2360,0</w:t>
            </w:r>
          </w:p>
        </w:tc>
      </w:tr>
      <w:tr w:rsidR="00C117D6" w:rsidTr="005410EF">
        <w:trPr>
          <w:cantSplit/>
          <w:trHeight w:val="56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7D6" w:rsidRDefault="00C117D6" w:rsidP="00C117D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2360,0</w:t>
            </w:r>
          </w:p>
        </w:tc>
      </w:tr>
      <w:tr w:rsidR="00C117D6" w:rsidTr="005410EF">
        <w:trPr>
          <w:cantSplit/>
          <w:trHeight w:val="56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7D6" w:rsidRDefault="00C117D6" w:rsidP="00C117D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2360,0</w:t>
            </w:r>
          </w:p>
        </w:tc>
      </w:tr>
      <w:tr w:rsidR="00C117D6" w:rsidTr="005410EF">
        <w:trPr>
          <w:cantSplit/>
          <w:trHeight w:val="56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7D6" w:rsidRDefault="00C117D6" w:rsidP="00C117D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7D6" w:rsidRDefault="00C117D6" w:rsidP="00C117D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17D6" w:rsidRDefault="00C117D6" w:rsidP="00C117D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2360,0</w:t>
            </w:r>
          </w:p>
        </w:tc>
      </w:tr>
      <w:tr w:rsidR="009C59A6" w:rsidTr="009C59A6">
        <w:trPr>
          <w:cantSplit/>
          <w:trHeight w:val="56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2.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2</w:t>
            </w:r>
          </w:p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  <w:r w:rsidRPr="009C59A6">
              <w:rPr>
                <w:color w:val="000000" w:themeColor="text1"/>
                <w:spacing w:val="0"/>
              </w:rPr>
              <w:t>Поддержка студентов, заключивших договор о целевом обучении в педагогическом институте федерального государственного бюджетного образовательного учреждения высшего образования " Иркутский государственный университет"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345,0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345,0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345,0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15,0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345,0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Pr="00EE44D8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  <w:r w:rsidRPr="00EE44D8">
              <w:rPr>
                <w:color w:val="000000" w:themeColor="text1"/>
                <w:spacing w:val="0"/>
              </w:rPr>
              <w:t>3.</w:t>
            </w:r>
          </w:p>
        </w:tc>
        <w:tc>
          <w:tcPr>
            <w:tcW w:w="16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Pr="00EE44D8" w:rsidRDefault="00485C75" w:rsidP="00485C75">
            <w:pPr>
              <w:ind w:right="19"/>
              <w:jc w:val="both"/>
              <w:rPr>
                <w:color w:val="000000" w:themeColor="text1"/>
                <w:spacing w:val="0"/>
              </w:rPr>
            </w:pPr>
            <w:r w:rsidRPr="00EE44D8">
              <w:rPr>
                <w:color w:val="000000" w:themeColor="text1"/>
                <w:spacing w:val="0"/>
              </w:rPr>
              <w:t>Мероприятие 3</w:t>
            </w:r>
          </w:p>
          <w:p w:rsidR="009C59A6" w:rsidRPr="00EE44D8" w:rsidRDefault="009C59A6" w:rsidP="001218E2">
            <w:pPr>
              <w:ind w:right="19"/>
              <w:rPr>
                <w:color w:val="000000" w:themeColor="text1"/>
                <w:spacing w:val="0"/>
              </w:rPr>
            </w:pPr>
            <w:r w:rsidRPr="00EE44D8">
              <w:rPr>
                <w:color w:val="000000" w:themeColor="text1"/>
                <w:spacing w:val="0"/>
              </w:rPr>
              <w:t xml:space="preserve">Поддержка студентов, молодых специалистов и </w:t>
            </w:r>
            <w:r w:rsidR="001218E2" w:rsidRPr="00EE44D8">
              <w:rPr>
                <w:color w:val="000000" w:themeColor="text1"/>
                <w:spacing w:val="0"/>
              </w:rPr>
              <w:t>приглашенных педагогических работников из числа педагогических работников, и материальные выплаты к наградам, юбилейным датам работникам образования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565,0</w:t>
            </w:r>
          </w:p>
        </w:tc>
      </w:tr>
      <w:tr w:rsidR="009C59A6" w:rsidTr="005410EF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465,0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50,0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9A6" w:rsidRPr="00485C75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485C7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565,0</w:t>
            </w:r>
          </w:p>
        </w:tc>
      </w:tr>
      <w:tr w:rsidR="00485C75" w:rsidTr="005410EF">
        <w:trPr>
          <w:cantSplit/>
          <w:trHeight w:val="298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  <w:highlight w:val="yellow"/>
              </w:rPr>
            </w:pPr>
            <w:r>
              <w:rPr>
                <w:color w:val="000000" w:themeColor="text1"/>
                <w:spacing w:val="0"/>
              </w:rPr>
              <w:t>4.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4</w:t>
            </w:r>
          </w:p>
          <w:p w:rsidR="00485C75" w:rsidRDefault="00485C75" w:rsidP="00485C75">
            <w:pPr>
              <w:ind w:right="19"/>
              <w:jc w:val="both"/>
              <w:rPr>
                <w:color w:val="000000" w:themeColor="text1"/>
                <w:spacing w:val="0"/>
                <w:highlight w:val="yellow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 xml:space="preserve">Социально-экономическая поддержка образовательных организаций к юбилейным датам и по результатам конкурсных мероприятий. 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5410EF">
        <w:trPr>
          <w:cantSplit/>
          <w:trHeight w:val="9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5410EF">
        <w:trPr>
          <w:cantSplit/>
          <w:trHeight w:val="108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5410EF">
        <w:trPr>
          <w:cantSplit/>
          <w:trHeight w:val="156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  <w:highlight w:val="yellow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5410EF" w:rsidTr="005410EF">
        <w:trPr>
          <w:cantSplit/>
          <w:trHeight w:val="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EF" w:rsidRDefault="005410EF">
            <w:pPr>
              <w:jc w:val="center"/>
              <w:rPr>
                <w:b/>
                <w:color w:val="000000" w:themeColor="text1"/>
                <w:spacing w:val="0"/>
              </w:rPr>
            </w:pPr>
            <w:r>
              <w:rPr>
                <w:b/>
                <w:color w:val="000000" w:themeColor="text1"/>
                <w:spacing w:val="0"/>
              </w:rPr>
              <w:t xml:space="preserve">Задача 2 «Расширение программ повышения квалификации педагогических работников, участие в мероприятиях в сфере развития </w:t>
            </w:r>
            <w:r>
              <w:rPr>
                <w:b/>
                <w:color w:val="000000" w:themeColor="text1"/>
                <w:spacing w:val="0"/>
              </w:rPr>
              <w:br/>
              <w:t>профессионального мастерства»</w:t>
            </w:r>
          </w:p>
        </w:tc>
      </w:tr>
      <w:tr w:rsidR="009C59A6" w:rsidTr="005410EF">
        <w:trPr>
          <w:cantSplit/>
          <w:trHeight w:val="6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9A6" w:rsidRDefault="009C59A6" w:rsidP="009C59A6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485C75" w:rsidP="009C59A6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Мероприятие 1</w:t>
            </w:r>
          </w:p>
          <w:p w:rsidR="009C59A6" w:rsidRDefault="009C59A6" w:rsidP="009C59A6">
            <w:pPr>
              <w:ind w:right="19"/>
              <w:jc w:val="both"/>
              <w:rPr>
                <w:color w:val="000000" w:themeColor="text1"/>
                <w:spacing w:val="0"/>
              </w:rPr>
            </w:pPr>
            <w:r w:rsidRPr="009C59A6">
              <w:rPr>
                <w:color w:val="000000" w:themeColor="text1"/>
                <w:spacing w:val="0"/>
                <w:sz w:val="18"/>
                <w:szCs w:val="18"/>
              </w:rPr>
              <w:t xml:space="preserve">Проведение конкурсов, конференций и иных мероприятий в сфере профессионального </w:t>
            </w:r>
            <w:r w:rsidR="00A213A8">
              <w:rPr>
                <w:color w:val="000000" w:themeColor="text1"/>
                <w:spacing w:val="0"/>
                <w:sz w:val="18"/>
                <w:szCs w:val="18"/>
              </w:rPr>
              <w:t>мастерства, участие в к</w:t>
            </w:r>
            <w:r w:rsidRPr="009C59A6">
              <w:rPr>
                <w:color w:val="000000" w:themeColor="text1"/>
                <w:spacing w:val="0"/>
                <w:sz w:val="18"/>
                <w:szCs w:val="18"/>
              </w:rPr>
              <w:t>урсах</w:t>
            </w:r>
            <w:r w:rsidR="00485C75">
              <w:rPr>
                <w:color w:val="000000" w:themeColor="text1"/>
                <w:spacing w:val="0"/>
                <w:sz w:val="18"/>
                <w:szCs w:val="18"/>
              </w:rPr>
              <w:t>,</w:t>
            </w:r>
            <w:r w:rsidRPr="009C59A6">
              <w:rPr>
                <w:color w:val="000000" w:themeColor="text1"/>
                <w:spacing w:val="0"/>
                <w:sz w:val="18"/>
                <w:szCs w:val="18"/>
              </w:rPr>
              <w:t xml:space="preserve"> повышения квалификации работников образования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A6" w:rsidRDefault="009C59A6" w:rsidP="009C59A6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Default="001849EC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2745,0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9A6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59A6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9A6" w:rsidRDefault="009C59A6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59A6" w:rsidRDefault="001849EC" w:rsidP="009C59A6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3145,0</w:t>
            </w:r>
          </w:p>
        </w:tc>
      </w:tr>
      <w:tr w:rsidR="001849EC" w:rsidTr="00417012">
        <w:trPr>
          <w:cantSplit/>
          <w:trHeight w:val="211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9EC" w:rsidRDefault="001849EC" w:rsidP="001849EC">
            <w:pPr>
              <w:jc w:val="center"/>
            </w:pPr>
            <w:r w:rsidRPr="00B00698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2745,0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49EC" w:rsidRDefault="001849EC" w:rsidP="001849EC">
            <w:pPr>
              <w:jc w:val="center"/>
            </w:pPr>
            <w:r w:rsidRPr="0050766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3145,0</w:t>
            </w:r>
          </w:p>
        </w:tc>
      </w:tr>
      <w:tr w:rsidR="001849EC" w:rsidTr="00417012">
        <w:trPr>
          <w:cantSplit/>
          <w:trHeight w:val="56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9EC" w:rsidRDefault="001849EC" w:rsidP="001849EC">
            <w:pPr>
              <w:jc w:val="center"/>
            </w:pPr>
            <w:r w:rsidRPr="00B00698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2745,0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49EC" w:rsidRDefault="001849EC" w:rsidP="001849EC">
            <w:pPr>
              <w:jc w:val="center"/>
            </w:pPr>
            <w:r w:rsidRPr="0050766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3145,0</w:t>
            </w:r>
          </w:p>
        </w:tc>
      </w:tr>
      <w:tr w:rsidR="001849EC" w:rsidTr="00417012">
        <w:trPr>
          <w:cantSplit/>
          <w:trHeight w:val="278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EC" w:rsidRDefault="001849EC" w:rsidP="001849EC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9EC" w:rsidRDefault="001849EC" w:rsidP="001849EC">
            <w:pPr>
              <w:jc w:val="center"/>
            </w:pPr>
            <w:r w:rsidRPr="00B00698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2745,0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200,0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9EC" w:rsidRDefault="001849EC" w:rsidP="001849EC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49EC" w:rsidRDefault="001849EC" w:rsidP="001849EC">
            <w:pPr>
              <w:jc w:val="center"/>
            </w:pPr>
            <w:r w:rsidRPr="0050766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3145,0</w:t>
            </w:r>
          </w:p>
        </w:tc>
      </w:tr>
      <w:tr w:rsidR="00B931D7" w:rsidTr="00E50299">
        <w:trPr>
          <w:cantSplit/>
          <w:trHeight w:val="278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D7" w:rsidRDefault="00C117D6" w:rsidP="00485C75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</w:t>
            </w:r>
            <w:r w:rsidR="00485C75">
              <w:rPr>
                <w:color w:val="000000" w:themeColor="text1"/>
                <w:spacing w:val="0"/>
              </w:rPr>
              <w:t>.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7" w:rsidRDefault="00B931D7">
            <w:pPr>
              <w:shd w:val="clear" w:color="auto" w:fill="FFFFFF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</w:rPr>
              <w:t xml:space="preserve"> </w:t>
            </w: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 Мероприя</w:t>
            </w:r>
            <w:r w:rsidR="00485C75">
              <w:rPr>
                <w:color w:val="000000" w:themeColor="text1"/>
                <w:spacing w:val="0"/>
                <w:sz w:val="18"/>
                <w:szCs w:val="18"/>
              </w:rPr>
              <w:t xml:space="preserve">тие </w:t>
            </w:r>
            <w:r w:rsidR="00456239">
              <w:rPr>
                <w:color w:val="000000" w:themeColor="text1"/>
                <w:spacing w:val="0"/>
                <w:sz w:val="18"/>
                <w:szCs w:val="18"/>
              </w:rPr>
              <w:t>2.</w:t>
            </w:r>
          </w:p>
          <w:p w:rsidR="00B931D7" w:rsidRDefault="00B931D7">
            <w:pPr>
              <w:shd w:val="clear" w:color="auto" w:fill="FFFFFF"/>
              <w:jc w:val="both"/>
              <w:rPr>
                <w:rFonts w:eastAsia="Helvetica"/>
                <w:color w:val="34343C"/>
                <w:spacing w:val="0"/>
                <w:sz w:val="18"/>
                <w:szCs w:val="18"/>
              </w:rPr>
            </w:pPr>
            <w:r w:rsidRPr="00B734D8"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>Мероприятия по повышению квалификации управленческих и педагогических кадров муниципальных образовательных организаций,</w:t>
            </w:r>
            <w:r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 xml:space="preserve"> </w:t>
            </w:r>
            <w:r w:rsidRPr="00B734D8"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>специалистов</w:t>
            </w:r>
            <w:r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 xml:space="preserve"> РОО</w:t>
            </w:r>
            <w:r w:rsidRPr="00B734D8"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 xml:space="preserve"> и</w:t>
            </w:r>
            <w:r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 xml:space="preserve"> </w:t>
            </w:r>
            <w:r w:rsidRPr="00B734D8"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 xml:space="preserve">МКУ </w:t>
            </w:r>
            <w:r>
              <w:rPr>
                <w:rFonts w:eastAsia="Helvetica"/>
                <w:color w:val="34343C"/>
                <w:spacing w:val="0"/>
                <w:kern w:val="0"/>
                <w:sz w:val="18"/>
                <w:szCs w:val="18"/>
                <w:shd w:val="clear" w:color="auto" w:fill="FFFFFF"/>
                <w:lang w:eastAsia="zh-CN" w:bidi="ar"/>
              </w:rPr>
              <w:t>Казачинско-Ленский ТРЦ на региональном и федеральном уровнях</w:t>
            </w:r>
          </w:p>
          <w:p w:rsidR="00B931D7" w:rsidRDefault="00B931D7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7" w:rsidRDefault="00B931D7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7" w:rsidRDefault="00B931D7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31D7" w:rsidRDefault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E50299">
        <w:trPr>
          <w:cantSplit/>
          <w:trHeight w:val="278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E50299">
        <w:trPr>
          <w:cantSplit/>
          <w:trHeight w:val="278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485C75" w:rsidTr="00E50299">
        <w:trPr>
          <w:cantSplit/>
          <w:trHeight w:val="278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5" w:rsidRDefault="00485C75" w:rsidP="00485C75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C75" w:rsidRDefault="00485C75" w:rsidP="00485C75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C75" w:rsidRDefault="00485C75" w:rsidP="00485C75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</w:tbl>
    <w:p w:rsidR="00DA324D" w:rsidRDefault="00DA324D">
      <w:pPr>
        <w:ind w:right="85"/>
        <w:jc w:val="center"/>
        <w:rPr>
          <w:b/>
          <w:color w:val="000000" w:themeColor="text1"/>
          <w:spacing w:val="0"/>
          <w:sz w:val="22"/>
          <w:szCs w:val="28"/>
        </w:rPr>
      </w:pPr>
    </w:p>
    <w:p w:rsidR="00DA324D" w:rsidRDefault="00DA324D">
      <w:pPr>
        <w:spacing w:line="14" w:lineRule="auto"/>
        <w:rPr>
          <w:rFonts w:eastAsiaTheme="minorHAnsi"/>
          <w:color w:val="000000" w:themeColor="text1"/>
          <w:spacing w:val="0"/>
          <w:kern w:val="0"/>
          <w:sz w:val="28"/>
          <w:szCs w:val="28"/>
          <w:lang w:eastAsia="en-US"/>
        </w:rPr>
      </w:pPr>
    </w:p>
    <w:p w:rsidR="00DA324D" w:rsidRDefault="00DA324D">
      <w:pPr>
        <w:spacing w:line="14" w:lineRule="auto"/>
        <w:rPr>
          <w:rFonts w:asciiTheme="minorHAnsi" w:eastAsiaTheme="minorHAnsi" w:hAnsiTheme="minorHAnsi" w:cstheme="minorBidi"/>
          <w:color w:val="000000" w:themeColor="text1"/>
          <w:spacing w:val="0"/>
          <w:kern w:val="0"/>
          <w:sz w:val="2"/>
          <w:szCs w:val="22"/>
          <w:lang w:eastAsia="en-US"/>
        </w:rPr>
      </w:pPr>
    </w:p>
    <w:p w:rsidR="00DA324D" w:rsidRDefault="00DA324D">
      <w:pPr>
        <w:jc w:val="center"/>
        <w:rPr>
          <w:color w:val="000000" w:themeColor="text1"/>
          <w:spacing w:val="0"/>
          <w:sz w:val="18"/>
          <w:szCs w:val="28"/>
        </w:rPr>
      </w:pPr>
    </w:p>
    <w:p w:rsidR="00F73C58" w:rsidRDefault="00F73C58">
      <w:pPr>
        <w:jc w:val="center"/>
        <w:rPr>
          <w:color w:val="000000" w:themeColor="text1"/>
          <w:spacing w:val="0"/>
          <w:sz w:val="18"/>
          <w:szCs w:val="28"/>
        </w:rPr>
      </w:pPr>
    </w:p>
    <w:p w:rsidR="00DA324D" w:rsidRDefault="00DA324D">
      <w:pPr>
        <w:jc w:val="center"/>
        <w:rPr>
          <w:color w:val="000000" w:themeColor="text1"/>
          <w:spacing w:val="0"/>
          <w:sz w:val="18"/>
          <w:szCs w:val="28"/>
        </w:rPr>
      </w:pPr>
    </w:p>
    <w:p w:rsidR="00DA324D" w:rsidRDefault="00B734D8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мэра                                                                                                                            С.Ж. Абраменко</w:t>
      </w:r>
    </w:p>
    <w:p w:rsidR="00DA324D" w:rsidRDefault="00B734D8">
      <w:pPr>
        <w:rPr>
          <w:sz w:val="24"/>
          <w:szCs w:val="24"/>
        </w:rPr>
      </w:pPr>
      <w:r>
        <w:rPr>
          <w:sz w:val="24"/>
          <w:szCs w:val="24"/>
        </w:rPr>
        <w:t>Казачинско-Ленского</w:t>
      </w:r>
    </w:p>
    <w:p w:rsidR="00DA324D" w:rsidRDefault="00B734D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муниципального района</w:t>
      </w:r>
    </w:p>
    <w:sectPr w:rsidR="00DA324D" w:rsidSect="002C4779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C87" w:rsidRDefault="00921C87">
      <w:r>
        <w:separator/>
      </w:r>
    </w:p>
  </w:endnote>
  <w:endnote w:type="continuationSeparator" w:id="0">
    <w:p w:rsidR="00921C87" w:rsidRDefault="0092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C87" w:rsidRDefault="00921C87">
      <w:r>
        <w:separator/>
      </w:r>
    </w:p>
  </w:footnote>
  <w:footnote w:type="continuationSeparator" w:id="0">
    <w:p w:rsidR="00921C87" w:rsidRDefault="00921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A523CF3"/>
    <w:multiLevelType w:val="singleLevel"/>
    <w:tmpl w:val="FA523CF3"/>
    <w:lvl w:ilvl="0">
      <w:start w:val="2"/>
      <w:numFmt w:val="decimal"/>
      <w:suff w:val="space"/>
      <w:lvlText w:val="%1."/>
      <w:lvlJc w:val="left"/>
    </w:lvl>
  </w:abstractNum>
  <w:abstractNum w:abstractNumId="1">
    <w:nsid w:val="0C2A54C1"/>
    <w:multiLevelType w:val="hybridMultilevel"/>
    <w:tmpl w:val="6054D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3C"/>
    <w:rsid w:val="000F6D03"/>
    <w:rsid w:val="001218E2"/>
    <w:rsid w:val="001569D2"/>
    <w:rsid w:val="001849EC"/>
    <w:rsid w:val="002C4779"/>
    <w:rsid w:val="003B4D60"/>
    <w:rsid w:val="00431793"/>
    <w:rsid w:val="00456239"/>
    <w:rsid w:val="00485C75"/>
    <w:rsid w:val="005410EF"/>
    <w:rsid w:val="00675096"/>
    <w:rsid w:val="006C21A9"/>
    <w:rsid w:val="007B0F2C"/>
    <w:rsid w:val="008D2D9A"/>
    <w:rsid w:val="00902250"/>
    <w:rsid w:val="00921C87"/>
    <w:rsid w:val="009C59A6"/>
    <w:rsid w:val="00A213A8"/>
    <w:rsid w:val="00A3650B"/>
    <w:rsid w:val="00A9443C"/>
    <w:rsid w:val="00AF71BC"/>
    <w:rsid w:val="00B664AD"/>
    <w:rsid w:val="00B734D8"/>
    <w:rsid w:val="00B931D7"/>
    <w:rsid w:val="00BE0D05"/>
    <w:rsid w:val="00C117D6"/>
    <w:rsid w:val="00C77C9B"/>
    <w:rsid w:val="00C808C9"/>
    <w:rsid w:val="00DA2128"/>
    <w:rsid w:val="00DA324D"/>
    <w:rsid w:val="00DC5E5B"/>
    <w:rsid w:val="00E50299"/>
    <w:rsid w:val="00EE44D8"/>
    <w:rsid w:val="00F312AF"/>
    <w:rsid w:val="00F51475"/>
    <w:rsid w:val="00F65CE1"/>
    <w:rsid w:val="00F73C58"/>
    <w:rsid w:val="06BF4B4D"/>
    <w:rsid w:val="0C770F81"/>
    <w:rsid w:val="3280669F"/>
    <w:rsid w:val="44E1616D"/>
    <w:rsid w:val="4CA82C24"/>
    <w:rsid w:val="65D44872"/>
    <w:rsid w:val="711C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72D80-E584-4168-BEF1-190ABDD1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header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iPriority="0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954F72"/>
      <w:u w:val="single"/>
    </w:rPr>
  </w:style>
  <w:style w:type="character" w:styleId="a4">
    <w:name w:val="footnote reference"/>
    <w:uiPriority w:val="99"/>
    <w:unhideWhenUsed/>
    <w:qFormat/>
    <w:rPr>
      <w:vertAlign w:val="superscript"/>
    </w:rPr>
  </w:style>
  <w:style w:type="character" w:styleId="a5">
    <w:name w:val="annotation reference"/>
    <w:uiPriority w:val="99"/>
    <w:unhideWhenUsed/>
    <w:qFormat/>
    <w:rPr>
      <w:sz w:val="16"/>
      <w:szCs w:val="16"/>
    </w:rPr>
  </w:style>
  <w:style w:type="character" w:styleId="a6">
    <w:name w:val="endnote reference"/>
    <w:uiPriority w:val="99"/>
    <w:unhideWhenUsed/>
    <w:qFormat/>
    <w:rPr>
      <w:vertAlign w:val="superscript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unhideWhenUsed/>
    <w:qFormat/>
    <w:pPr>
      <w:ind w:left="10" w:hanging="10"/>
      <w:jc w:val="both"/>
    </w:pPr>
    <w:rPr>
      <w:spacing w:val="0"/>
      <w:kern w:val="0"/>
    </w:rPr>
  </w:style>
  <w:style w:type="paragraph" w:styleId="ad">
    <w:name w:val="annotation text"/>
    <w:basedOn w:val="a"/>
    <w:link w:val="ae"/>
    <w:uiPriority w:val="99"/>
    <w:unhideWhenUsed/>
    <w:qFormat/>
    <w:pPr>
      <w:spacing w:after="160"/>
    </w:pPr>
    <w:rPr>
      <w:rFonts w:ascii="Calibri" w:eastAsia="Calibri" w:hAnsi="Calibri"/>
      <w:spacing w:val="0"/>
      <w:kern w:val="0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qFormat/>
    <w:rPr>
      <w:b/>
      <w:bCs/>
    </w:rPr>
  </w:style>
  <w:style w:type="paragraph" w:styleId="af1">
    <w:name w:val="footnote text"/>
    <w:basedOn w:val="a"/>
    <w:link w:val="af2"/>
    <w:uiPriority w:val="99"/>
    <w:unhideWhenUsed/>
    <w:rPr>
      <w:rFonts w:ascii="Calibri" w:eastAsia="Calibri" w:hAnsi="Calibri"/>
      <w:spacing w:val="0"/>
      <w:kern w:val="0"/>
      <w:lang w:eastAsia="en-US"/>
    </w:rPr>
  </w:style>
  <w:style w:type="paragraph" w:styleId="af3">
    <w:name w:val="header"/>
    <w:basedOn w:val="a"/>
    <w:link w:val="af4"/>
    <w:uiPriority w:val="99"/>
    <w:qFormat/>
    <w:pPr>
      <w:tabs>
        <w:tab w:val="center" w:pos="4153"/>
        <w:tab w:val="right" w:pos="8306"/>
      </w:tabs>
    </w:pPr>
    <w:rPr>
      <w:rFonts w:ascii="Tahoma" w:hAnsi="Tahoma"/>
      <w:lang w:val="zh-CN" w:eastAsia="zh-CN"/>
    </w:rPr>
  </w:style>
  <w:style w:type="paragraph" w:styleId="af5">
    <w:name w:val="Body Text"/>
    <w:basedOn w:val="a"/>
    <w:link w:val="af6"/>
    <w:qFormat/>
    <w:pPr>
      <w:jc w:val="center"/>
    </w:pPr>
    <w:rPr>
      <w:spacing w:val="0"/>
      <w:kern w:val="0"/>
      <w:sz w:val="24"/>
      <w:szCs w:val="24"/>
      <w:lang w:val="zh-CN" w:eastAsia="zh-CN"/>
    </w:rPr>
  </w:style>
  <w:style w:type="paragraph" w:styleId="af7">
    <w:name w:val="Body Text Indent"/>
    <w:basedOn w:val="a"/>
    <w:link w:val="af8"/>
    <w:qFormat/>
    <w:pPr>
      <w:ind w:firstLine="720"/>
      <w:jc w:val="both"/>
    </w:pPr>
    <w:rPr>
      <w:spacing w:val="0"/>
      <w:kern w:val="0"/>
      <w:sz w:val="28"/>
    </w:rPr>
  </w:style>
  <w:style w:type="paragraph" w:styleId="af9">
    <w:name w:val="Title"/>
    <w:basedOn w:val="a"/>
    <w:link w:val="11"/>
    <w:qFormat/>
    <w:pPr>
      <w:jc w:val="center"/>
    </w:pPr>
    <w:rPr>
      <w:rFonts w:ascii="Calibri Light" w:hAnsi="Calibri Light"/>
      <w:spacing w:val="-10"/>
      <w:kern w:val="28"/>
      <w:sz w:val="56"/>
      <w:szCs w:val="56"/>
    </w:rPr>
  </w:style>
  <w:style w:type="paragraph" w:styleId="afa">
    <w:name w:val="footer"/>
    <w:basedOn w:val="a"/>
    <w:link w:val="afb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2">
    <w:name w:val="Body Text Indent 2"/>
    <w:basedOn w:val="a"/>
    <w:link w:val="20"/>
    <w:qFormat/>
    <w:pPr>
      <w:ind w:firstLine="720"/>
      <w:jc w:val="both"/>
    </w:pPr>
    <w:rPr>
      <w:rFonts w:ascii="Courier New" w:hAnsi="Courier New" w:cs="Courier New"/>
      <w:spacing w:val="0"/>
      <w:kern w:val="0"/>
      <w:sz w:val="24"/>
    </w:rPr>
  </w:style>
  <w:style w:type="paragraph" w:styleId="afc">
    <w:name w:val="Subtitle"/>
    <w:basedOn w:val="a"/>
    <w:link w:val="afd"/>
    <w:qFormat/>
    <w:pPr>
      <w:jc w:val="center"/>
    </w:pPr>
    <w:rPr>
      <w:rFonts w:ascii="Arial Black" w:hAnsi="Arial Black"/>
      <w:sz w:val="28"/>
    </w:rPr>
  </w:style>
  <w:style w:type="table" w:styleId="afe">
    <w:name w:val="Table Grid"/>
    <w:basedOn w:val="a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qFormat/>
    <w:rPr>
      <w:rFonts w:ascii="Tahoma" w:eastAsia="Times New Roman" w:hAnsi="Tahoma" w:cs="Times New Roman"/>
      <w:spacing w:val="8"/>
      <w:kern w:val="144"/>
      <w:sz w:val="20"/>
      <w:szCs w:val="20"/>
      <w:lang w:val="zh-CN" w:eastAsia="zh-CN"/>
    </w:rPr>
  </w:style>
  <w:style w:type="character" w:customStyle="1" w:styleId="af6">
    <w:name w:val="Основной текст Знак"/>
    <w:basedOn w:val="a0"/>
    <w:link w:val="af5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8">
    <w:name w:val="Основной текст с отступом Знак"/>
    <w:basedOn w:val="a0"/>
    <w:link w:val="af7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">
    <w:name w:val="Название Знак"/>
    <w:basedOn w:val="a0"/>
    <w:link w:val="1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2">
    <w:name w:val="Название1"/>
    <w:basedOn w:val="a"/>
    <w:link w:val="aff"/>
    <w:qFormat/>
    <w:pPr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ижний колонтитул Знак"/>
    <w:basedOn w:val="a0"/>
    <w:link w:val="afa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qFormat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0">
    <w:name w:val="List Paragraph"/>
    <w:basedOn w:val="a"/>
    <w:link w:val="aff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pacing w:val="0"/>
      <w:kern w:val="0"/>
      <w:sz w:val="22"/>
      <w:szCs w:val="22"/>
      <w:lang w:val="zh-CN" w:eastAsia="en-US"/>
    </w:rPr>
  </w:style>
  <w:style w:type="character" w:customStyle="1" w:styleId="aff1">
    <w:name w:val="Абзац списка Знак"/>
    <w:link w:val="aff0"/>
    <w:uiPriority w:val="34"/>
    <w:qFormat/>
    <w:locked/>
    <w:rPr>
      <w:rFonts w:ascii="Calibri" w:eastAsia="Calibri" w:hAnsi="Calibri" w:cs="Times New Roman"/>
      <w:lang w:val="zh-CN"/>
    </w:rPr>
  </w:style>
  <w:style w:type="paragraph" w:customStyle="1" w:styleId="footnotedescription">
    <w:name w:val="footnote description"/>
    <w:next w:val="a"/>
    <w:link w:val="footnotedescriptionChar"/>
    <w:qFormat/>
    <w:pPr>
      <w:spacing w:line="259" w:lineRule="auto"/>
    </w:pPr>
    <w:rPr>
      <w:rFonts w:eastAsia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table" w:customStyle="1" w:styleId="13">
    <w:name w:val="Сетка таблицы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link w:val="14"/>
    <w:qFormat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qFormat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pacing w:val="0"/>
      <w:kern w:val="0"/>
      <w:sz w:val="28"/>
      <w:szCs w:val="28"/>
      <w:lang w:eastAsia="en-US"/>
    </w:rPr>
  </w:style>
  <w:style w:type="table" w:customStyle="1" w:styleId="TableGrid">
    <w:name w:val="TableGrid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Tablebody">
    <w:name w:val="Table body"/>
    <w:basedOn w:val="a"/>
    <w:link w:val="TablebodyChar"/>
    <w:qFormat/>
    <w:pPr>
      <w:jc w:val="both"/>
    </w:pPr>
    <w:rPr>
      <w:spacing w:val="0"/>
      <w:kern w:val="0"/>
      <w:sz w:val="24"/>
      <w:szCs w:val="24"/>
    </w:rPr>
  </w:style>
  <w:style w:type="character" w:customStyle="1" w:styleId="TablebodyChar">
    <w:name w:val="Table body Char"/>
    <w:link w:val="Tablebody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10"/>
    <w:qFormat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1">
    <w:name w:val="Название Знак1"/>
    <w:link w:val="af9"/>
    <w:qFormat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table" w:customStyle="1" w:styleId="TableGrid1">
    <w:name w:val="TableGrid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22">
    <w:name w:val="Заголовок Знак2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No Spacing"/>
    <w:link w:val="aff5"/>
    <w:uiPriority w:val="1"/>
    <w:qFormat/>
    <w:rPr>
      <w:rFonts w:ascii="Times Roman" w:eastAsiaTheme="minorHAnsi" w:hAnsi="Times Roman" w:cstheme="minorHAnsi"/>
      <w:snapToGrid w:val="0"/>
      <w:sz w:val="28"/>
      <w:szCs w:val="24"/>
      <w:lang w:eastAsia="en-US"/>
    </w:rPr>
  </w:style>
  <w:style w:type="character" w:customStyle="1" w:styleId="aff5">
    <w:name w:val="Без интервала Знак"/>
    <w:link w:val="aff4"/>
    <w:uiPriority w:val="1"/>
    <w:qFormat/>
    <w:rPr>
      <w:rFonts w:ascii="Times Roman" w:hAnsi="Times Roman" w:cstheme="minorHAnsi"/>
      <w:snapToGrid w:val="0"/>
      <w:sz w:val="28"/>
      <w:szCs w:val="24"/>
    </w:rPr>
  </w:style>
  <w:style w:type="table" w:customStyle="1" w:styleId="3">
    <w:name w:val="Сетка таблицы3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ConsTitle">
    <w:name w:val="ConsTitle"/>
    <w:qFormat/>
    <w:pPr>
      <w:widowControl w:val="0"/>
      <w:suppressAutoHyphens/>
    </w:pPr>
    <w:rPr>
      <w:rFonts w:ascii="Arial" w:eastAsia="Times New Roman" w:hAnsi="Arial"/>
      <w:b/>
      <w:sz w:val="16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830D-0299-4619-9883-4FF91E1B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РОО</dc:creator>
  <cp:lastModifiedBy>Наталья</cp:lastModifiedBy>
  <cp:revision>21</cp:revision>
  <cp:lastPrinted>2026-02-13T02:44:00Z</cp:lastPrinted>
  <dcterms:created xsi:type="dcterms:W3CDTF">2025-10-20T01:16:00Z</dcterms:created>
  <dcterms:modified xsi:type="dcterms:W3CDTF">2026-04-08T02:27:00Z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EF30665E23B74AB1A50494256988E478_12</vt:lpwstr>
  </property>
</Properties>
</file>