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955" w:rsidRDefault="00F23267" w:rsidP="00421E6B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  <w:r>
        <w:rPr>
          <w:rFonts w:ascii="Comic Sans MS" w:hAnsi="Comic Sans MS"/>
          <w:b/>
          <w:bCs/>
          <w:color w:val="0000FF"/>
          <w:sz w:val="52"/>
          <w:szCs w:val="36"/>
        </w:rPr>
        <w:t>ЖИЛИЩНО-КОММУНАЛЬНЫЕ УСЛУГИ</w:t>
      </w:r>
      <w:r w:rsidR="006272A5" w:rsidRPr="00BD4D9F">
        <w:rPr>
          <w:rFonts w:ascii="Comic Sans MS" w:hAnsi="Comic Sans MS"/>
          <w:b/>
          <w:bCs/>
          <w:color w:val="0000FF"/>
          <w:sz w:val="52"/>
          <w:szCs w:val="36"/>
        </w:rPr>
        <w:t>.</w:t>
      </w:r>
    </w:p>
    <w:p w:rsidR="00F35D49" w:rsidRPr="00F35D49" w:rsidRDefault="00F35D49" w:rsidP="00421E6B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24"/>
          <w:szCs w:val="24"/>
        </w:rPr>
      </w:pPr>
    </w:p>
    <w:p w:rsidR="002F35A8" w:rsidRPr="000315CC" w:rsidRDefault="00B231F3" w:rsidP="006272A5">
      <w:pPr>
        <w:spacing w:after="0" w:line="240" w:lineRule="auto"/>
        <w:jc w:val="both"/>
        <w:rPr>
          <w:rFonts w:ascii="Comic Sans MS" w:hAnsi="Comic Sans MS"/>
          <w:bCs/>
        </w:rPr>
      </w:pPr>
      <w:r>
        <w:rPr>
          <w:rFonts w:ascii="Comic Sans MS" w:hAnsi="Comic Sans MS"/>
          <w:bCs/>
          <w:noProof/>
          <w:lang w:eastAsia="ru-RU"/>
        </w:rPr>
        <w:pict>
          <v:rect id="_x0000_s1037" style="position:absolute;left:0;text-align:left;margin-left:16.8pt;margin-top:1.5pt;width:523.35pt;height:133.5pt;z-index:251718656;mso-position-horizontal-relative:text;mso-position-vertical-relative:text" strokecolor="#c00000" strokeweight="3pt">
            <v:textbox>
              <w:txbxContent>
                <w:p w:rsidR="00211C5B" w:rsidRPr="00014EEF" w:rsidRDefault="00211C5B" w:rsidP="00F16F75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b/>
                      <w:color w:val="00B050"/>
                      <w:sz w:val="30"/>
                      <w:szCs w:val="30"/>
                    </w:rPr>
                  </w:pPr>
                  <w:r w:rsidRPr="00014EEF">
                    <w:rPr>
                      <w:rFonts w:ascii="Comic Sans MS" w:hAnsi="Comic Sans MS"/>
                      <w:b/>
                      <w:color w:val="00B050"/>
                      <w:sz w:val="30"/>
                      <w:szCs w:val="30"/>
                    </w:rPr>
                    <w:t>Какие существуют способы управления многоквартирным домом?</w:t>
                  </w:r>
                </w:p>
                <w:p w:rsidR="00211C5B" w:rsidRPr="00014EEF" w:rsidRDefault="00211C5B" w:rsidP="00F16F75">
                  <w:pPr>
                    <w:pStyle w:val="a9"/>
                    <w:numPr>
                      <w:ilvl w:val="0"/>
                      <w:numId w:val="8"/>
                    </w:numPr>
                    <w:spacing w:after="0" w:line="240" w:lineRule="auto"/>
                    <w:ind w:left="0" w:firstLine="0"/>
                    <w:jc w:val="both"/>
                    <w:rPr>
                      <w:rFonts w:ascii="Comic Sans MS" w:hAnsi="Comic Sans MS"/>
                      <w:sz w:val="30"/>
                      <w:szCs w:val="30"/>
                    </w:rPr>
                  </w:pPr>
                  <w:r w:rsidRPr="00014EEF">
                    <w:rPr>
                      <w:rFonts w:ascii="Comic Sans MS" w:hAnsi="Comic Sans MS"/>
                      <w:sz w:val="30"/>
                      <w:szCs w:val="30"/>
                    </w:rPr>
                    <w:t>Непосредственное управление собственниками помещений (количество квартир не более тридцати);</w:t>
                  </w:r>
                </w:p>
                <w:p w:rsidR="00211C5B" w:rsidRPr="00014EEF" w:rsidRDefault="00211C5B" w:rsidP="00F16F75">
                  <w:pPr>
                    <w:pStyle w:val="a9"/>
                    <w:numPr>
                      <w:ilvl w:val="0"/>
                      <w:numId w:val="8"/>
                    </w:numPr>
                    <w:spacing w:after="0" w:line="240" w:lineRule="auto"/>
                    <w:ind w:left="0" w:firstLine="0"/>
                    <w:jc w:val="both"/>
                    <w:rPr>
                      <w:rFonts w:ascii="Comic Sans MS" w:hAnsi="Comic Sans MS"/>
                      <w:sz w:val="30"/>
                      <w:szCs w:val="30"/>
                    </w:rPr>
                  </w:pPr>
                  <w:r w:rsidRPr="00014EEF">
                    <w:rPr>
                      <w:rFonts w:ascii="Comic Sans MS" w:hAnsi="Comic Sans MS"/>
                      <w:sz w:val="30"/>
                      <w:szCs w:val="30"/>
                    </w:rPr>
                    <w:t>Управление товариществом собственников жилья  (ТСЖ)</w:t>
                  </w:r>
                  <w:r>
                    <w:rPr>
                      <w:rFonts w:ascii="Comic Sans MS" w:hAnsi="Comic Sans MS"/>
                      <w:sz w:val="30"/>
                      <w:szCs w:val="30"/>
                    </w:rPr>
                    <w:t xml:space="preserve"> или жилищным кооперативом</w:t>
                  </w:r>
                  <w:r w:rsidRPr="00014EEF">
                    <w:rPr>
                      <w:rFonts w:ascii="Comic Sans MS" w:hAnsi="Comic Sans MS"/>
                      <w:sz w:val="30"/>
                      <w:szCs w:val="30"/>
                    </w:rPr>
                    <w:t>;</w:t>
                  </w:r>
                </w:p>
                <w:p w:rsidR="00211C5B" w:rsidRPr="00014EEF" w:rsidRDefault="00211C5B" w:rsidP="00F16F75">
                  <w:pPr>
                    <w:pStyle w:val="a9"/>
                    <w:numPr>
                      <w:ilvl w:val="0"/>
                      <w:numId w:val="8"/>
                    </w:numPr>
                    <w:spacing w:after="0" w:line="240" w:lineRule="auto"/>
                    <w:ind w:left="0" w:firstLine="0"/>
                    <w:jc w:val="both"/>
                    <w:rPr>
                      <w:rFonts w:ascii="Comic Sans MS" w:hAnsi="Comic Sans MS"/>
                      <w:sz w:val="30"/>
                      <w:szCs w:val="30"/>
                    </w:rPr>
                  </w:pPr>
                  <w:r w:rsidRPr="00014EEF">
                    <w:rPr>
                      <w:rFonts w:ascii="Comic Sans MS" w:hAnsi="Comic Sans MS"/>
                      <w:sz w:val="30"/>
                      <w:szCs w:val="30"/>
                    </w:rPr>
                    <w:t>Управление управляющей организацией (УК).</w:t>
                  </w:r>
                </w:p>
              </w:txbxContent>
            </v:textbox>
          </v:rect>
        </w:pict>
      </w:r>
    </w:p>
    <w:p w:rsidR="006272A5" w:rsidRPr="00214125" w:rsidRDefault="006272A5" w:rsidP="006272A5">
      <w:pPr>
        <w:spacing w:after="0" w:line="240" w:lineRule="auto"/>
        <w:jc w:val="both"/>
        <w:rPr>
          <w:rFonts w:ascii="Comic Sans MS" w:hAnsi="Comic Sans MS"/>
          <w:b/>
          <w:bCs/>
          <w:color w:val="00B050"/>
          <w:sz w:val="32"/>
          <w:szCs w:val="32"/>
        </w:rPr>
      </w:pPr>
    </w:p>
    <w:p w:rsidR="00113BB7" w:rsidRPr="00214125" w:rsidRDefault="00113BB7" w:rsidP="000315CC">
      <w:pPr>
        <w:pStyle w:val="a4"/>
        <w:spacing w:before="0" w:beforeAutospacing="0" w:after="0" w:afterAutospacing="0"/>
        <w:jc w:val="both"/>
        <w:rPr>
          <w:rStyle w:val="a5"/>
          <w:rFonts w:ascii="Comic Sans MS" w:hAnsi="Comic Sans MS"/>
          <w:b w:val="0"/>
          <w:sz w:val="32"/>
          <w:szCs w:val="32"/>
        </w:rPr>
      </w:pPr>
    </w:p>
    <w:p w:rsidR="003A6EAF" w:rsidRDefault="003A6EAF" w:rsidP="00113BB7">
      <w:pPr>
        <w:spacing w:after="0" w:line="240" w:lineRule="auto"/>
        <w:jc w:val="both"/>
        <w:rPr>
          <w:rStyle w:val="a5"/>
          <w:rFonts w:ascii="Comic Sans MS" w:eastAsia="Times New Roman" w:hAnsi="Comic Sans MS" w:cs="Times New Roman"/>
          <w:b w:val="0"/>
          <w:sz w:val="32"/>
          <w:szCs w:val="32"/>
          <w:lang w:eastAsia="ru-RU"/>
        </w:rPr>
      </w:pPr>
    </w:p>
    <w:p w:rsidR="003A6EAF" w:rsidRDefault="003A6EAF" w:rsidP="00113BB7">
      <w:pPr>
        <w:spacing w:after="0" w:line="240" w:lineRule="auto"/>
        <w:jc w:val="both"/>
        <w:rPr>
          <w:rStyle w:val="a5"/>
          <w:rFonts w:ascii="Comic Sans MS" w:eastAsia="Times New Roman" w:hAnsi="Comic Sans MS" w:cs="Times New Roman"/>
          <w:b w:val="0"/>
          <w:sz w:val="32"/>
          <w:szCs w:val="32"/>
          <w:lang w:eastAsia="ru-RU"/>
        </w:rPr>
      </w:pPr>
    </w:p>
    <w:p w:rsidR="003A6EAF" w:rsidRDefault="003A6EAF" w:rsidP="00113BB7">
      <w:pPr>
        <w:spacing w:after="0" w:line="240" w:lineRule="auto"/>
        <w:jc w:val="both"/>
        <w:rPr>
          <w:rStyle w:val="a5"/>
          <w:rFonts w:ascii="Comic Sans MS" w:eastAsia="Times New Roman" w:hAnsi="Comic Sans MS" w:cs="Times New Roman"/>
          <w:b w:val="0"/>
          <w:sz w:val="32"/>
          <w:szCs w:val="32"/>
          <w:lang w:eastAsia="ru-RU"/>
        </w:rPr>
      </w:pPr>
    </w:p>
    <w:p w:rsidR="003A6EAF" w:rsidRDefault="007A27E7" w:rsidP="00113BB7">
      <w:pPr>
        <w:spacing w:after="0" w:line="240" w:lineRule="auto"/>
        <w:jc w:val="both"/>
        <w:rPr>
          <w:rStyle w:val="a5"/>
          <w:rFonts w:ascii="Comic Sans MS" w:eastAsia="Times New Roman" w:hAnsi="Comic Sans MS" w:cs="Times New Roman"/>
          <w:b w:val="0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42880" behindDoc="1" locked="0" layoutInCell="1" allowOverlap="1">
            <wp:simplePos x="0" y="0"/>
            <wp:positionH relativeFrom="column">
              <wp:posOffset>4059555</wp:posOffset>
            </wp:positionH>
            <wp:positionV relativeFrom="paragraph">
              <wp:posOffset>123190</wp:posOffset>
            </wp:positionV>
            <wp:extent cx="2971800" cy="3086100"/>
            <wp:effectExtent l="0" t="0" r="0" b="0"/>
            <wp:wrapTight wrapText="bothSides">
              <wp:wrapPolygon edited="0">
                <wp:start x="0" y="0"/>
                <wp:lineTo x="0" y="21467"/>
                <wp:lineTo x="21462" y="21467"/>
                <wp:lineTo x="2146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6EAF" w:rsidRDefault="00B231F3" w:rsidP="00113BB7">
      <w:pPr>
        <w:spacing w:after="0" w:line="240" w:lineRule="auto"/>
        <w:jc w:val="both"/>
        <w:rPr>
          <w:rStyle w:val="a5"/>
          <w:rFonts w:ascii="Comic Sans MS" w:eastAsia="Times New Roman" w:hAnsi="Comic Sans MS" w:cs="Times New Roman"/>
          <w:b w:val="0"/>
          <w:sz w:val="32"/>
          <w:szCs w:val="32"/>
          <w:lang w:eastAsia="ru-RU"/>
        </w:rPr>
      </w:pPr>
      <w:r>
        <w:rPr>
          <w:rFonts w:ascii="Comic Sans MS" w:eastAsia="Times New Roman" w:hAnsi="Comic Sans MS" w:cs="Times New Roman"/>
          <w:bCs/>
          <w:noProof/>
          <w:sz w:val="32"/>
          <w:szCs w:val="32"/>
          <w:lang w:eastAsia="ru-RU"/>
        </w:rPr>
        <w:pict>
          <v:rect id="_x0000_s1070" style="position:absolute;left:0;text-align:left;margin-left:8.4pt;margin-top:9.9pt;width:302.25pt;height:219pt;z-index:251758592;mso-position-horizontal-relative:text;mso-position-vertical-relative:text" strokecolor="#7030a0" strokeweight="3pt">
            <v:textbox>
              <w:txbxContent>
                <w:p w:rsidR="00211C5B" w:rsidRPr="00014EEF" w:rsidRDefault="00211C5B" w:rsidP="00EE0FA4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b/>
                      <w:color w:val="00B050"/>
                      <w:sz w:val="30"/>
                      <w:szCs w:val="30"/>
                    </w:rPr>
                  </w:pPr>
                  <w:r w:rsidRPr="00014EEF">
                    <w:rPr>
                      <w:rFonts w:ascii="Comic Sans MS" w:hAnsi="Comic Sans MS"/>
                      <w:b/>
                      <w:color w:val="00B050"/>
                      <w:sz w:val="30"/>
                      <w:szCs w:val="30"/>
                    </w:rPr>
                    <w:t xml:space="preserve">Как выбрать способ управления многоквартирным домом? </w:t>
                  </w:r>
                </w:p>
                <w:p w:rsidR="00211C5B" w:rsidRPr="00014EEF" w:rsidRDefault="00211C5B" w:rsidP="00EE0FA4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sz w:val="30"/>
                      <w:szCs w:val="30"/>
                    </w:rPr>
                  </w:pPr>
                  <w:r w:rsidRPr="00014EEF">
                    <w:rPr>
                      <w:rFonts w:ascii="Comic Sans MS" w:hAnsi="Comic Sans MS"/>
                      <w:sz w:val="30"/>
                      <w:szCs w:val="30"/>
                    </w:rPr>
                    <w:t xml:space="preserve">Способ управления многоквартирным домом выбирается на общем собрании собственников помещений в многоквартирном доме. Решение общего собрания о выборе способа управления является обязательным для всех собственников помещений в многоквартирном доме. </w:t>
                  </w:r>
                </w:p>
              </w:txbxContent>
            </v:textbox>
          </v:rect>
        </w:pict>
      </w:r>
    </w:p>
    <w:p w:rsidR="003A6EAF" w:rsidRDefault="003A6EAF" w:rsidP="00113BB7">
      <w:pPr>
        <w:spacing w:after="0" w:line="240" w:lineRule="auto"/>
        <w:jc w:val="both"/>
        <w:rPr>
          <w:rStyle w:val="a5"/>
          <w:rFonts w:ascii="Comic Sans MS" w:eastAsia="Times New Roman" w:hAnsi="Comic Sans MS" w:cs="Times New Roman"/>
          <w:b w:val="0"/>
          <w:sz w:val="32"/>
          <w:szCs w:val="32"/>
          <w:lang w:eastAsia="ru-RU"/>
        </w:rPr>
      </w:pPr>
    </w:p>
    <w:p w:rsidR="003A6EAF" w:rsidRDefault="003A6EAF" w:rsidP="00113BB7">
      <w:pPr>
        <w:spacing w:after="0" w:line="240" w:lineRule="auto"/>
        <w:jc w:val="both"/>
        <w:rPr>
          <w:rStyle w:val="a5"/>
          <w:rFonts w:ascii="Comic Sans MS" w:eastAsia="Times New Roman" w:hAnsi="Comic Sans MS" w:cs="Times New Roman"/>
          <w:b w:val="0"/>
          <w:sz w:val="32"/>
          <w:szCs w:val="32"/>
          <w:lang w:eastAsia="ru-RU"/>
        </w:rPr>
      </w:pPr>
    </w:p>
    <w:p w:rsidR="003A6EAF" w:rsidRDefault="003A6EAF" w:rsidP="00113BB7">
      <w:pPr>
        <w:spacing w:after="0" w:line="240" w:lineRule="auto"/>
        <w:jc w:val="both"/>
        <w:rPr>
          <w:rStyle w:val="a5"/>
          <w:rFonts w:ascii="Comic Sans MS" w:eastAsia="Times New Roman" w:hAnsi="Comic Sans MS" w:cs="Times New Roman"/>
          <w:b w:val="0"/>
          <w:sz w:val="32"/>
          <w:szCs w:val="32"/>
          <w:lang w:eastAsia="ru-RU"/>
        </w:rPr>
      </w:pPr>
    </w:p>
    <w:p w:rsidR="003A6EAF" w:rsidRDefault="003A6EAF" w:rsidP="00113BB7">
      <w:pPr>
        <w:spacing w:after="0" w:line="240" w:lineRule="auto"/>
        <w:jc w:val="both"/>
        <w:rPr>
          <w:rStyle w:val="a5"/>
          <w:rFonts w:ascii="Comic Sans MS" w:eastAsia="Times New Roman" w:hAnsi="Comic Sans MS" w:cs="Times New Roman"/>
          <w:b w:val="0"/>
          <w:sz w:val="32"/>
          <w:szCs w:val="32"/>
          <w:lang w:eastAsia="ru-RU"/>
        </w:rPr>
      </w:pPr>
    </w:p>
    <w:p w:rsidR="000A6CEF" w:rsidRDefault="000A6CEF" w:rsidP="00113BB7">
      <w:pPr>
        <w:spacing w:after="0" w:line="240" w:lineRule="auto"/>
        <w:jc w:val="both"/>
        <w:rPr>
          <w:rStyle w:val="a5"/>
          <w:rFonts w:ascii="Comic Sans MS" w:eastAsia="Times New Roman" w:hAnsi="Comic Sans MS" w:cs="Times New Roman"/>
          <w:b w:val="0"/>
          <w:sz w:val="32"/>
          <w:szCs w:val="32"/>
          <w:lang w:eastAsia="ru-RU"/>
        </w:rPr>
      </w:pPr>
    </w:p>
    <w:p w:rsidR="000A6CEF" w:rsidRDefault="000A6CEF" w:rsidP="00113BB7">
      <w:pPr>
        <w:spacing w:after="0" w:line="240" w:lineRule="auto"/>
        <w:jc w:val="both"/>
        <w:rPr>
          <w:rStyle w:val="a5"/>
          <w:rFonts w:ascii="Comic Sans MS" w:eastAsia="Times New Roman" w:hAnsi="Comic Sans MS" w:cs="Times New Roman"/>
          <w:b w:val="0"/>
          <w:sz w:val="32"/>
          <w:szCs w:val="32"/>
          <w:lang w:eastAsia="ru-RU"/>
        </w:rPr>
      </w:pPr>
    </w:p>
    <w:p w:rsidR="000A6CEF" w:rsidRDefault="000A6CEF" w:rsidP="00113BB7">
      <w:pPr>
        <w:spacing w:after="0" w:line="240" w:lineRule="auto"/>
        <w:jc w:val="both"/>
        <w:rPr>
          <w:rStyle w:val="a5"/>
          <w:rFonts w:ascii="Comic Sans MS" w:eastAsia="Times New Roman" w:hAnsi="Comic Sans MS" w:cs="Times New Roman"/>
          <w:b w:val="0"/>
          <w:sz w:val="32"/>
          <w:szCs w:val="32"/>
          <w:lang w:eastAsia="ru-RU"/>
        </w:rPr>
      </w:pPr>
    </w:p>
    <w:p w:rsidR="000A6CEF" w:rsidRDefault="000A6CEF" w:rsidP="00113BB7">
      <w:pPr>
        <w:spacing w:after="0" w:line="240" w:lineRule="auto"/>
        <w:jc w:val="both"/>
        <w:rPr>
          <w:rStyle w:val="a5"/>
          <w:rFonts w:ascii="Comic Sans MS" w:eastAsia="Times New Roman" w:hAnsi="Comic Sans MS" w:cs="Times New Roman"/>
          <w:b w:val="0"/>
          <w:sz w:val="32"/>
          <w:szCs w:val="32"/>
          <w:lang w:eastAsia="ru-RU"/>
        </w:rPr>
      </w:pPr>
    </w:p>
    <w:p w:rsidR="000A6CEF" w:rsidRDefault="000A6CEF" w:rsidP="00113BB7">
      <w:pPr>
        <w:spacing w:after="0" w:line="240" w:lineRule="auto"/>
        <w:jc w:val="both"/>
        <w:rPr>
          <w:rStyle w:val="a5"/>
          <w:rFonts w:ascii="Comic Sans MS" w:eastAsia="Times New Roman" w:hAnsi="Comic Sans MS" w:cs="Times New Roman"/>
          <w:b w:val="0"/>
          <w:sz w:val="32"/>
          <w:szCs w:val="32"/>
          <w:lang w:eastAsia="ru-RU"/>
        </w:rPr>
      </w:pPr>
    </w:p>
    <w:p w:rsidR="000A6CEF" w:rsidRDefault="00B231F3" w:rsidP="00113BB7">
      <w:pPr>
        <w:spacing w:after="0" w:line="240" w:lineRule="auto"/>
        <w:jc w:val="both"/>
        <w:rPr>
          <w:rStyle w:val="a5"/>
          <w:rFonts w:ascii="Comic Sans MS" w:eastAsia="Times New Roman" w:hAnsi="Comic Sans MS" w:cs="Times New Roman"/>
          <w:b w:val="0"/>
          <w:sz w:val="32"/>
          <w:szCs w:val="32"/>
          <w:lang w:eastAsia="ru-RU"/>
        </w:rPr>
      </w:pPr>
      <w:r>
        <w:rPr>
          <w:noProof/>
        </w:rPr>
        <w:pict>
          <v:rect id="_x0000_s1036" style="position:absolute;left:0;text-align:left;margin-left:10.55pt;margin-top:29.15pt;width:310.5pt;height:328.5pt;z-index:251717632;mso-position-horizontal-relative:text;mso-position-vertical-relative:text" strokecolor="#974706 [1609]" strokeweight="3pt">
            <v:textbox style="mso-next-textbox:#_x0000_s1036">
              <w:txbxContent>
                <w:p w:rsidR="00211C5B" w:rsidRPr="00A8645D" w:rsidRDefault="00211C5B" w:rsidP="00DB1FB4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b/>
                      <w:color w:val="00B050"/>
                      <w:sz w:val="30"/>
                      <w:szCs w:val="30"/>
                    </w:rPr>
                  </w:pPr>
                  <w:r w:rsidRPr="00014EEF">
                    <w:rPr>
                      <w:rFonts w:ascii="Comic Sans MS" w:hAnsi="Comic Sans MS"/>
                      <w:b/>
                      <w:color w:val="00B050"/>
                      <w:sz w:val="30"/>
                      <w:szCs w:val="30"/>
                    </w:rPr>
                    <w:t xml:space="preserve">Что включает в себя плата за жилое помещение и коммунальные услуги </w:t>
                  </w:r>
                  <w:r w:rsidRPr="00A8645D">
                    <w:rPr>
                      <w:rFonts w:ascii="Comic Sans MS" w:hAnsi="Comic Sans MS"/>
                      <w:b/>
                      <w:color w:val="00B050"/>
                      <w:sz w:val="30"/>
                      <w:szCs w:val="30"/>
                    </w:rPr>
                    <w:t xml:space="preserve">для собственника помещения? </w:t>
                  </w:r>
                </w:p>
                <w:p w:rsidR="00211C5B" w:rsidRPr="00A8645D" w:rsidRDefault="00211C5B" w:rsidP="00436A45">
                  <w:pPr>
                    <w:pStyle w:val="a9"/>
                    <w:numPr>
                      <w:ilvl w:val="0"/>
                      <w:numId w:val="9"/>
                    </w:numPr>
                    <w:spacing w:after="0" w:line="240" w:lineRule="auto"/>
                    <w:ind w:left="0" w:firstLine="0"/>
                    <w:jc w:val="both"/>
                    <w:rPr>
                      <w:rFonts w:ascii="Comic Sans MS" w:hAnsi="Comic Sans MS"/>
                      <w:sz w:val="30"/>
                      <w:szCs w:val="30"/>
                    </w:rPr>
                  </w:pPr>
                  <w:r w:rsidRPr="00A8645D">
                    <w:rPr>
                      <w:rFonts w:ascii="Comic Sans MS" w:hAnsi="Comic Sans MS"/>
                      <w:sz w:val="30"/>
                      <w:szCs w:val="30"/>
                    </w:rPr>
                    <w:t>за содержание жилого помещения (работы по управлению МКД, плата за услуги, текущий ремонт общего имущества в МКД);</w:t>
                  </w:r>
                </w:p>
                <w:p w:rsidR="00211C5B" w:rsidRPr="00014EEF" w:rsidRDefault="00211C5B" w:rsidP="00436A45">
                  <w:pPr>
                    <w:pStyle w:val="a9"/>
                    <w:numPr>
                      <w:ilvl w:val="0"/>
                      <w:numId w:val="9"/>
                    </w:numPr>
                    <w:spacing w:after="0" w:line="240" w:lineRule="auto"/>
                    <w:ind w:left="0" w:firstLine="0"/>
                    <w:jc w:val="both"/>
                    <w:rPr>
                      <w:rFonts w:ascii="Comic Sans MS" w:hAnsi="Comic Sans MS"/>
                      <w:sz w:val="30"/>
                      <w:szCs w:val="30"/>
                    </w:rPr>
                  </w:pPr>
                  <w:r w:rsidRPr="00014EEF">
                    <w:rPr>
                      <w:rFonts w:ascii="Comic Sans MS" w:hAnsi="Comic Sans MS"/>
                      <w:sz w:val="30"/>
                      <w:szCs w:val="30"/>
                    </w:rPr>
                    <w:t>взнос на капитальный ремонт;</w:t>
                  </w:r>
                </w:p>
                <w:p w:rsidR="00211C5B" w:rsidRPr="00014EEF" w:rsidRDefault="00211C5B" w:rsidP="00436A45">
                  <w:pPr>
                    <w:pStyle w:val="a9"/>
                    <w:numPr>
                      <w:ilvl w:val="0"/>
                      <w:numId w:val="9"/>
                    </w:numPr>
                    <w:spacing w:after="0" w:line="240" w:lineRule="auto"/>
                    <w:ind w:left="0" w:firstLine="0"/>
                    <w:jc w:val="both"/>
                    <w:rPr>
                      <w:rFonts w:ascii="Comic Sans MS" w:hAnsi="Comic Sans MS"/>
                      <w:b/>
                      <w:color w:val="0000FF"/>
                      <w:sz w:val="30"/>
                      <w:szCs w:val="30"/>
                    </w:rPr>
                  </w:pPr>
                  <w:r w:rsidRPr="00014EEF">
                    <w:rPr>
                      <w:rFonts w:ascii="Comic Sans MS" w:hAnsi="Comic Sans MS"/>
                      <w:sz w:val="30"/>
                      <w:szCs w:val="30"/>
                    </w:rPr>
                    <w:t>за коммунальные услуги (холодную воду, горячую воду, электрическую энергию, тепловую энергию, газ, плату за отведение сточных вод, обращение с твердыми коммунальными отходами).</w:t>
                  </w:r>
                </w:p>
              </w:txbxContent>
            </v:textbox>
          </v:rect>
        </w:pict>
      </w:r>
      <w:r w:rsidR="007A27E7">
        <w:rPr>
          <w:noProof/>
          <w:lang w:eastAsia="ru-RU"/>
        </w:rPr>
        <w:drawing>
          <wp:anchor distT="0" distB="0" distL="114300" distR="114300" simplePos="0" relativeHeight="251651072" behindDoc="1" locked="0" layoutInCell="1" allowOverlap="1">
            <wp:simplePos x="0" y="0"/>
            <wp:positionH relativeFrom="column">
              <wp:posOffset>11430</wp:posOffset>
            </wp:positionH>
            <wp:positionV relativeFrom="paragraph">
              <wp:posOffset>246380</wp:posOffset>
            </wp:positionV>
            <wp:extent cx="2805430" cy="2066925"/>
            <wp:effectExtent l="0" t="0" r="0" b="0"/>
            <wp:wrapTight wrapText="bothSides">
              <wp:wrapPolygon edited="0">
                <wp:start x="0" y="0"/>
                <wp:lineTo x="0" y="21500"/>
                <wp:lineTo x="21414" y="21500"/>
                <wp:lineTo x="21414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543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80D1B" w:rsidRDefault="00180D1B" w:rsidP="00DC2DB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180D1B" w:rsidRDefault="00180D1B" w:rsidP="00DC2DB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B02E3C" w:rsidRDefault="00B02E3C" w:rsidP="00DC2DB8">
      <w:pPr>
        <w:spacing w:after="0" w:line="240" w:lineRule="auto"/>
        <w:jc w:val="center"/>
        <w:rPr>
          <w:rFonts w:ascii="Comic Sans MS" w:hAnsi="Comic Sans MS"/>
          <w:b/>
          <w:bCs/>
          <w:noProof/>
          <w:color w:val="00B050"/>
          <w:sz w:val="52"/>
          <w:szCs w:val="36"/>
          <w:lang w:eastAsia="ru-RU"/>
        </w:rPr>
      </w:pPr>
    </w:p>
    <w:p w:rsidR="00E862CC" w:rsidRDefault="00E862CC" w:rsidP="00DC2DB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E862CC" w:rsidRDefault="007A27E7" w:rsidP="00DC2DB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-2893427</wp:posOffset>
            </wp:positionH>
            <wp:positionV relativeFrom="paragraph">
              <wp:posOffset>146050</wp:posOffset>
            </wp:positionV>
            <wp:extent cx="2800350" cy="2409421"/>
            <wp:effectExtent l="0" t="0" r="0" b="0"/>
            <wp:wrapTight wrapText="bothSides">
              <wp:wrapPolygon edited="0">
                <wp:start x="0" y="0"/>
                <wp:lineTo x="0" y="21349"/>
                <wp:lineTo x="21453" y="21349"/>
                <wp:lineTo x="21453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24094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862CC" w:rsidRDefault="00E862CC" w:rsidP="00DC2DB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E862CC" w:rsidRDefault="00E862CC" w:rsidP="00DC2DB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A344F2" w:rsidRDefault="00A344F2" w:rsidP="00DC2DB8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</w:p>
    <w:p w:rsidR="00A344F2" w:rsidRDefault="00A344F2" w:rsidP="00DC2DB8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</w:p>
    <w:p w:rsidR="00115B74" w:rsidRPr="00F35D49" w:rsidRDefault="000C66AF" w:rsidP="000C66AF">
      <w:pPr>
        <w:spacing w:after="0" w:line="240" w:lineRule="auto"/>
        <w:jc w:val="center"/>
        <w:rPr>
          <w:rFonts w:ascii="Comic Sans MS" w:hAnsi="Comic Sans MS"/>
          <w:bCs/>
          <w:sz w:val="24"/>
          <w:szCs w:val="32"/>
        </w:rPr>
      </w:pPr>
      <w:r w:rsidRPr="000C66AF">
        <w:rPr>
          <w:rFonts w:ascii="Comic Sans MS" w:hAnsi="Comic Sans MS"/>
          <w:b/>
          <w:bCs/>
          <w:color w:val="0000FF"/>
          <w:sz w:val="52"/>
          <w:szCs w:val="36"/>
        </w:rPr>
        <w:lastRenderedPageBreak/>
        <w:t>ЖИЛИЩНО-КОММУНАЛЬНЫЕ УСЛУГИ.</w:t>
      </w:r>
    </w:p>
    <w:p w:rsidR="00180D1B" w:rsidRDefault="00B231F3" w:rsidP="00113BB7">
      <w:pPr>
        <w:spacing w:after="0" w:line="240" w:lineRule="auto"/>
        <w:jc w:val="both"/>
        <w:rPr>
          <w:rFonts w:ascii="Comic Sans MS" w:hAnsi="Comic Sans MS"/>
          <w:bCs/>
          <w:color w:val="FF0000"/>
          <w:sz w:val="32"/>
          <w:szCs w:val="32"/>
        </w:rPr>
      </w:pPr>
      <w:r>
        <w:rPr>
          <w:rFonts w:ascii="Comic Sans MS" w:hAnsi="Comic Sans MS"/>
          <w:bCs/>
          <w:noProof/>
          <w:sz w:val="32"/>
          <w:szCs w:val="32"/>
          <w:lang w:eastAsia="ru-RU"/>
        </w:rPr>
        <w:pict>
          <v:rect id="_x0000_s1026" style="position:absolute;left:0;text-align:left;margin-left:11.5pt;margin-top:10.5pt;width:526.4pt;height:267.75pt;z-index:251707392;mso-position-horizontal-relative:text;mso-position-vertical-relative:text" strokecolor="#00b050" strokeweight="3pt">
            <v:textbox>
              <w:txbxContent>
                <w:p w:rsidR="00211C5B" w:rsidRPr="00A62A0D" w:rsidRDefault="00211C5B" w:rsidP="00E86C9D">
                  <w:pPr>
                    <w:pStyle w:val="a9"/>
                    <w:spacing w:line="240" w:lineRule="auto"/>
                    <w:ind w:left="360"/>
                    <w:jc w:val="both"/>
                    <w:rPr>
                      <w:rFonts w:ascii="Comic Sans MS" w:hAnsi="Comic Sans MS"/>
                      <w:b/>
                      <w:color w:val="943634" w:themeColor="accent2" w:themeShade="BF"/>
                      <w:sz w:val="30"/>
                      <w:szCs w:val="30"/>
                    </w:rPr>
                  </w:pPr>
                  <w:r w:rsidRPr="00A62A0D">
                    <w:rPr>
                      <w:rFonts w:ascii="Comic Sans MS" w:hAnsi="Comic Sans MS"/>
                      <w:b/>
                      <w:color w:val="943634" w:themeColor="accent2" w:themeShade="BF"/>
                      <w:sz w:val="30"/>
                      <w:szCs w:val="30"/>
                    </w:rPr>
                    <w:t xml:space="preserve">Как определяется размер платы за коммунальную услугу, если потребитель не передавал показания приборов учета? </w:t>
                  </w:r>
                </w:p>
                <w:p w:rsidR="00211C5B" w:rsidRDefault="00211C5B" w:rsidP="00A62A0D">
                  <w:pPr>
                    <w:pStyle w:val="a9"/>
                    <w:spacing w:line="240" w:lineRule="auto"/>
                    <w:ind w:left="0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>
                    <w:rPr>
                      <w:rFonts w:ascii="Comic Sans MS" w:hAnsi="Comic Sans MS"/>
                      <w:sz w:val="28"/>
                      <w:szCs w:val="28"/>
                    </w:rPr>
                    <w:t xml:space="preserve">В данном случае </w:t>
                  </w:r>
                  <w:r w:rsidRPr="00E86C9D">
                    <w:rPr>
                      <w:rFonts w:ascii="Comic Sans MS" w:hAnsi="Comic Sans MS"/>
                      <w:sz w:val="28"/>
                      <w:szCs w:val="28"/>
                    </w:rPr>
                    <w:t>плата за коммунальные услуги определяется исходя из среднемесячного объема потребления, рассчитанного по показаниям этих приборов за период не менее 6 месяцев. Если прибор учета работал меньше 6 месяцев, расчет ведется за фактический период, но не менее 3 месяцев.</w:t>
                  </w:r>
                </w:p>
                <w:p w:rsidR="00211C5B" w:rsidRPr="00EA5D69" w:rsidRDefault="00211C5B" w:rsidP="00A62A0D">
                  <w:pPr>
                    <w:pStyle w:val="a9"/>
                    <w:spacing w:line="240" w:lineRule="auto"/>
                    <w:ind w:left="0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E86C9D">
                    <w:rPr>
                      <w:rFonts w:ascii="Comic Sans MS" w:hAnsi="Comic Sans MS"/>
                      <w:sz w:val="28"/>
                      <w:szCs w:val="28"/>
                    </w:rPr>
                    <w:t xml:space="preserve"> Для отопления учитываются среднемесячные объемы за отопительный период. Расчет начинается с расчетного периода, за который показания не представлены, и продолжается до периода, в котором они были предоставлены, но не более 3 расчетных периодов подряд. Если по истечении 3 периодов показания не предоставлены, размер платы рассчитывается исходя из норматива потребления.</w:t>
                  </w:r>
                </w:p>
              </w:txbxContent>
            </v:textbox>
          </v:rect>
        </w:pict>
      </w: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Pr="00113BB7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B231F3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  <w:r>
        <w:rPr>
          <w:rFonts w:ascii="Comic Sans MS" w:hAnsi="Comic Sans MS"/>
          <w:bCs/>
          <w:noProof/>
          <w:sz w:val="32"/>
          <w:szCs w:val="32"/>
          <w:lang w:eastAsia="ru-RU"/>
        </w:rPr>
        <w:pict>
          <v:rect id="_x0000_s1031" style="position:absolute;left:0;text-align:left;margin-left:250.05pt;margin-top:18.4pt;width:299.25pt;height:243pt;z-index:251710464;mso-position-horizontal-relative:text;mso-position-vertical-relative:text" strokecolor="blue" strokeweight="3pt">
            <v:textbox>
              <w:txbxContent>
                <w:p w:rsidR="00211C5B" w:rsidRPr="00A62A0D" w:rsidRDefault="00211C5B" w:rsidP="00E2048D">
                  <w:pPr>
                    <w:pStyle w:val="ConsPlusNormal"/>
                    <w:jc w:val="both"/>
                    <w:rPr>
                      <w:rFonts w:ascii="Comic Sans MS" w:hAnsi="Comic Sans MS"/>
                      <w:b/>
                      <w:color w:val="C00000"/>
                      <w:sz w:val="28"/>
                      <w:szCs w:val="28"/>
                    </w:rPr>
                  </w:pPr>
                  <w:r w:rsidRPr="00A62A0D">
                    <w:rPr>
                      <w:rFonts w:ascii="Comic Sans MS" w:hAnsi="Comic Sans MS"/>
                      <w:b/>
                      <w:color w:val="C00000"/>
                      <w:sz w:val="28"/>
                      <w:szCs w:val="28"/>
                    </w:rPr>
                    <w:t>Должен ли потребитель платить за опломбирование индивидуального прибора  учета?</w:t>
                  </w:r>
                </w:p>
                <w:p w:rsidR="00211C5B" w:rsidRPr="00A62A0D" w:rsidRDefault="00211C5B" w:rsidP="00E2048D">
                  <w:pPr>
                    <w:pStyle w:val="ConsPlusNormal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A8645D">
                    <w:rPr>
                      <w:rFonts w:ascii="Comic Sans MS" w:hAnsi="Comic Sans MS"/>
                      <w:sz w:val="28"/>
                      <w:szCs w:val="28"/>
                    </w:rPr>
                    <w:t>Ввод приборов учета в эксплуатацию осуществляется исполнителем или</w:t>
                  </w:r>
                  <w:r>
                    <w:rPr>
                      <w:rFonts w:ascii="Comic Sans MS" w:hAnsi="Comic Sans MS"/>
                      <w:sz w:val="28"/>
                      <w:szCs w:val="28"/>
                    </w:rPr>
                    <w:t xml:space="preserve"> </w:t>
                  </w:r>
                  <w:r w:rsidRPr="00A8645D">
                    <w:rPr>
                      <w:rFonts w:ascii="Comic Sans MS" w:hAnsi="Comic Sans MS"/>
                      <w:sz w:val="28"/>
                      <w:szCs w:val="28"/>
                    </w:rPr>
                    <w:t>гарантирующим поставщиком без взимания платы, за исключением случаев, когда опломбирование приборов учета производится исполнителем повторно в связи с нарушением пломбы или знаков поверки потребителем</w:t>
                  </w:r>
                  <w:r w:rsidRPr="003E4080">
                    <w:t xml:space="preserve"> </w:t>
                  </w:r>
                  <w:r w:rsidRPr="00B231F3">
                    <w:rPr>
                      <w:rFonts w:ascii="Comic Sans MS" w:hAnsi="Comic Sans MS"/>
                      <w:sz w:val="28"/>
                      <w:szCs w:val="28"/>
                    </w:rPr>
                    <w:t>или третьим лицом</w:t>
                  </w:r>
                  <w:r w:rsidRPr="003E4080">
                    <w:t>.</w:t>
                  </w:r>
                </w:p>
                <w:p w:rsidR="00211C5B" w:rsidRPr="00047116" w:rsidRDefault="00211C5B" w:rsidP="00B9666F">
                  <w:pPr>
                    <w:pStyle w:val="ConsPlusNormal"/>
                    <w:ind w:left="720"/>
                    <w:jc w:val="both"/>
                    <w:rPr>
                      <w:rFonts w:ascii="Comic Sans MS" w:hAnsi="Comic Sans MS"/>
                      <w:b/>
                      <w:sz w:val="28"/>
                      <w:szCs w:val="30"/>
                    </w:rPr>
                  </w:pPr>
                </w:p>
              </w:txbxContent>
            </v:textbox>
          </v:rect>
        </w:pict>
      </w:r>
    </w:p>
    <w:p w:rsidR="00E00512" w:rsidRDefault="00A8645D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  <w:r>
        <w:rPr>
          <w:rFonts w:ascii="Comic Sans MS" w:hAnsi="Comic Sans MS"/>
          <w:bCs/>
          <w:noProof/>
          <w:sz w:val="32"/>
          <w:szCs w:val="32"/>
          <w:lang w:eastAsia="ru-RU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-17145</wp:posOffset>
            </wp:positionH>
            <wp:positionV relativeFrom="paragraph">
              <wp:posOffset>45720</wp:posOffset>
            </wp:positionV>
            <wp:extent cx="3124200" cy="2724150"/>
            <wp:effectExtent l="19050" t="0" r="0" b="0"/>
            <wp:wrapTight wrapText="bothSides">
              <wp:wrapPolygon edited="0">
                <wp:start x="-132" y="0"/>
                <wp:lineTo x="-132" y="21449"/>
                <wp:lineTo x="21600" y="21449"/>
                <wp:lineTo x="21600" y="0"/>
                <wp:lineTo x="-132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5E29" w:rsidRPr="00105E29" w:rsidRDefault="00105E29" w:rsidP="00105E29">
      <w:pPr>
        <w:spacing w:after="0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577632" w:rsidRDefault="00577632" w:rsidP="00105E29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</w:p>
    <w:p w:rsidR="00577632" w:rsidRDefault="00577632" w:rsidP="00105E29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</w:p>
    <w:p w:rsidR="00577632" w:rsidRDefault="00577632" w:rsidP="00105E29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</w:p>
    <w:p w:rsidR="00577632" w:rsidRDefault="00577632" w:rsidP="00105E29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</w:p>
    <w:p w:rsidR="00577632" w:rsidRDefault="00B231F3" w:rsidP="00105E29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  <w:r>
        <w:rPr>
          <w:rFonts w:ascii="Comic Sans MS" w:hAnsi="Comic Sans MS"/>
          <w:b/>
          <w:bCs/>
          <w:noProof/>
          <w:color w:val="0000FF"/>
          <w:sz w:val="52"/>
          <w:szCs w:val="36"/>
          <w:lang w:eastAsia="ru-RU"/>
        </w:rPr>
        <w:pict>
          <v:rect id="_x0000_s1072" style="position:absolute;left:0;text-align:left;margin-left:-256.15pt;margin-top:30.2pt;width:290.05pt;height:243pt;z-index:251762688;mso-position-horizontal-relative:text;mso-position-vertical-relative:text" strokecolor="#c00000" strokeweight="3pt">
            <v:textbox style="mso-next-textbox:#_x0000_s1072">
              <w:txbxContent>
                <w:p w:rsidR="00211C5B" w:rsidRPr="00A62A0D" w:rsidRDefault="00211C5B" w:rsidP="006176EB">
                  <w:pPr>
                    <w:spacing w:after="0" w:line="240" w:lineRule="auto"/>
                    <w:rPr>
                      <w:rFonts w:ascii="Comic Sans MS" w:hAnsi="Comic Sans MS"/>
                      <w:b/>
                      <w:color w:val="C00000"/>
                      <w:sz w:val="28"/>
                      <w:szCs w:val="28"/>
                    </w:rPr>
                  </w:pPr>
                  <w:r w:rsidRPr="00A62A0D">
                    <w:rPr>
                      <w:rFonts w:ascii="Comic Sans MS" w:hAnsi="Comic Sans MS"/>
                      <w:b/>
                      <w:color w:val="C00000"/>
                      <w:sz w:val="28"/>
                      <w:szCs w:val="28"/>
                    </w:rPr>
                    <w:t>Должен ли потребитель информировать управляющую компанию об увеличении числа граждан, проживающих в жилом помещении?</w:t>
                  </w:r>
                </w:p>
                <w:p w:rsidR="00211C5B" w:rsidRPr="00A62A0D" w:rsidRDefault="00211C5B" w:rsidP="006176EB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A62A0D">
                    <w:rPr>
                      <w:rFonts w:ascii="Comic Sans MS" w:hAnsi="Comic Sans MS"/>
                      <w:sz w:val="28"/>
                      <w:szCs w:val="28"/>
                    </w:rPr>
                    <w:t>В соответствии с Правилами предоставления коммунальных услуг потребитель обязан информировать исполнителя об увеличении или уменьшении числа граждан, проживающих (в том числе временно) в занимаемом им жилом помещении.</w:t>
                  </w:r>
                </w:p>
              </w:txbxContent>
            </v:textbox>
          </v:rect>
        </w:pict>
      </w:r>
    </w:p>
    <w:p w:rsidR="00577632" w:rsidRDefault="00B231F3" w:rsidP="00105E29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  <w:bookmarkStart w:id="0" w:name="_GoBack"/>
      <w:r>
        <w:rPr>
          <w:rFonts w:ascii="Comic Sans MS" w:hAnsi="Comic Sans MS"/>
          <w:b/>
          <w:bCs/>
          <w:noProof/>
          <w:color w:val="0000FF"/>
          <w:sz w:val="52"/>
          <w:szCs w:val="36"/>
          <w:lang w:eastAsia="ru-R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3840480</wp:posOffset>
            </wp:positionH>
            <wp:positionV relativeFrom="paragraph">
              <wp:posOffset>142875</wp:posOffset>
            </wp:positionV>
            <wp:extent cx="2924175" cy="2557145"/>
            <wp:effectExtent l="0" t="0" r="0" b="0"/>
            <wp:wrapTight wrapText="bothSides">
              <wp:wrapPolygon edited="0">
                <wp:start x="0" y="0"/>
                <wp:lineTo x="0" y="21402"/>
                <wp:lineTo x="21530" y="21402"/>
                <wp:lineTo x="21530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2557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0C66AF" w:rsidRDefault="000C66AF" w:rsidP="00105E29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</w:p>
    <w:p w:rsidR="000C66AF" w:rsidRDefault="000C66AF" w:rsidP="00105E29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</w:p>
    <w:p w:rsidR="000C66AF" w:rsidRDefault="000C66AF" w:rsidP="00105E29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</w:p>
    <w:p w:rsidR="000C66AF" w:rsidRDefault="000C66AF" w:rsidP="00105E29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</w:p>
    <w:p w:rsidR="000C66AF" w:rsidRDefault="000C66AF" w:rsidP="00105E29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</w:p>
    <w:p w:rsidR="00577632" w:rsidRDefault="006176EB" w:rsidP="00105E29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  <w:r w:rsidRPr="006176EB">
        <w:rPr>
          <w:rFonts w:ascii="Comic Sans MS" w:hAnsi="Comic Sans MS"/>
          <w:b/>
          <w:bCs/>
          <w:color w:val="0000FF"/>
          <w:sz w:val="52"/>
          <w:szCs w:val="36"/>
        </w:rPr>
        <w:lastRenderedPageBreak/>
        <w:t>ЖИЛИЩНО-КОММУНАЛЬНЫЕ УСЛУГИ.</w:t>
      </w:r>
    </w:p>
    <w:p w:rsidR="0048795A" w:rsidRPr="0048795A" w:rsidRDefault="0048795A" w:rsidP="00105E29">
      <w:pPr>
        <w:spacing w:after="0" w:line="240" w:lineRule="auto"/>
        <w:jc w:val="center"/>
        <w:rPr>
          <w:rFonts w:ascii="Comic Sans MS" w:hAnsi="Comic Sans MS"/>
          <w:b/>
          <w:bCs/>
          <w:color w:val="943634" w:themeColor="accent2" w:themeShade="BF"/>
          <w:sz w:val="52"/>
          <w:szCs w:val="36"/>
        </w:rPr>
      </w:pPr>
      <w:r w:rsidRPr="0048795A">
        <w:rPr>
          <w:rFonts w:ascii="Comic Sans MS" w:hAnsi="Comic Sans MS"/>
          <w:b/>
          <w:bCs/>
          <w:color w:val="943634" w:themeColor="accent2" w:themeShade="BF"/>
          <w:sz w:val="52"/>
          <w:szCs w:val="36"/>
        </w:rPr>
        <w:t>Поверка счетчиков.</w:t>
      </w:r>
    </w:p>
    <w:p w:rsidR="00577632" w:rsidRDefault="00B231F3" w:rsidP="00105E29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  <w:r>
        <w:rPr>
          <w:rFonts w:ascii="Comic Sans MS" w:hAnsi="Comic Sans MS"/>
          <w:b/>
          <w:bCs/>
          <w:noProof/>
          <w:color w:val="00B050"/>
          <w:sz w:val="52"/>
          <w:szCs w:val="36"/>
          <w:lang w:eastAsia="ru-RU"/>
        </w:rPr>
        <w:pict>
          <v:rect id="_x0000_s1062" style="position:absolute;left:0;text-align:left;margin-left:2.4pt;margin-top:20.25pt;width:508.5pt;height:2in;z-index:251743232;mso-position-horizontal-relative:text;mso-position-vertical-relative:text" strokecolor="#00b050" strokeweight="3pt">
            <v:textbox style="mso-next-textbox:#_x0000_s1062">
              <w:txbxContent>
                <w:p w:rsidR="00211C5B" w:rsidRPr="00165215" w:rsidRDefault="00211C5B" w:rsidP="00165215">
                  <w:pPr>
                    <w:pStyle w:val="ConsPlusNormal"/>
                    <w:jc w:val="both"/>
                    <w:rPr>
                      <w:rFonts w:ascii="Comic Sans MS" w:hAnsi="Comic Sans MS"/>
                      <w:b/>
                      <w:color w:val="000000" w:themeColor="text1"/>
                      <w:sz w:val="28"/>
                      <w:szCs w:val="28"/>
                    </w:rPr>
                  </w:pPr>
                  <w:r w:rsidRPr="00165215">
                    <w:rPr>
                      <w:rFonts w:ascii="Comic Sans MS" w:hAnsi="Comic Sans MS"/>
                      <w:color w:val="000000" w:themeColor="text1"/>
                      <w:sz w:val="28"/>
                      <w:szCs w:val="28"/>
                    </w:rPr>
                    <w:t xml:space="preserve">Согласно Правилам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Российской Федерации от 06.05.2011 №354, собственник обязан самостоятельно организовать поверку приборов учета в квартирах.  </w:t>
                  </w:r>
                  <w:r w:rsidRPr="00165215">
                    <w:rPr>
                      <w:rFonts w:ascii="Comic Sans MS" w:hAnsi="Comic Sans MS"/>
                      <w:b/>
                      <w:color w:val="000000" w:themeColor="text1"/>
                      <w:sz w:val="28"/>
                      <w:szCs w:val="28"/>
                    </w:rPr>
                    <w:t>Срок поверки каждого индивидуален.</w:t>
                  </w:r>
                </w:p>
              </w:txbxContent>
            </v:textbox>
          </v:rect>
        </w:pict>
      </w:r>
    </w:p>
    <w:p w:rsidR="00577632" w:rsidRDefault="00577632" w:rsidP="00105E29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</w:p>
    <w:p w:rsidR="00577632" w:rsidRDefault="00577632" w:rsidP="00105E29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</w:p>
    <w:p w:rsidR="00577632" w:rsidRDefault="00577632" w:rsidP="00105E29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</w:p>
    <w:p w:rsidR="00577632" w:rsidRDefault="00B231F3" w:rsidP="00105E29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  <w:r>
        <w:rPr>
          <w:rFonts w:ascii="Comic Sans MS" w:hAnsi="Comic Sans MS"/>
          <w:b/>
          <w:bCs/>
          <w:noProof/>
          <w:color w:val="0000FF"/>
          <w:sz w:val="52"/>
          <w:szCs w:val="36"/>
          <w:lang w:eastAsia="ru-RU"/>
        </w:rPr>
        <w:pict>
          <v:rect id="_x0000_s1073" style="position:absolute;left:0;text-align:left;margin-left:242.55pt;margin-top:53.8pt;width:300.25pt;height:246.75pt;flip:y;z-index:-251551744;mso-position-horizontal-relative:text;mso-position-vertical-relative:text" wrapcoords="-123 -335 -123 21767 21723 21767 21723 -335 -123 -335" strokecolor="#7030a0" strokeweight="3pt">
            <v:textbox>
              <w:txbxContent>
                <w:p w:rsidR="00211C5B" w:rsidRPr="00211C5B" w:rsidRDefault="00211C5B" w:rsidP="00211C5B">
                  <w:pPr>
                    <w:pStyle w:val="a4"/>
                    <w:spacing w:before="0" w:beforeAutospacing="0" w:after="0" w:afterAutospacing="0" w:line="288" w:lineRule="atLeast"/>
                    <w:ind w:firstLine="540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48795A">
                    <w:rPr>
                      <w:rFonts w:ascii="Comic Sans MS" w:hAnsi="Comic Sans MS"/>
                      <w:sz w:val="28"/>
                      <w:szCs w:val="32"/>
                    </w:rPr>
                    <w:t xml:space="preserve">Сроки проведения поверки индивидуальных приборов учета указаны в паспорте изделия. Если паспорт утерян, информацию можно уточнить в управляющей компании или в </w:t>
                  </w:r>
                  <w:proofErr w:type="spellStart"/>
                  <w:r w:rsidRPr="0048795A">
                    <w:rPr>
                      <w:rFonts w:ascii="Comic Sans MS" w:hAnsi="Comic Sans MS"/>
                      <w:sz w:val="28"/>
                      <w:szCs w:val="32"/>
                    </w:rPr>
                    <w:t>ресурсоснабжающей</w:t>
                  </w:r>
                  <w:proofErr w:type="spellEnd"/>
                  <w:r w:rsidRPr="0048795A">
                    <w:rPr>
                      <w:rFonts w:ascii="Comic Sans MS" w:hAnsi="Comic Sans MS"/>
                      <w:sz w:val="28"/>
                      <w:szCs w:val="32"/>
                    </w:rPr>
                    <w:t xml:space="preserve"> организации.</w:t>
                  </w:r>
                  <w:r w:rsidRPr="00A2682A">
                    <w:t xml:space="preserve"> </w:t>
                  </w:r>
                  <w:r w:rsidRPr="00211C5B">
                    <w:rPr>
                      <w:rFonts w:ascii="Comic Sans MS" w:hAnsi="Comic Sans MS"/>
                      <w:sz w:val="28"/>
                      <w:szCs w:val="28"/>
                    </w:rPr>
                    <w:t>Интервал между поверками можно проверить по данным Федерального информационного фонда по обеспечению единства измерений на конкретный тип счетчик</w:t>
                  </w:r>
                  <w:r>
                    <w:rPr>
                      <w:rFonts w:ascii="Comic Sans MS" w:hAnsi="Comic Sans MS"/>
                      <w:sz w:val="28"/>
                      <w:szCs w:val="28"/>
                    </w:rPr>
                    <w:t xml:space="preserve">а (на сайте </w:t>
                  </w:r>
                  <w:r w:rsidRPr="00211C5B">
                    <w:rPr>
                      <w:rFonts w:ascii="Comic Sans MS" w:hAnsi="Comic Sans MS"/>
                      <w:sz w:val="28"/>
                      <w:szCs w:val="28"/>
                    </w:rPr>
                    <w:t xml:space="preserve"> https://fgis.gost.ru</w:t>
                  </w:r>
                  <w:r>
                    <w:rPr>
                      <w:rFonts w:ascii="Comic Sans MS" w:hAnsi="Comic Sans MS"/>
                      <w:sz w:val="28"/>
                      <w:szCs w:val="28"/>
                    </w:rPr>
                    <w:t>).</w:t>
                  </w:r>
                </w:p>
              </w:txbxContent>
            </v:textbox>
            <w10:wrap type="tight"/>
          </v:rect>
        </w:pict>
      </w:r>
      <w:r w:rsidR="00FA135C"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192405</wp:posOffset>
            </wp:positionH>
            <wp:positionV relativeFrom="paragraph">
              <wp:posOffset>616585</wp:posOffset>
            </wp:positionV>
            <wp:extent cx="2714625" cy="2660015"/>
            <wp:effectExtent l="0" t="0" r="0" b="0"/>
            <wp:wrapTight wrapText="bothSides">
              <wp:wrapPolygon edited="0">
                <wp:start x="0" y="0"/>
                <wp:lineTo x="0" y="21502"/>
                <wp:lineTo x="21524" y="21502"/>
                <wp:lineTo x="21524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2660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7632" w:rsidRDefault="0095716F" w:rsidP="00105E29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3771265</wp:posOffset>
            </wp:positionH>
            <wp:positionV relativeFrom="paragraph">
              <wp:posOffset>406400</wp:posOffset>
            </wp:positionV>
            <wp:extent cx="2838450" cy="2725696"/>
            <wp:effectExtent l="0" t="0" r="0" b="0"/>
            <wp:wrapTight wrapText="bothSides">
              <wp:wrapPolygon edited="0">
                <wp:start x="0" y="0"/>
                <wp:lineTo x="0" y="21439"/>
                <wp:lineTo x="21455" y="21439"/>
                <wp:lineTo x="21455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2725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231F3">
        <w:rPr>
          <w:noProof/>
          <w:lang w:eastAsia="ru-RU"/>
        </w:rPr>
        <w:pict>
          <v:rect id="_x0000_s1075" style="position:absolute;left:0;text-align:left;margin-left:2.4pt;margin-top:33.2pt;width:281.25pt;height:207pt;z-index:251770880;mso-position-horizontal-relative:text;mso-position-vertical-relative:text" strokecolor="#31849b [2408]" strokeweight="3pt">
            <v:textbox style="mso-next-textbox:#_x0000_s1075">
              <w:txbxContent>
                <w:p w:rsidR="00211C5B" w:rsidRPr="0048795A" w:rsidRDefault="00211C5B" w:rsidP="0048795A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48795A">
                    <w:rPr>
                      <w:rFonts w:ascii="Comic Sans MS" w:hAnsi="Comic Sans MS"/>
                      <w:sz w:val="28"/>
                      <w:szCs w:val="28"/>
                    </w:rPr>
                    <w:t>Право поверки любых средств измерений, в том числе квартирных счетчиков, имеют только юридические лица и индивидуальные предприниматели, аккредитованные в национальной системе аккредитации и включенные в единый реестр аккредитованных лиц Федеральной службы по аккредитации (</w:t>
                  </w:r>
                  <w:proofErr w:type="spellStart"/>
                  <w:r w:rsidRPr="0048795A">
                    <w:rPr>
                      <w:rFonts w:ascii="Comic Sans MS" w:hAnsi="Comic Sans MS"/>
                      <w:sz w:val="28"/>
                      <w:szCs w:val="28"/>
                    </w:rPr>
                    <w:t>Росаккредитации</w:t>
                  </w:r>
                  <w:proofErr w:type="spellEnd"/>
                  <w:r w:rsidRPr="0048795A">
                    <w:rPr>
                      <w:rFonts w:ascii="Comic Sans MS" w:hAnsi="Comic Sans MS"/>
                      <w:sz w:val="28"/>
                      <w:szCs w:val="28"/>
                    </w:rPr>
                    <w:t>).</w:t>
                  </w:r>
                </w:p>
              </w:txbxContent>
            </v:textbox>
          </v:rect>
        </w:pict>
      </w:r>
    </w:p>
    <w:p w:rsidR="00577632" w:rsidRDefault="00577632" w:rsidP="00105E29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</w:p>
    <w:p w:rsidR="00AC61A6" w:rsidRDefault="00AC61A6" w:rsidP="00105E29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</w:p>
    <w:p w:rsidR="00AC61A6" w:rsidRDefault="00AC61A6" w:rsidP="00105E29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</w:p>
    <w:p w:rsidR="0043138D" w:rsidRDefault="0043138D" w:rsidP="00AC61A6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43138D" w:rsidRDefault="0043138D" w:rsidP="00AC61A6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43138D" w:rsidRDefault="0043138D" w:rsidP="00AC61A6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43138D" w:rsidRDefault="0043138D" w:rsidP="00AC61A6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D66FB0" w:rsidRPr="00F35D49" w:rsidRDefault="00D66FB0" w:rsidP="00D66FB0">
      <w:pPr>
        <w:spacing w:after="0" w:line="240" w:lineRule="auto"/>
        <w:jc w:val="center"/>
        <w:rPr>
          <w:rFonts w:ascii="Comic Sans MS" w:hAnsi="Comic Sans MS"/>
          <w:bCs/>
          <w:sz w:val="24"/>
          <w:szCs w:val="32"/>
        </w:rPr>
      </w:pPr>
      <w:r w:rsidRPr="000C66AF">
        <w:rPr>
          <w:rFonts w:ascii="Comic Sans MS" w:hAnsi="Comic Sans MS"/>
          <w:b/>
          <w:bCs/>
          <w:color w:val="0000FF"/>
          <w:sz w:val="52"/>
          <w:szCs w:val="36"/>
        </w:rPr>
        <w:lastRenderedPageBreak/>
        <w:t>ЖИЛИЩНО-КОММУНАЛЬНЫЕ УСЛУГИ.</w:t>
      </w:r>
    </w:p>
    <w:p w:rsidR="00B9666F" w:rsidRPr="00F16F75" w:rsidRDefault="00F16F75" w:rsidP="00F16F75">
      <w:pPr>
        <w:spacing w:after="0" w:line="240" w:lineRule="auto"/>
        <w:jc w:val="center"/>
        <w:rPr>
          <w:rFonts w:ascii="Comic Sans MS" w:hAnsi="Comic Sans MS"/>
          <w:b/>
          <w:color w:val="943634" w:themeColor="accent2" w:themeShade="BF"/>
          <w:sz w:val="52"/>
          <w:szCs w:val="52"/>
        </w:rPr>
      </w:pPr>
      <w:r w:rsidRPr="00F16F75">
        <w:rPr>
          <w:rFonts w:ascii="Comic Sans MS" w:hAnsi="Comic Sans MS"/>
          <w:b/>
          <w:color w:val="943634" w:themeColor="accent2" w:themeShade="BF"/>
          <w:sz w:val="52"/>
          <w:szCs w:val="52"/>
        </w:rPr>
        <w:t>Капитальный ремонт дома.</w:t>
      </w:r>
    </w:p>
    <w:p w:rsidR="00B9666F" w:rsidRDefault="00B231F3" w:rsidP="00F35D49">
      <w:pPr>
        <w:spacing w:after="0" w:line="240" w:lineRule="auto"/>
        <w:jc w:val="both"/>
        <w:rPr>
          <w:rFonts w:ascii="Comic Sans MS" w:hAnsi="Comic Sans MS"/>
          <w:sz w:val="36"/>
          <w:szCs w:val="32"/>
        </w:rPr>
      </w:pPr>
      <w:r>
        <w:rPr>
          <w:rFonts w:ascii="Comic Sans MS" w:hAnsi="Comic Sans MS"/>
          <w:noProof/>
          <w:sz w:val="36"/>
          <w:szCs w:val="32"/>
          <w:lang w:eastAsia="ru-RU"/>
        </w:rPr>
        <w:pict>
          <v:rect id="_x0000_s1093" style="position:absolute;left:0;text-align:left;margin-left:3.9pt;margin-top:12.75pt;width:526.4pt;height:155.25pt;z-index:251787264;mso-position-horizontal-relative:text;mso-position-vertical-relative:text" strokecolor="#00b050" strokeweight="3pt">
            <v:textbox>
              <w:txbxContent>
                <w:p w:rsidR="00211C5B" w:rsidRPr="00014EEF" w:rsidRDefault="00211C5B" w:rsidP="00F16F75">
                  <w:pPr>
                    <w:spacing w:line="240" w:lineRule="auto"/>
                    <w:rPr>
                      <w:rFonts w:ascii="Comic Sans MS" w:hAnsi="Comic Sans MS"/>
                      <w:b/>
                      <w:color w:val="C00000"/>
                      <w:sz w:val="30"/>
                      <w:szCs w:val="30"/>
                    </w:rPr>
                  </w:pPr>
                  <w:r w:rsidRPr="00014EEF">
                    <w:rPr>
                      <w:rFonts w:ascii="Comic Sans MS" w:hAnsi="Comic Sans MS"/>
                      <w:b/>
                      <w:color w:val="C00000"/>
                      <w:sz w:val="30"/>
                      <w:szCs w:val="30"/>
                    </w:rPr>
                    <w:t>Обязан  ли потребитель платить взносы на капитальный ремонт?</w:t>
                  </w:r>
                </w:p>
                <w:p w:rsidR="00211C5B" w:rsidRPr="00014EEF" w:rsidRDefault="00211C5B" w:rsidP="00F16F75">
                  <w:pPr>
                    <w:spacing w:line="240" w:lineRule="auto"/>
                    <w:jc w:val="both"/>
                    <w:rPr>
                      <w:rFonts w:ascii="Comic Sans MS" w:hAnsi="Comic Sans MS"/>
                      <w:sz w:val="30"/>
                      <w:szCs w:val="30"/>
                    </w:rPr>
                  </w:pPr>
                  <w:r w:rsidRPr="00014EEF">
                    <w:rPr>
                      <w:rFonts w:ascii="Comic Sans MS" w:hAnsi="Comic Sans MS"/>
                      <w:sz w:val="30"/>
                      <w:szCs w:val="30"/>
                    </w:rPr>
                    <w:t xml:space="preserve">Согласно п. 1 ст.169 Жилищного Кодекса РФ </w:t>
                  </w:r>
                  <w:r w:rsidRPr="00014EEF">
                    <w:rPr>
                      <w:rFonts w:ascii="Comic Sans MS" w:hAnsi="Comic Sans MS"/>
                      <w:b/>
                      <w:sz w:val="30"/>
                      <w:szCs w:val="30"/>
                    </w:rPr>
                    <w:t>собственники помещений в многоквартирном доме обязаны уплачивать ежемесячные взносы на капитальный ремо</w:t>
                  </w:r>
                  <w:r w:rsidRPr="00014EEF">
                    <w:rPr>
                      <w:rFonts w:ascii="Comic Sans MS" w:hAnsi="Comic Sans MS"/>
                      <w:sz w:val="30"/>
                      <w:szCs w:val="30"/>
                    </w:rPr>
                    <w:t>нт общего имущества в многоквартирном доме.  Взнос на капитальный ремонт включен в структуру платы за жилое помещение и коммунальные услуги.</w:t>
                  </w:r>
                </w:p>
              </w:txbxContent>
            </v:textbox>
          </v:rect>
        </w:pict>
      </w:r>
    </w:p>
    <w:p w:rsidR="00B9666F" w:rsidRDefault="00B9666F" w:rsidP="00F35D49">
      <w:pPr>
        <w:spacing w:after="0" w:line="240" w:lineRule="auto"/>
        <w:jc w:val="both"/>
        <w:rPr>
          <w:rFonts w:ascii="Comic Sans MS" w:hAnsi="Comic Sans MS"/>
          <w:sz w:val="36"/>
          <w:szCs w:val="32"/>
        </w:rPr>
      </w:pPr>
    </w:p>
    <w:p w:rsidR="00B9666F" w:rsidRDefault="00B9666F" w:rsidP="00F35D49">
      <w:pPr>
        <w:spacing w:after="0" w:line="240" w:lineRule="auto"/>
        <w:jc w:val="both"/>
        <w:rPr>
          <w:rFonts w:ascii="Comic Sans MS" w:hAnsi="Comic Sans MS"/>
          <w:sz w:val="36"/>
          <w:szCs w:val="32"/>
        </w:rPr>
      </w:pPr>
    </w:p>
    <w:p w:rsidR="00B9666F" w:rsidRDefault="00B9666F" w:rsidP="00F35D49">
      <w:pPr>
        <w:spacing w:after="0" w:line="240" w:lineRule="auto"/>
        <w:jc w:val="both"/>
        <w:rPr>
          <w:rFonts w:ascii="Comic Sans MS" w:hAnsi="Comic Sans MS"/>
          <w:sz w:val="36"/>
          <w:szCs w:val="32"/>
        </w:rPr>
      </w:pPr>
    </w:p>
    <w:p w:rsidR="00B9666F" w:rsidRDefault="00B9666F" w:rsidP="00F35D49">
      <w:pPr>
        <w:spacing w:after="0" w:line="240" w:lineRule="auto"/>
        <w:jc w:val="both"/>
        <w:rPr>
          <w:rFonts w:ascii="Comic Sans MS" w:hAnsi="Comic Sans MS"/>
          <w:sz w:val="36"/>
          <w:szCs w:val="32"/>
        </w:rPr>
      </w:pPr>
    </w:p>
    <w:p w:rsidR="00B9666F" w:rsidRDefault="00B9666F" w:rsidP="00F35D49">
      <w:pPr>
        <w:spacing w:after="0" w:line="240" w:lineRule="auto"/>
        <w:jc w:val="both"/>
        <w:rPr>
          <w:rFonts w:ascii="Comic Sans MS" w:hAnsi="Comic Sans MS"/>
          <w:sz w:val="36"/>
          <w:szCs w:val="32"/>
        </w:rPr>
      </w:pPr>
    </w:p>
    <w:p w:rsidR="00B9666F" w:rsidRDefault="00B9666F" w:rsidP="00F35D49">
      <w:pPr>
        <w:spacing w:after="0" w:line="240" w:lineRule="auto"/>
        <w:jc w:val="both"/>
        <w:rPr>
          <w:rFonts w:ascii="Comic Sans MS" w:hAnsi="Comic Sans MS"/>
          <w:sz w:val="36"/>
          <w:szCs w:val="32"/>
        </w:rPr>
      </w:pPr>
    </w:p>
    <w:p w:rsidR="0043138D" w:rsidRDefault="00514D8C" w:rsidP="00AC61A6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4421505</wp:posOffset>
            </wp:positionH>
            <wp:positionV relativeFrom="paragraph">
              <wp:posOffset>203200</wp:posOffset>
            </wp:positionV>
            <wp:extent cx="2333625" cy="2715260"/>
            <wp:effectExtent l="0" t="0" r="0" b="0"/>
            <wp:wrapTight wrapText="bothSides">
              <wp:wrapPolygon edited="0">
                <wp:start x="0" y="0"/>
                <wp:lineTo x="0" y="21519"/>
                <wp:lineTo x="21512" y="21519"/>
                <wp:lineTo x="21512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2715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231F3">
        <w:rPr>
          <w:rFonts w:ascii="Comic Sans MS" w:hAnsi="Comic Sans MS"/>
          <w:b/>
          <w:bCs/>
          <w:noProof/>
          <w:color w:val="00B050"/>
          <w:sz w:val="52"/>
          <w:szCs w:val="36"/>
          <w:lang w:eastAsia="ru-RU"/>
        </w:rPr>
        <w:pict>
          <v:rect id="_x0000_s1079" style="position:absolute;left:0;text-align:left;margin-left:3.9pt;margin-top:9.65pt;width:335.25pt;height:225.75pt;z-index:251776000;mso-position-horizontal-relative:text;mso-position-vertical-relative:text" strokecolor="#7030a0" strokeweight="3pt">
            <v:textbox style="mso-next-textbox:#_x0000_s1079">
              <w:txbxContent>
                <w:p w:rsidR="00211C5B" w:rsidRPr="00014EEF" w:rsidRDefault="00211C5B" w:rsidP="00F16F75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bCs/>
                      <w:sz w:val="30"/>
                      <w:szCs w:val="30"/>
                    </w:rPr>
                  </w:pPr>
                  <w:r w:rsidRPr="00014EEF">
                    <w:rPr>
                      <w:rFonts w:ascii="Comic Sans MS" w:hAnsi="Comic Sans MS"/>
                      <w:bCs/>
                      <w:sz w:val="30"/>
                      <w:szCs w:val="30"/>
                    </w:rPr>
                    <w:t xml:space="preserve">Сумма взноса на капремонт для каждого собственника зависит от метража квартиры. </w:t>
                  </w:r>
                  <w:r w:rsidRPr="00C024DB">
                    <w:rPr>
                      <w:rFonts w:ascii="Comic Sans MS" w:hAnsi="Comic Sans MS"/>
                      <w:bCs/>
                      <w:color w:val="FF0000"/>
                      <w:sz w:val="30"/>
                      <w:szCs w:val="30"/>
                    </w:rPr>
                    <w:t xml:space="preserve">Итоговая сумму за капремонт </w:t>
                  </w:r>
                  <w:proofErr w:type="gramStart"/>
                  <w:r w:rsidRPr="00C024DB">
                    <w:rPr>
                      <w:rFonts w:ascii="Comic Sans MS" w:hAnsi="Comic Sans MS"/>
                      <w:bCs/>
                      <w:color w:val="FF0000"/>
                      <w:sz w:val="30"/>
                      <w:szCs w:val="30"/>
                    </w:rPr>
                    <w:t>=  минимальный</w:t>
                  </w:r>
                  <w:proofErr w:type="gramEnd"/>
                  <w:r w:rsidRPr="00C024DB">
                    <w:rPr>
                      <w:rFonts w:ascii="Comic Sans MS" w:hAnsi="Comic Sans MS"/>
                      <w:bCs/>
                      <w:color w:val="FF0000"/>
                      <w:sz w:val="30"/>
                      <w:szCs w:val="30"/>
                    </w:rPr>
                    <w:t xml:space="preserve"> взнос </w:t>
                  </w:r>
                  <w:r w:rsidRPr="00C024DB">
                    <w:rPr>
                      <w:rFonts w:ascii="Comic Sans MS" w:hAnsi="Comic Sans MS"/>
                      <w:bCs/>
                      <w:color w:val="FF0000"/>
                      <w:sz w:val="24"/>
                      <w:szCs w:val="24"/>
                    </w:rPr>
                    <w:t>х</w:t>
                  </w:r>
                  <w:r w:rsidRPr="00C024DB">
                    <w:rPr>
                      <w:rFonts w:ascii="Comic Sans MS" w:hAnsi="Comic Sans MS"/>
                      <w:bCs/>
                      <w:color w:val="FF0000"/>
                      <w:sz w:val="30"/>
                      <w:szCs w:val="30"/>
                    </w:rPr>
                    <w:t>площадь квартиры.</w:t>
                  </w:r>
                  <w:r w:rsidRPr="00014EEF">
                    <w:rPr>
                      <w:rFonts w:ascii="Comic Sans MS" w:hAnsi="Comic Sans MS"/>
                      <w:bCs/>
                      <w:sz w:val="30"/>
                      <w:szCs w:val="30"/>
                    </w:rPr>
                    <w:t xml:space="preserve"> </w:t>
                  </w:r>
                </w:p>
                <w:p w:rsidR="00211C5B" w:rsidRPr="00F35D49" w:rsidRDefault="00211C5B" w:rsidP="00F16F75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b/>
                      <w:bCs/>
                      <w:sz w:val="28"/>
                      <w:szCs w:val="32"/>
                    </w:rPr>
                  </w:pPr>
                  <w:r w:rsidRPr="00014EEF">
                    <w:rPr>
                      <w:rFonts w:ascii="Comic Sans MS" w:hAnsi="Comic Sans MS"/>
                      <w:bCs/>
                      <w:sz w:val="30"/>
                      <w:szCs w:val="30"/>
                    </w:rPr>
                    <w:t xml:space="preserve">Минимальный размер устанавливается  Правительством каждого субъекта РФ. В Иркутской области размер платы за капремонт установлен Постановлением </w:t>
                  </w:r>
                  <w:r w:rsidRPr="005B22E4">
                    <w:rPr>
                      <w:rFonts w:ascii="Comic Sans MS" w:hAnsi="Comic Sans MS"/>
                      <w:bCs/>
                      <w:sz w:val="30"/>
                      <w:szCs w:val="30"/>
                    </w:rPr>
                    <w:t>Правительства Иркутской области от 13.05.2024 № 351-пп</w:t>
                  </w:r>
                  <w:r>
                    <w:rPr>
                      <w:rFonts w:ascii="Comic Sans MS" w:hAnsi="Comic Sans MS"/>
                      <w:bCs/>
                      <w:sz w:val="30"/>
                      <w:szCs w:val="30"/>
                    </w:rPr>
                    <w:t xml:space="preserve">. </w:t>
                  </w:r>
                </w:p>
              </w:txbxContent>
            </v:textbox>
          </v:rect>
        </w:pict>
      </w:r>
    </w:p>
    <w:p w:rsidR="0043138D" w:rsidRDefault="0043138D" w:rsidP="00AC61A6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43138D" w:rsidRDefault="0043138D" w:rsidP="00AC61A6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43138D" w:rsidRDefault="0043138D" w:rsidP="00AC61A6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43138D" w:rsidRDefault="0043138D" w:rsidP="00AC61A6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43138D" w:rsidRDefault="0043138D" w:rsidP="00AC61A6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43138D" w:rsidRDefault="00B231F3" w:rsidP="00AC61A6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  <w:r>
        <w:rPr>
          <w:rFonts w:ascii="Comic Sans MS" w:hAnsi="Comic Sans MS"/>
          <w:b/>
          <w:bCs/>
          <w:noProof/>
          <w:color w:val="00B050"/>
          <w:sz w:val="52"/>
          <w:szCs w:val="36"/>
          <w:lang w:eastAsia="ru-RU"/>
        </w:rPr>
        <w:pict>
          <v:rect id="_x0000_s1084" style="position:absolute;left:0;text-align:left;margin-left:12.75pt;margin-top:34.5pt;width:508.65pt;height:303.75pt;z-index:251780096;mso-position-horizontal-relative:text;mso-position-vertical-relative:text" strokecolor="#00b050" strokeweight="3pt">
            <v:textbox style="mso-next-textbox:#_x0000_s1084">
              <w:txbxContent>
                <w:p w:rsidR="00211C5B" w:rsidRPr="007A04D9" w:rsidRDefault="00211C5B" w:rsidP="005B22E4">
                  <w:pPr>
                    <w:pStyle w:val="ConsPlusNormal"/>
                    <w:ind w:firstLine="539"/>
                    <w:jc w:val="both"/>
                    <w:rPr>
                      <w:rFonts w:ascii="Comic Sans MS" w:hAnsi="Comic Sans MS"/>
                      <w:b/>
                      <w:color w:val="943634" w:themeColor="accent2" w:themeShade="BF"/>
                      <w:sz w:val="28"/>
                      <w:szCs w:val="28"/>
                    </w:rPr>
                  </w:pPr>
                  <w:r w:rsidRPr="007A04D9">
                    <w:rPr>
                      <w:rFonts w:ascii="Comic Sans MS" w:hAnsi="Comic Sans MS"/>
                      <w:b/>
                      <w:color w:val="943634" w:themeColor="accent2" w:themeShade="BF"/>
                      <w:sz w:val="28"/>
                      <w:szCs w:val="28"/>
                    </w:rPr>
                    <w:t>Кто  освобожден от уплаты взносов  за капремонт?</w:t>
                  </w:r>
                </w:p>
                <w:p w:rsidR="00211C5B" w:rsidRPr="007A04D9" w:rsidRDefault="00211C5B" w:rsidP="005B22E4">
                  <w:pPr>
                    <w:pStyle w:val="ConsPlusNormal"/>
                    <w:ind w:firstLine="539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7A04D9">
                    <w:rPr>
                      <w:rFonts w:ascii="Comic Sans MS" w:hAnsi="Comic Sans MS"/>
                      <w:sz w:val="28"/>
                      <w:szCs w:val="28"/>
                    </w:rPr>
                    <w:t>- жильцы муниципального жилищного фонда (неприватизированных квартир). Такие квартиросъёмщики должны оплачивать только текущий ремонт;</w:t>
                  </w:r>
                </w:p>
                <w:p w:rsidR="00211C5B" w:rsidRPr="007A04D9" w:rsidRDefault="00211C5B" w:rsidP="005B22E4">
                  <w:pPr>
                    <w:pStyle w:val="ConsPlusNormal"/>
                    <w:ind w:firstLine="539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7A04D9">
                    <w:rPr>
                      <w:rFonts w:ascii="Comic Sans MS" w:hAnsi="Comic Sans MS"/>
                      <w:sz w:val="28"/>
                      <w:szCs w:val="28"/>
                    </w:rPr>
                    <w:t>- жильцы домов на земле, которую решили изъять в пользу государства или муниципалитета;</w:t>
                  </w:r>
                </w:p>
                <w:p w:rsidR="00211C5B" w:rsidRPr="007A04D9" w:rsidRDefault="00211C5B" w:rsidP="005B22E4">
                  <w:pPr>
                    <w:pStyle w:val="ConsPlusNormal"/>
                    <w:ind w:firstLine="539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7A04D9">
                    <w:rPr>
                      <w:rFonts w:ascii="Comic Sans MS" w:hAnsi="Comic Sans MS"/>
                      <w:sz w:val="28"/>
                      <w:szCs w:val="28"/>
                    </w:rPr>
                    <w:t xml:space="preserve">- жильцы домов, признанных аварийными и предназначенными под снос;  </w:t>
                  </w:r>
                </w:p>
                <w:p w:rsidR="00211C5B" w:rsidRPr="003B1F60" w:rsidRDefault="00211C5B" w:rsidP="000A76B1">
                  <w:pPr>
                    <w:spacing w:after="0" w:line="240" w:lineRule="auto"/>
                    <w:ind w:firstLine="709"/>
                    <w:jc w:val="both"/>
                    <w:rPr>
                      <w:rFonts w:ascii="Comic Sans MS" w:hAnsi="Comic Sans MS" w:cs="Times New Roman"/>
                      <w:sz w:val="21"/>
                      <w:szCs w:val="21"/>
                    </w:rPr>
                  </w:pPr>
                  <w:r w:rsidRPr="007A04D9">
                    <w:rPr>
                      <w:rFonts w:ascii="Comic Sans MS" w:hAnsi="Comic Sans MS"/>
                      <w:sz w:val="28"/>
                      <w:szCs w:val="28"/>
                    </w:rPr>
                    <w:t xml:space="preserve">- жильцы </w:t>
                  </w:r>
                  <w:r w:rsidRPr="000A76B1">
                    <w:rPr>
                      <w:rFonts w:ascii="Comic Sans MS" w:hAnsi="Comic Sans MS"/>
                      <w:sz w:val="28"/>
                      <w:szCs w:val="28"/>
                    </w:rPr>
                    <w:t xml:space="preserve">новостроек. Данная  категория временно освобождается от уплаты взносов </w:t>
                  </w:r>
                  <w:r w:rsidRPr="000A76B1">
                    <w:rPr>
                      <w:rFonts w:ascii="Comic Sans MS" w:hAnsi="Comic Sans MS" w:cs="Times New Roman"/>
                      <w:sz w:val="28"/>
                      <w:szCs w:val="28"/>
                    </w:rPr>
                    <w:t>до включения дома в региональную программу.</w:t>
                  </w:r>
                </w:p>
                <w:p w:rsidR="00211C5B" w:rsidRDefault="00211C5B" w:rsidP="005B22E4">
                  <w:pPr>
                    <w:pStyle w:val="ConsPlusNormal"/>
                    <w:ind w:firstLine="539"/>
                    <w:jc w:val="both"/>
                    <w:rPr>
                      <w:rFonts w:ascii="Comic Sans MS" w:hAnsi="Comic Sans MS"/>
                      <w:b/>
                      <w:sz w:val="28"/>
                      <w:szCs w:val="28"/>
                    </w:rPr>
                  </w:pPr>
                </w:p>
                <w:p w:rsidR="00211C5B" w:rsidRPr="007A04D9" w:rsidRDefault="00211C5B" w:rsidP="005B22E4">
                  <w:pPr>
                    <w:pStyle w:val="ConsPlusNormal"/>
                    <w:ind w:firstLine="539"/>
                    <w:jc w:val="both"/>
                    <w:rPr>
                      <w:rFonts w:ascii="Comic Sans MS" w:hAnsi="Comic Sans MS"/>
                      <w:b/>
                      <w:sz w:val="28"/>
                      <w:szCs w:val="28"/>
                    </w:rPr>
                  </w:pPr>
                  <w:r w:rsidRPr="007A04D9">
                    <w:rPr>
                      <w:rFonts w:ascii="Comic Sans MS" w:hAnsi="Comic Sans MS"/>
                      <w:b/>
                      <w:sz w:val="28"/>
                      <w:szCs w:val="28"/>
                    </w:rPr>
                    <w:t>Узнать, относитесь ли вы к льготникам, можно на официальном сайте Фонда капитального ремонта вашего региона</w:t>
                  </w:r>
                  <w:r>
                    <w:rPr>
                      <w:rFonts w:ascii="Comic Sans MS" w:hAnsi="Comic Sans MS"/>
                      <w:b/>
                      <w:sz w:val="28"/>
                      <w:szCs w:val="28"/>
                    </w:rPr>
                    <w:t xml:space="preserve"> - Иркутская</w:t>
                  </w:r>
                  <w:r w:rsidRPr="007A04D9">
                    <w:rPr>
                      <w:rFonts w:ascii="Comic Sans MS" w:hAnsi="Comic Sans MS"/>
                      <w:b/>
                      <w:sz w:val="28"/>
                      <w:szCs w:val="28"/>
                    </w:rPr>
                    <w:t xml:space="preserve"> област</w:t>
                  </w:r>
                  <w:r>
                    <w:rPr>
                      <w:rFonts w:ascii="Comic Sans MS" w:hAnsi="Comic Sans MS"/>
                      <w:b/>
                      <w:sz w:val="28"/>
                      <w:szCs w:val="28"/>
                    </w:rPr>
                    <w:t>ь</w:t>
                  </w:r>
                  <w:r w:rsidRPr="007A04D9">
                    <w:rPr>
                      <w:rFonts w:ascii="Comic Sans MS" w:hAnsi="Comic Sans MS"/>
                      <w:b/>
                      <w:sz w:val="28"/>
                      <w:szCs w:val="28"/>
                    </w:rPr>
                    <w:t xml:space="preserve"> - </w:t>
                  </w:r>
                  <w:r w:rsidRPr="007A04D9">
                    <w:rPr>
                      <w:rFonts w:ascii="Comic Sans MS" w:hAnsi="Comic Sans MS"/>
                      <w:b/>
                      <w:color w:val="0000FF"/>
                      <w:sz w:val="28"/>
                      <w:szCs w:val="28"/>
                    </w:rPr>
                    <w:t>https://fkr38.ru</w:t>
                  </w:r>
                </w:p>
              </w:txbxContent>
            </v:textbox>
          </v:rect>
        </w:pict>
      </w:r>
    </w:p>
    <w:p w:rsidR="0043138D" w:rsidRDefault="0043138D" w:rsidP="00AC61A6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43138D" w:rsidRDefault="0043138D" w:rsidP="00AC61A6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43138D" w:rsidRDefault="0043138D" w:rsidP="00AC61A6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43138D" w:rsidRDefault="0043138D" w:rsidP="00AC61A6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43138D" w:rsidRDefault="0043138D" w:rsidP="00AC61A6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43138D" w:rsidRDefault="0043138D" w:rsidP="00AC61A6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F35D49" w:rsidRDefault="00F35D49" w:rsidP="00AC61A6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F35D49" w:rsidRDefault="00F35D49" w:rsidP="00AC61A6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A62A0D" w:rsidRPr="00F35D49" w:rsidRDefault="00A62A0D" w:rsidP="00A62A0D">
      <w:pPr>
        <w:spacing w:after="0" w:line="240" w:lineRule="auto"/>
        <w:jc w:val="center"/>
        <w:rPr>
          <w:rFonts w:ascii="Comic Sans MS" w:hAnsi="Comic Sans MS"/>
          <w:bCs/>
          <w:sz w:val="24"/>
          <w:szCs w:val="32"/>
        </w:rPr>
      </w:pPr>
      <w:r w:rsidRPr="000C66AF">
        <w:rPr>
          <w:rFonts w:ascii="Comic Sans MS" w:hAnsi="Comic Sans MS"/>
          <w:b/>
          <w:bCs/>
          <w:color w:val="0000FF"/>
          <w:sz w:val="52"/>
          <w:szCs w:val="36"/>
        </w:rPr>
        <w:lastRenderedPageBreak/>
        <w:t>ЖИЛИЩНО-КОММУНАЛЬНЫЕ УСЛУГИ.</w:t>
      </w:r>
    </w:p>
    <w:p w:rsidR="00180D1B" w:rsidRPr="0010562A" w:rsidRDefault="0010562A" w:rsidP="00180D1B">
      <w:pPr>
        <w:spacing w:after="0" w:line="240" w:lineRule="auto"/>
        <w:jc w:val="center"/>
        <w:rPr>
          <w:rFonts w:ascii="Comic Sans MS" w:hAnsi="Comic Sans MS"/>
          <w:b/>
          <w:bCs/>
          <w:color w:val="C00000"/>
          <w:sz w:val="52"/>
          <w:szCs w:val="36"/>
        </w:rPr>
      </w:pPr>
      <w:r>
        <w:rPr>
          <w:rFonts w:ascii="Comic Sans MS" w:hAnsi="Comic Sans MS"/>
          <w:b/>
          <w:bCs/>
          <w:color w:val="C00000"/>
          <w:sz w:val="52"/>
          <w:szCs w:val="36"/>
        </w:rPr>
        <w:t xml:space="preserve">Повреждение автомобиля </w:t>
      </w:r>
      <w:r w:rsidR="005758EE">
        <w:rPr>
          <w:rFonts w:ascii="Comic Sans MS" w:hAnsi="Comic Sans MS"/>
          <w:b/>
          <w:bCs/>
          <w:color w:val="C00000"/>
          <w:sz w:val="52"/>
          <w:szCs w:val="36"/>
        </w:rPr>
        <w:t>по вине управляющей компании (ТСЖ)</w:t>
      </w:r>
      <w:r>
        <w:rPr>
          <w:rFonts w:ascii="Comic Sans MS" w:hAnsi="Comic Sans MS"/>
          <w:b/>
          <w:bCs/>
          <w:color w:val="C00000"/>
          <w:sz w:val="52"/>
          <w:szCs w:val="36"/>
        </w:rPr>
        <w:t>.</w:t>
      </w:r>
    </w:p>
    <w:p w:rsidR="004554D9" w:rsidRPr="004554D9" w:rsidRDefault="00B231F3" w:rsidP="00105E29">
      <w:pPr>
        <w:rPr>
          <w:rFonts w:ascii="Comic Sans MS" w:hAnsi="Comic Sans MS"/>
          <w:b/>
          <w:bCs/>
          <w:sz w:val="32"/>
          <w:szCs w:val="32"/>
        </w:rPr>
      </w:pPr>
      <w:r>
        <w:rPr>
          <w:rFonts w:ascii="Comic Sans MS" w:hAnsi="Comic Sans MS"/>
          <w:b/>
          <w:bCs/>
          <w:noProof/>
          <w:sz w:val="32"/>
          <w:szCs w:val="32"/>
          <w:lang w:eastAsia="ru-RU"/>
        </w:rPr>
        <w:pict>
          <v:rect id="_x0000_s1083" style="position:absolute;margin-left:309.15pt;margin-top:16.25pt;width:224.25pt;height:163.5pt;z-index:251779072;mso-position-horizontal-relative:text;mso-position-vertical-relative:text" strokecolor="#943634 [2405]" strokeweight="3pt">
            <v:textbox style="mso-next-textbox:#_x0000_s1083">
              <w:txbxContent>
                <w:p w:rsidR="00211C5B" w:rsidRPr="00EF7A4B" w:rsidRDefault="00211C5B" w:rsidP="00557E1C">
                  <w:pPr>
                    <w:pStyle w:val="a9"/>
                    <w:spacing w:after="0" w:line="240" w:lineRule="auto"/>
                    <w:ind w:left="0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EF7A4B">
                    <w:rPr>
                      <w:rFonts w:ascii="Comic Sans MS" w:hAnsi="Comic Sans MS"/>
                      <w:b/>
                      <w:sz w:val="28"/>
                      <w:szCs w:val="28"/>
                    </w:rPr>
                    <w:t>ВАЖНО!</w:t>
                  </w:r>
                  <w:r w:rsidRPr="00EF7A4B">
                    <w:rPr>
                      <w:rFonts w:ascii="Comic Sans MS" w:hAnsi="Comic Sans MS"/>
                      <w:sz w:val="28"/>
                      <w:szCs w:val="28"/>
                    </w:rPr>
                    <w:t xml:space="preserve"> До приезда полиции ничего не трогать, не снимать с машины осколки, не убирать снег, не счищать наледь, не собирать поврежденные части автомобиля и, ни в коем случае, не переставлять </w:t>
                  </w:r>
                  <w:r w:rsidR="005758EE">
                    <w:rPr>
                      <w:rFonts w:ascii="Comic Sans MS" w:hAnsi="Comic Sans MS"/>
                      <w:sz w:val="28"/>
                      <w:szCs w:val="28"/>
                    </w:rPr>
                    <w:t>автомобиль</w:t>
                  </w:r>
                  <w:r w:rsidRPr="00EF7A4B">
                    <w:rPr>
                      <w:rFonts w:ascii="Comic Sans MS" w:hAnsi="Comic Sans MS"/>
                      <w:sz w:val="28"/>
                      <w:szCs w:val="28"/>
                    </w:rPr>
                    <w:t>.</w:t>
                  </w:r>
                </w:p>
              </w:txbxContent>
            </v:textbox>
          </v:rect>
        </w:pict>
      </w:r>
      <w:r>
        <w:rPr>
          <w:rFonts w:ascii="Comic Sans MS" w:hAnsi="Comic Sans MS"/>
          <w:b/>
          <w:bCs/>
          <w:noProof/>
          <w:color w:val="00B050"/>
          <w:sz w:val="52"/>
          <w:szCs w:val="36"/>
          <w:lang w:eastAsia="ru-RU"/>
        </w:rPr>
        <w:pict>
          <v:rect id="_x0000_s1081" style="position:absolute;margin-left:14.75pt;margin-top:12.5pt;width:249pt;height:167.25pt;z-index:251778048;mso-position-horizontal-relative:text;mso-position-vertical-relative:text" strokecolor="#31849b [2408]" strokeweight="3pt">
            <v:textbox style="mso-next-textbox:#_x0000_s1081">
              <w:txbxContent>
                <w:p w:rsidR="00211C5B" w:rsidRPr="00EF7A4B" w:rsidRDefault="00211C5B" w:rsidP="00557E1C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EF7A4B">
                    <w:rPr>
                      <w:rFonts w:ascii="Comic Sans MS" w:hAnsi="Comic Sans MS"/>
                      <w:sz w:val="28"/>
                      <w:szCs w:val="28"/>
                    </w:rPr>
                    <w:t xml:space="preserve">Для фиксации повреждений автомобиля </w:t>
                  </w:r>
                  <w:r w:rsidRPr="00EF7A4B">
                    <w:rPr>
                      <w:rFonts w:ascii="Comic Sans MS" w:hAnsi="Comic Sans MS"/>
                      <w:b/>
                      <w:sz w:val="28"/>
                      <w:szCs w:val="28"/>
                    </w:rPr>
                    <w:t>звонить нужно в полицию,</w:t>
                  </w:r>
                  <w:r w:rsidRPr="00EF7A4B">
                    <w:rPr>
                      <w:rFonts w:ascii="Comic Sans MS" w:hAnsi="Comic Sans MS"/>
                      <w:sz w:val="28"/>
                      <w:szCs w:val="28"/>
                    </w:rPr>
                    <w:t xml:space="preserve"> а не в ГИБДД, потому что упавший на припаркованную машину лёд или снег не считается дорожно-транспортным происшествием.</w:t>
                  </w:r>
                </w:p>
              </w:txbxContent>
            </v:textbox>
          </v:rect>
        </w:pict>
      </w:r>
    </w:p>
    <w:p w:rsidR="00180D1B" w:rsidRDefault="00180D1B" w:rsidP="00105E29">
      <w:pPr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105E29" w:rsidRDefault="00105E29" w:rsidP="00105E29">
      <w:pPr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105E29" w:rsidRDefault="0095716F" w:rsidP="00105E29">
      <w:pPr>
        <w:rPr>
          <w:rFonts w:ascii="Comic Sans MS" w:hAnsi="Comic Sans MS"/>
          <w:b/>
          <w:bCs/>
          <w:color w:val="00B050"/>
          <w:sz w:val="52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3696970</wp:posOffset>
            </wp:positionH>
            <wp:positionV relativeFrom="paragraph">
              <wp:posOffset>622935</wp:posOffset>
            </wp:positionV>
            <wp:extent cx="2924175" cy="2193925"/>
            <wp:effectExtent l="0" t="0" r="0" b="0"/>
            <wp:wrapTight wrapText="bothSides">
              <wp:wrapPolygon edited="0">
                <wp:start x="0" y="0"/>
                <wp:lineTo x="0" y="21381"/>
                <wp:lineTo x="21530" y="21381"/>
                <wp:lineTo x="21530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2193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05E29" w:rsidRDefault="00B231F3" w:rsidP="00105E29">
      <w:pPr>
        <w:rPr>
          <w:rFonts w:ascii="Comic Sans MS" w:hAnsi="Comic Sans MS"/>
          <w:b/>
          <w:bCs/>
          <w:color w:val="00B050"/>
          <w:sz w:val="52"/>
          <w:szCs w:val="36"/>
        </w:rPr>
      </w:pPr>
      <w:r>
        <w:rPr>
          <w:rFonts w:ascii="Comic Sans MS" w:hAnsi="Comic Sans MS"/>
          <w:b/>
          <w:bCs/>
          <w:noProof/>
          <w:color w:val="00B050"/>
          <w:sz w:val="52"/>
          <w:szCs w:val="36"/>
          <w:lang w:eastAsia="ru-RU"/>
        </w:rPr>
        <w:pict>
          <v:rect id="_x0000_s1080" style="position:absolute;margin-left:5.75pt;margin-top:22.1pt;width:258pt;height:144.75pt;z-index:251777024;mso-position-horizontal-relative:text;mso-position-vertical-relative:text" strokecolor="#00b050" strokeweight="3pt">
            <v:textbox style="mso-next-textbox:#_x0000_s1080">
              <w:txbxContent>
                <w:p w:rsidR="00211C5B" w:rsidRPr="00557E1C" w:rsidRDefault="00211C5B" w:rsidP="00557E1C">
                  <w:pPr>
                    <w:pStyle w:val="ConsPlusNormal"/>
                    <w:ind w:firstLine="540"/>
                    <w:jc w:val="both"/>
                    <w:rPr>
                      <w:rFonts w:ascii="Comic Sans MS" w:hAnsi="Comic Sans MS"/>
                      <w:b/>
                      <w:color w:val="C00000"/>
                      <w:sz w:val="28"/>
                      <w:szCs w:val="28"/>
                    </w:rPr>
                  </w:pPr>
                  <w:r w:rsidRPr="00557E1C">
                    <w:rPr>
                      <w:rFonts w:ascii="Comic Sans MS" w:hAnsi="Comic Sans MS"/>
                      <w:b/>
                      <w:color w:val="C00000"/>
                      <w:sz w:val="28"/>
                      <w:szCs w:val="28"/>
                    </w:rPr>
                    <w:t>Как определить размер причиненного ущерба автомобилю?</w:t>
                  </w:r>
                </w:p>
                <w:p w:rsidR="00211C5B" w:rsidRPr="00557E1C" w:rsidRDefault="00211C5B" w:rsidP="00557E1C">
                  <w:pPr>
                    <w:pStyle w:val="ConsPlusNormal"/>
                    <w:ind w:firstLine="540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557E1C">
                    <w:rPr>
                      <w:rFonts w:ascii="Comic Sans MS" w:hAnsi="Comic Sans MS"/>
                      <w:sz w:val="28"/>
                      <w:szCs w:val="28"/>
                    </w:rPr>
                    <w:t xml:space="preserve">Для оценки причиненного ущерба необходимо обратиться в независимую экспертную организацию. </w:t>
                  </w:r>
                </w:p>
              </w:txbxContent>
            </v:textbox>
          </v:rect>
        </w:pict>
      </w:r>
    </w:p>
    <w:p w:rsidR="00105E29" w:rsidRDefault="00105E29" w:rsidP="00105E29">
      <w:pPr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105E29" w:rsidRDefault="00105E29" w:rsidP="00105E29">
      <w:pPr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105E29" w:rsidRDefault="00B231F3" w:rsidP="00105E29">
      <w:pPr>
        <w:rPr>
          <w:rFonts w:ascii="Comic Sans MS" w:hAnsi="Comic Sans MS"/>
          <w:b/>
          <w:bCs/>
          <w:color w:val="00B050"/>
          <w:sz w:val="52"/>
          <w:szCs w:val="36"/>
        </w:rPr>
      </w:pPr>
      <w:r>
        <w:rPr>
          <w:rFonts w:ascii="Comic Sans MS" w:hAnsi="Comic Sans MS"/>
          <w:b/>
          <w:bCs/>
          <w:noProof/>
          <w:color w:val="00B050"/>
          <w:sz w:val="52"/>
          <w:szCs w:val="36"/>
          <w:lang w:eastAsia="ru-RU"/>
        </w:rPr>
        <w:pict>
          <v:rect id="_x0000_s1094" style="position:absolute;margin-left:14.7pt;margin-top:29.1pt;width:258.5pt;height:279.75pt;z-index:251788288;mso-position-horizontal-relative:text;mso-position-vertical-relative:text" strokecolor="#943634 [2405]" strokeweight="3pt">
            <v:textbox style="mso-next-textbox:#_x0000_s1094">
              <w:txbxContent>
                <w:p w:rsidR="00211C5B" w:rsidRPr="00EF7A4B" w:rsidRDefault="00211C5B" w:rsidP="00EF7A4B">
                  <w:pPr>
                    <w:pStyle w:val="a9"/>
                    <w:spacing w:after="0" w:line="240" w:lineRule="auto"/>
                    <w:ind w:left="0"/>
                    <w:rPr>
                      <w:rFonts w:ascii="Comic Sans MS" w:hAnsi="Comic Sans MS"/>
                      <w:b/>
                      <w:color w:val="C00000"/>
                      <w:sz w:val="28"/>
                      <w:szCs w:val="28"/>
                    </w:rPr>
                  </w:pPr>
                  <w:r w:rsidRPr="00EF7A4B">
                    <w:rPr>
                      <w:rFonts w:ascii="Comic Sans MS" w:hAnsi="Comic Sans MS"/>
                      <w:b/>
                      <w:color w:val="C00000"/>
                      <w:sz w:val="28"/>
                      <w:szCs w:val="28"/>
                    </w:rPr>
                    <w:t>Как получить компенсацию?</w:t>
                  </w:r>
                </w:p>
                <w:p w:rsidR="00211C5B" w:rsidRDefault="00211C5B" w:rsidP="00EF7A4B">
                  <w:pPr>
                    <w:pStyle w:val="a9"/>
                    <w:spacing w:after="0" w:line="240" w:lineRule="auto"/>
                    <w:ind w:left="0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>
                    <w:rPr>
                      <w:rFonts w:ascii="Comic Sans MS" w:hAnsi="Comic Sans MS"/>
                      <w:b/>
                      <w:sz w:val="28"/>
                      <w:szCs w:val="28"/>
                    </w:rPr>
                    <w:t>1</w:t>
                  </w:r>
                  <w:r w:rsidRPr="00C92859">
                    <w:rPr>
                      <w:rFonts w:ascii="Comic Sans MS" w:hAnsi="Comic Sans MS"/>
                      <w:sz w:val="28"/>
                      <w:szCs w:val="28"/>
                    </w:rPr>
                    <w:t>.</w:t>
                  </w:r>
                  <w:r w:rsidRPr="005758EE">
                    <w:rPr>
                      <w:rFonts w:ascii="Comic Sans MS" w:hAnsi="Comic Sans MS"/>
                      <w:sz w:val="28"/>
                      <w:szCs w:val="28"/>
                      <w:u w:val="single"/>
                    </w:rPr>
                    <w:t>В досудебном порядке.</w:t>
                  </w:r>
                  <w:r w:rsidRPr="00C92859">
                    <w:rPr>
                      <w:rFonts w:ascii="Comic Sans MS" w:hAnsi="Comic Sans MS"/>
                      <w:sz w:val="28"/>
                      <w:szCs w:val="28"/>
                    </w:rPr>
                    <w:t xml:space="preserve"> Для этого нужно обратиться к управляющей организации</w:t>
                  </w:r>
                  <w:r w:rsidR="005758EE">
                    <w:rPr>
                      <w:rFonts w:ascii="Comic Sans MS" w:hAnsi="Comic Sans MS"/>
                      <w:sz w:val="28"/>
                      <w:szCs w:val="28"/>
                    </w:rPr>
                    <w:t xml:space="preserve"> (ТСЖ)</w:t>
                  </w:r>
                  <w:r w:rsidRPr="00C92859">
                    <w:rPr>
                      <w:rFonts w:ascii="Comic Sans MS" w:hAnsi="Comic Sans MS"/>
                      <w:sz w:val="28"/>
                      <w:szCs w:val="28"/>
                    </w:rPr>
                    <w:t xml:space="preserve"> с письменной претензией и приложить все документы, подтверждающие размер компенсации в денежном выражении. </w:t>
                  </w:r>
                </w:p>
                <w:p w:rsidR="00211C5B" w:rsidRPr="00C92859" w:rsidRDefault="00211C5B" w:rsidP="00EF7A4B">
                  <w:pPr>
                    <w:pStyle w:val="a9"/>
                    <w:spacing w:after="0" w:line="240" w:lineRule="auto"/>
                    <w:ind w:left="0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>
                    <w:rPr>
                      <w:rFonts w:ascii="Comic Sans MS" w:hAnsi="Comic Sans MS"/>
                      <w:sz w:val="28"/>
                      <w:szCs w:val="28"/>
                    </w:rPr>
                    <w:t xml:space="preserve">2. </w:t>
                  </w:r>
                  <w:r w:rsidRPr="005758EE">
                    <w:rPr>
                      <w:rFonts w:ascii="Comic Sans MS" w:hAnsi="Comic Sans MS"/>
                      <w:sz w:val="28"/>
                      <w:szCs w:val="28"/>
                      <w:u w:val="single"/>
                    </w:rPr>
                    <w:t>Обратиться в суд.</w:t>
                  </w:r>
                  <w:r w:rsidRPr="00C92859">
                    <w:rPr>
                      <w:rFonts w:ascii="Comic Sans MS" w:hAnsi="Comic Sans MS"/>
                      <w:sz w:val="28"/>
                      <w:szCs w:val="28"/>
                    </w:rPr>
                    <w:t xml:space="preserve"> В судебном порядке, помимо взыскания суммы ущерба, пострадавший может потребовать возместить </w:t>
                  </w:r>
                  <w:r>
                    <w:rPr>
                      <w:rFonts w:ascii="Comic Sans MS" w:hAnsi="Comic Sans MS"/>
                      <w:sz w:val="28"/>
                      <w:szCs w:val="28"/>
                    </w:rPr>
                    <w:t xml:space="preserve">компенсацию </w:t>
                  </w:r>
                  <w:r w:rsidRPr="00C92859">
                    <w:rPr>
                      <w:rFonts w:ascii="Comic Sans MS" w:hAnsi="Comic Sans MS"/>
                      <w:sz w:val="28"/>
                      <w:szCs w:val="28"/>
                    </w:rPr>
                    <w:t>морального  вреда.</w:t>
                  </w:r>
                </w:p>
              </w:txbxContent>
            </v:textbox>
          </v:rect>
        </w:pict>
      </w:r>
    </w:p>
    <w:p w:rsidR="0015514E" w:rsidRDefault="00B231F3" w:rsidP="00105E29">
      <w:pPr>
        <w:rPr>
          <w:rFonts w:ascii="Comic Sans MS" w:hAnsi="Comic Sans MS"/>
          <w:b/>
          <w:bCs/>
          <w:color w:val="00B050"/>
          <w:sz w:val="52"/>
          <w:szCs w:val="36"/>
        </w:rPr>
      </w:pPr>
      <w:r>
        <w:rPr>
          <w:rFonts w:ascii="Comic Sans MS" w:hAnsi="Comic Sans MS"/>
          <w:b/>
          <w:bCs/>
          <w:noProof/>
          <w:color w:val="00B050"/>
          <w:sz w:val="52"/>
          <w:szCs w:val="36"/>
          <w:lang w:eastAsia="ru-RU"/>
        </w:rPr>
        <w:pict>
          <v:rect id="_x0000_s1074" style="position:absolute;margin-left:5.75pt;margin-top:1.45pt;width:251.25pt;height:255.75pt;flip:y;z-index:-251547648;mso-position-horizontal-relative:text;mso-position-vertical-relative:text" wrapcoords="-123 -470 -123 21835 21723 21835 21723 -470 -123 -470" strokecolor="#7030a0" strokeweight="3pt">
            <v:textbox style="mso-next-textbox:#_x0000_s1074">
              <w:txbxContent>
                <w:p w:rsidR="00211C5B" w:rsidRPr="00EF7A4B" w:rsidRDefault="00211C5B" w:rsidP="00EF7A4B">
                  <w:pPr>
                    <w:spacing w:after="0"/>
                    <w:jc w:val="both"/>
                    <w:rPr>
                      <w:rFonts w:ascii="Comic Sans MS" w:hAnsi="Comic Sans MS" w:cs="Times New Roman"/>
                      <w:b/>
                      <w:color w:val="C00000"/>
                      <w:sz w:val="28"/>
                      <w:szCs w:val="28"/>
                    </w:rPr>
                  </w:pPr>
                  <w:r w:rsidRPr="00EF7A4B">
                    <w:rPr>
                      <w:rFonts w:ascii="Comic Sans MS" w:hAnsi="Comic Sans MS" w:cs="Times New Roman"/>
                      <w:b/>
                      <w:color w:val="C00000"/>
                      <w:sz w:val="28"/>
                      <w:szCs w:val="28"/>
                    </w:rPr>
                    <w:t xml:space="preserve">Кто несет ответственность за причиненный ущерб? </w:t>
                  </w:r>
                </w:p>
                <w:p w:rsidR="00211C5B" w:rsidRPr="00EF7A4B" w:rsidRDefault="00211C5B" w:rsidP="00EF7A4B">
                  <w:pPr>
                    <w:spacing w:after="0" w:line="240" w:lineRule="auto"/>
                    <w:jc w:val="both"/>
                    <w:rPr>
                      <w:rFonts w:ascii="Comic Sans MS" w:hAnsi="Comic Sans MS" w:cs="Times New Roman"/>
                      <w:sz w:val="28"/>
                      <w:szCs w:val="28"/>
                    </w:rPr>
                  </w:pPr>
                  <w:r w:rsidRPr="00EF7A4B">
                    <w:rPr>
                      <w:rFonts w:ascii="Comic Sans MS" w:hAnsi="Comic Sans MS" w:cs="Times New Roman"/>
                      <w:sz w:val="28"/>
                      <w:szCs w:val="28"/>
                    </w:rPr>
                    <w:t xml:space="preserve">   Чтобы найти отве</w:t>
                  </w:r>
                  <w:r w:rsidR="005758EE">
                    <w:rPr>
                      <w:rFonts w:ascii="Comic Sans MS" w:hAnsi="Comic Sans MS" w:cs="Times New Roman"/>
                      <w:sz w:val="28"/>
                      <w:szCs w:val="28"/>
                    </w:rPr>
                    <w:t xml:space="preserve">тственное лицо за ущерб, нужно </w:t>
                  </w:r>
                  <w:r w:rsidRPr="00EF7A4B">
                    <w:rPr>
                      <w:rFonts w:ascii="Comic Sans MS" w:hAnsi="Comic Sans MS" w:cs="Times New Roman"/>
                      <w:sz w:val="28"/>
                      <w:szCs w:val="28"/>
                    </w:rPr>
                    <w:t xml:space="preserve">знать, кто отвечает за обслуживание территории, где всё произошло.     Если снег или ледяная глыба упала с крыши многоквартирного дома —  компенсацию причиненного ущерба должна осуществлять </w:t>
                  </w:r>
                  <w:r w:rsidR="005758EE">
                    <w:rPr>
                      <w:rFonts w:ascii="Comic Sans MS" w:hAnsi="Comic Sans MS" w:cs="Times New Roman"/>
                      <w:sz w:val="28"/>
                      <w:szCs w:val="28"/>
                    </w:rPr>
                    <w:t>обслуживающая этот дом организация</w:t>
                  </w:r>
                  <w:r w:rsidRPr="00EF7A4B">
                    <w:rPr>
                      <w:rFonts w:ascii="Comic Sans MS" w:hAnsi="Comic Sans MS" w:cs="Times New Roman"/>
                      <w:sz w:val="28"/>
                      <w:szCs w:val="28"/>
                    </w:rPr>
                    <w:t>.</w:t>
                  </w:r>
                </w:p>
                <w:p w:rsidR="00211C5B" w:rsidRPr="00BD4D9F" w:rsidRDefault="00211C5B" w:rsidP="00EF7A4B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color w:val="C00000"/>
                      <w:sz w:val="28"/>
                      <w:szCs w:val="32"/>
                    </w:rPr>
                  </w:pPr>
                </w:p>
              </w:txbxContent>
            </v:textbox>
            <w10:wrap type="tight"/>
          </v:rect>
        </w:pict>
      </w:r>
    </w:p>
    <w:p w:rsidR="0015514E" w:rsidRDefault="0015514E" w:rsidP="00105E29">
      <w:pPr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15514E" w:rsidRDefault="0015514E" w:rsidP="00105E29">
      <w:pPr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15514E" w:rsidRDefault="0015514E" w:rsidP="00105E29">
      <w:pPr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557E1C" w:rsidRDefault="00557E1C" w:rsidP="000C66AF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Comic Sans MS" w:hAnsi="Comic Sans MS"/>
          <w:b/>
          <w:color w:val="0000FF"/>
          <w:sz w:val="48"/>
          <w:szCs w:val="48"/>
        </w:rPr>
      </w:pPr>
    </w:p>
    <w:p w:rsidR="00557E1C" w:rsidRDefault="00557E1C" w:rsidP="000C66AF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Comic Sans MS" w:hAnsi="Comic Sans MS"/>
          <w:b/>
          <w:color w:val="0000FF"/>
          <w:sz w:val="48"/>
          <w:szCs w:val="48"/>
        </w:rPr>
      </w:pPr>
    </w:p>
    <w:p w:rsidR="000C66AF" w:rsidRDefault="000C66AF" w:rsidP="000C66AF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Comic Sans MS" w:hAnsi="Comic Sans MS"/>
          <w:b/>
          <w:color w:val="0000FF"/>
          <w:sz w:val="48"/>
          <w:szCs w:val="48"/>
        </w:rPr>
      </w:pPr>
      <w:r w:rsidRPr="00002EF3">
        <w:rPr>
          <w:rFonts w:ascii="Comic Sans MS" w:hAnsi="Comic Sans MS"/>
          <w:b/>
          <w:color w:val="0000FF"/>
          <w:sz w:val="48"/>
          <w:szCs w:val="48"/>
        </w:rPr>
        <w:lastRenderedPageBreak/>
        <w:t>ЕДИНЫЙ КОНСУЛЬТАЦИОННЫЙ ЦЕНТР РОСПОТРЕБНАДЗОРА</w:t>
      </w:r>
    </w:p>
    <w:p w:rsidR="000C66AF" w:rsidRDefault="000C66AF" w:rsidP="000C66AF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Comic Sans MS" w:hAnsi="Comic Sans MS"/>
          <w:b/>
          <w:color w:val="FF0000"/>
          <w:sz w:val="72"/>
          <w:szCs w:val="72"/>
        </w:rPr>
      </w:pPr>
      <w:r w:rsidRPr="00002EF3">
        <w:rPr>
          <w:rFonts w:ascii="Comic Sans MS" w:hAnsi="Comic Sans MS"/>
          <w:b/>
          <w:color w:val="FF0000"/>
          <w:sz w:val="72"/>
          <w:szCs w:val="72"/>
        </w:rPr>
        <w:t>8-800-555-49-43</w:t>
      </w:r>
    </w:p>
    <w:p w:rsidR="000C66AF" w:rsidRPr="00002EF3" w:rsidRDefault="000C66AF" w:rsidP="000C66AF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Comic Sans MS" w:hAnsi="Comic Sans MS"/>
          <w:b/>
          <w:color w:val="0000FF"/>
          <w:sz w:val="48"/>
          <w:szCs w:val="48"/>
        </w:rPr>
      </w:pPr>
      <w:r w:rsidRPr="00002EF3">
        <w:rPr>
          <w:rFonts w:ascii="Comic Sans MS" w:hAnsi="Comic Sans MS"/>
          <w:b/>
          <w:color w:val="0000FF"/>
          <w:sz w:val="48"/>
          <w:szCs w:val="48"/>
        </w:rPr>
        <w:t>(ЗВОНОК БЕСПЛАТНЫЙ)</w:t>
      </w:r>
    </w:p>
    <w:p w:rsidR="000C66AF" w:rsidRPr="0070211B" w:rsidRDefault="000C66AF" w:rsidP="000C66AF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Comic Sans MS" w:hAnsi="Comic Sans MS"/>
          <w:sz w:val="28"/>
          <w:szCs w:val="28"/>
        </w:rPr>
      </w:pPr>
    </w:p>
    <w:p w:rsidR="000C66AF" w:rsidRDefault="000C66AF" w:rsidP="00C9333F">
      <w:pPr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  <w:r>
        <w:rPr>
          <w:rFonts w:ascii="Comic Sans MS" w:hAnsi="Comic Sans MS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144780</wp:posOffset>
            </wp:positionH>
            <wp:positionV relativeFrom="paragraph">
              <wp:posOffset>113665</wp:posOffset>
            </wp:positionV>
            <wp:extent cx="6553200" cy="7867650"/>
            <wp:effectExtent l="0" t="0" r="0" b="0"/>
            <wp:wrapTight wrapText="bothSides">
              <wp:wrapPolygon edited="0">
                <wp:start x="0" y="0"/>
                <wp:lineTo x="0" y="21548"/>
                <wp:lineTo x="21537" y="21548"/>
                <wp:lineTo x="21537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786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6AF" w:rsidRDefault="000C66AF" w:rsidP="00C9333F">
      <w:pPr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</w:p>
    <w:p w:rsidR="004446E7" w:rsidRDefault="004446E7" w:rsidP="00504DC4">
      <w:pPr>
        <w:pStyle w:val="a4"/>
        <w:spacing w:before="0" w:beforeAutospacing="0" w:after="0" w:afterAutospacing="0"/>
        <w:ind w:firstLine="567"/>
        <w:jc w:val="both"/>
        <w:rPr>
          <w:rStyle w:val="a5"/>
          <w:rFonts w:ascii="Comic Sans MS" w:eastAsiaTheme="majorEastAsia" w:hAnsi="Comic Sans MS"/>
          <w:b w:val="0"/>
          <w:sz w:val="28"/>
          <w:szCs w:val="28"/>
        </w:rPr>
      </w:pPr>
    </w:p>
    <w:p w:rsidR="004446E7" w:rsidRDefault="004446E7" w:rsidP="00504DC4">
      <w:pPr>
        <w:pStyle w:val="a4"/>
        <w:spacing w:before="0" w:beforeAutospacing="0" w:after="0" w:afterAutospacing="0"/>
        <w:ind w:firstLine="567"/>
        <w:jc w:val="both"/>
        <w:rPr>
          <w:rStyle w:val="a5"/>
          <w:rFonts w:ascii="Comic Sans MS" w:eastAsiaTheme="majorEastAsia" w:hAnsi="Comic Sans MS"/>
          <w:b w:val="0"/>
          <w:sz w:val="28"/>
          <w:szCs w:val="28"/>
        </w:rPr>
      </w:pPr>
    </w:p>
    <w:p w:rsidR="00DF3C8D" w:rsidRDefault="00DF3C8D" w:rsidP="00504DC4">
      <w:pPr>
        <w:pStyle w:val="a4"/>
        <w:spacing w:before="0" w:beforeAutospacing="0" w:after="0" w:afterAutospacing="0"/>
        <w:ind w:firstLine="567"/>
        <w:jc w:val="both"/>
        <w:rPr>
          <w:rStyle w:val="a5"/>
          <w:rFonts w:ascii="Comic Sans MS" w:eastAsiaTheme="majorEastAsia" w:hAnsi="Comic Sans MS"/>
          <w:b w:val="0"/>
          <w:sz w:val="28"/>
          <w:szCs w:val="28"/>
        </w:rPr>
      </w:pPr>
    </w:p>
    <w:p w:rsidR="00DF3C8D" w:rsidRDefault="00DF3C8D" w:rsidP="00504DC4">
      <w:pPr>
        <w:pStyle w:val="a4"/>
        <w:spacing w:before="0" w:beforeAutospacing="0" w:after="0" w:afterAutospacing="0"/>
        <w:ind w:firstLine="567"/>
        <w:jc w:val="both"/>
        <w:rPr>
          <w:rStyle w:val="a5"/>
          <w:rFonts w:ascii="Comic Sans MS" w:eastAsiaTheme="majorEastAsia" w:hAnsi="Comic Sans MS"/>
          <w:b w:val="0"/>
          <w:sz w:val="28"/>
          <w:szCs w:val="28"/>
        </w:rPr>
      </w:pPr>
    </w:p>
    <w:p w:rsidR="00B9666F" w:rsidRDefault="00B9666F" w:rsidP="00504DC4">
      <w:pPr>
        <w:pStyle w:val="a4"/>
        <w:spacing w:before="0" w:beforeAutospacing="0" w:after="0" w:afterAutospacing="0"/>
        <w:ind w:firstLine="567"/>
        <w:jc w:val="both"/>
        <w:rPr>
          <w:rStyle w:val="a5"/>
          <w:rFonts w:ascii="Comic Sans MS" w:eastAsiaTheme="majorEastAsia" w:hAnsi="Comic Sans MS"/>
          <w:b w:val="0"/>
          <w:sz w:val="28"/>
          <w:szCs w:val="28"/>
        </w:rPr>
      </w:pPr>
    </w:p>
    <w:p w:rsidR="00B9666F" w:rsidRDefault="00B9666F" w:rsidP="00504DC4">
      <w:pPr>
        <w:pStyle w:val="a4"/>
        <w:spacing w:before="0" w:beforeAutospacing="0" w:after="0" w:afterAutospacing="0"/>
        <w:ind w:firstLine="567"/>
        <w:jc w:val="both"/>
        <w:rPr>
          <w:rStyle w:val="a5"/>
          <w:rFonts w:ascii="Comic Sans MS" w:eastAsiaTheme="majorEastAsia" w:hAnsi="Comic Sans MS"/>
          <w:b w:val="0"/>
          <w:sz w:val="28"/>
          <w:szCs w:val="28"/>
        </w:rPr>
      </w:pPr>
    </w:p>
    <w:p w:rsidR="00B9666F" w:rsidRDefault="00B9666F" w:rsidP="00504DC4">
      <w:pPr>
        <w:pStyle w:val="a4"/>
        <w:spacing w:before="0" w:beforeAutospacing="0" w:after="0" w:afterAutospacing="0"/>
        <w:ind w:firstLine="567"/>
        <w:jc w:val="both"/>
        <w:rPr>
          <w:rStyle w:val="a5"/>
          <w:rFonts w:ascii="Comic Sans MS" w:eastAsiaTheme="majorEastAsia" w:hAnsi="Comic Sans MS"/>
          <w:b w:val="0"/>
          <w:sz w:val="28"/>
          <w:szCs w:val="28"/>
        </w:rPr>
      </w:pPr>
    </w:p>
    <w:p w:rsidR="00B9666F" w:rsidRDefault="00B9666F" w:rsidP="00504DC4">
      <w:pPr>
        <w:pStyle w:val="a4"/>
        <w:spacing w:before="0" w:beforeAutospacing="0" w:after="0" w:afterAutospacing="0"/>
        <w:ind w:firstLine="567"/>
        <w:jc w:val="both"/>
        <w:rPr>
          <w:rStyle w:val="a5"/>
          <w:rFonts w:ascii="Comic Sans MS" w:eastAsiaTheme="majorEastAsia" w:hAnsi="Comic Sans MS"/>
          <w:b w:val="0"/>
          <w:sz w:val="28"/>
          <w:szCs w:val="28"/>
        </w:rPr>
      </w:pPr>
    </w:p>
    <w:p w:rsidR="00B9666F" w:rsidRDefault="00B9666F" w:rsidP="00504DC4">
      <w:pPr>
        <w:pStyle w:val="a4"/>
        <w:spacing w:before="0" w:beforeAutospacing="0" w:after="0" w:afterAutospacing="0"/>
        <w:ind w:firstLine="567"/>
        <w:jc w:val="both"/>
        <w:rPr>
          <w:rStyle w:val="a5"/>
          <w:rFonts w:ascii="Comic Sans MS" w:eastAsiaTheme="majorEastAsia" w:hAnsi="Comic Sans MS"/>
          <w:b w:val="0"/>
          <w:sz w:val="28"/>
          <w:szCs w:val="28"/>
        </w:rPr>
      </w:pPr>
    </w:p>
    <w:p w:rsidR="00B9666F" w:rsidRDefault="00B9666F" w:rsidP="00504DC4">
      <w:pPr>
        <w:pStyle w:val="a4"/>
        <w:spacing w:before="0" w:beforeAutospacing="0" w:after="0" w:afterAutospacing="0"/>
        <w:ind w:firstLine="567"/>
        <w:jc w:val="both"/>
        <w:rPr>
          <w:rStyle w:val="a5"/>
          <w:rFonts w:ascii="Comic Sans MS" w:eastAsiaTheme="majorEastAsia" w:hAnsi="Comic Sans MS"/>
          <w:b w:val="0"/>
          <w:sz w:val="28"/>
          <w:szCs w:val="28"/>
        </w:rPr>
      </w:pPr>
    </w:p>
    <w:p w:rsidR="00B9666F" w:rsidRDefault="00B9666F" w:rsidP="00504DC4">
      <w:pPr>
        <w:pStyle w:val="a4"/>
        <w:spacing w:before="0" w:beforeAutospacing="0" w:after="0" w:afterAutospacing="0"/>
        <w:ind w:firstLine="567"/>
        <w:jc w:val="both"/>
        <w:rPr>
          <w:rStyle w:val="a5"/>
          <w:rFonts w:ascii="Comic Sans MS" w:eastAsiaTheme="majorEastAsia" w:hAnsi="Comic Sans MS"/>
          <w:b w:val="0"/>
          <w:sz w:val="28"/>
          <w:szCs w:val="28"/>
        </w:rPr>
      </w:pPr>
    </w:p>
    <w:p w:rsidR="00B9666F" w:rsidRDefault="00B9666F" w:rsidP="00504DC4">
      <w:pPr>
        <w:pStyle w:val="a4"/>
        <w:spacing w:before="0" w:beforeAutospacing="0" w:after="0" w:afterAutospacing="0"/>
        <w:ind w:firstLine="567"/>
        <w:jc w:val="both"/>
        <w:rPr>
          <w:rStyle w:val="a5"/>
          <w:rFonts w:ascii="Comic Sans MS" w:eastAsiaTheme="majorEastAsia" w:hAnsi="Comic Sans MS"/>
          <w:b w:val="0"/>
          <w:sz w:val="28"/>
          <w:szCs w:val="28"/>
        </w:rPr>
      </w:pPr>
    </w:p>
    <w:p w:rsidR="00B9666F" w:rsidRDefault="00B9666F" w:rsidP="00504DC4">
      <w:pPr>
        <w:pStyle w:val="a4"/>
        <w:spacing w:before="0" w:beforeAutospacing="0" w:after="0" w:afterAutospacing="0"/>
        <w:ind w:firstLine="567"/>
        <w:jc w:val="both"/>
        <w:rPr>
          <w:rStyle w:val="a5"/>
          <w:rFonts w:ascii="Comic Sans MS" w:eastAsiaTheme="majorEastAsia" w:hAnsi="Comic Sans MS"/>
          <w:b w:val="0"/>
          <w:sz w:val="28"/>
          <w:szCs w:val="28"/>
        </w:rPr>
      </w:pPr>
    </w:p>
    <w:p w:rsidR="00B9666F" w:rsidRDefault="00B9666F" w:rsidP="00504DC4">
      <w:pPr>
        <w:pStyle w:val="a4"/>
        <w:spacing w:before="0" w:beforeAutospacing="0" w:after="0" w:afterAutospacing="0"/>
        <w:ind w:firstLine="567"/>
        <w:jc w:val="both"/>
        <w:rPr>
          <w:rStyle w:val="a5"/>
          <w:rFonts w:ascii="Comic Sans MS" w:eastAsiaTheme="majorEastAsia" w:hAnsi="Comic Sans MS"/>
          <w:b w:val="0"/>
          <w:sz w:val="28"/>
          <w:szCs w:val="28"/>
        </w:rPr>
      </w:pPr>
    </w:p>
    <w:sectPr w:rsidR="00B9666F" w:rsidSect="00214125">
      <w:type w:val="continuous"/>
      <w:pgSz w:w="11906" w:h="16838"/>
      <w:pgMar w:top="426" w:right="424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3E1CB9"/>
    <w:multiLevelType w:val="hybridMultilevel"/>
    <w:tmpl w:val="495230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804478"/>
    <w:multiLevelType w:val="hybridMultilevel"/>
    <w:tmpl w:val="BC76949E"/>
    <w:lvl w:ilvl="0" w:tplc="F83A707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143C11"/>
    <w:multiLevelType w:val="hybridMultilevel"/>
    <w:tmpl w:val="5644DC58"/>
    <w:lvl w:ilvl="0" w:tplc="55480C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2A69F2"/>
    <w:multiLevelType w:val="hybridMultilevel"/>
    <w:tmpl w:val="91969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013895"/>
    <w:multiLevelType w:val="hybridMultilevel"/>
    <w:tmpl w:val="C57CD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162321"/>
    <w:multiLevelType w:val="hybridMultilevel"/>
    <w:tmpl w:val="9272A1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1C1151"/>
    <w:multiLevelType w:val="hybridMultilevel"/>
    <w:tmpl w:val="18AE3E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E477199"/>
    <w:multiLevelType w:val="hybridMultilevel"/>
    <w:tmpl w:val="9E34B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7646DE"/>
    <w:multiLevelType w:val="hybridMultilevel"/>
    <w:tmpl w:val="10F61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C91960"/>
    <w:multiLevelType w:val="hybridMultilevel"/>
    <w:tmpl w:val="6F2A391E"/>
    <w:lvl w:ilvl="0" w:tplc="55480C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A40566"/>
    <w:multiLevelType w:val="hybridMultilevel"/>
    <w:tmpl w:val="99221F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F228DC"/>
    <w:multiLevelType w:val="hybridMultilevel"/>
    <w:tmpl w:val="64184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3"/>
  </w:num>
  <w:num w:numId="5">
    <w:abstractNumId w:val="11"/>
  </w:num>
  <w:num w:numId="6">
    <w:abstractNumId w:val="8"/>
  </w:num>
  <w:num w:numId="7">
    <w:abstractNumId w:val="10"/>
  </w:num>
  <w:num w:numId="8">
    <w:abstractNumId w:val="6"/>
  </w:num>
  <w:num w:numId="9">
    <w:abstractNumId w:val="1"/>
  </w:num>
  <w:num w:numId="10">
    <w:abstractNumId w:val="0"/>
  </w:num>
  <w:num w:numId="11">
    <w:abstractNumId w:val="9"/>
  </w:num>
  <w:num w:numId="12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E2E73"/>
    <w:rsid w:val="00001819"/>
    <w:rsid w:val="00003CDB"/>
    <w:rsid w:val="000139F9"/>
    <w:rsid w:val="00014EEF"/>
    <w:rsid w:val="00023921"/>
    <w:rsid w:val="00027A1F"/>
    <w:rsid w:val="000315CC"/>
    <w:rsid w:val="00047116"/>
    <w:rsid w:val="0005293A"/>
    <w:rsid w:val="000537E8"/>
    <w:rsid w:val="00061C4B"/>
    <w:rsid w:val="00075861"/>
    <w:rsid w:val="00086093"/>
    <w:rsid w:val="00086865"/>
    <w:rsid w:val="00086A45"/>
    <w:rsid w:val="000902AC"/>
    <w:rsid w:val="000A0613"/>
    <w:rsid w:val="000A2F50"/>
    <w:rsid w:val="000A6CEF"/>
    <w:rsid w:val="000A76B1"/>
    <w:rsid w:val="000C058D"/>
    <w:rsid w:val="000C3ECD"/>
    <w:rsid w:val="000C66AF"/>
    <w:rsid w:val="000D1366"/>
    <w:rsid w:val="000D1EE4"/>
    <w:rsid w:val="000D67D8"/>
    <w:rsid w:val="000D7746"/>
    <w:rsid w:val="000E0444"/>
    <w:rsid w:val="000F12F6"/>
    <w:rsid w:val="000F168C"/>
    <w:rsid w:val="000F5E45"/>
    <w:rsid w:val="000F7461"/>
    <w:rsid w:val="00102B4E"/>
    <w:rsid w:val="0010562A"/>
    <w:rsid w:val="00105E29"/>
    <w:rsid w:val="00113BB7"/>
    <w:rsid w:val="001159C7"/>
    <w:rsid w:val="00115B74"/>
    <w:rsid w:val="00124B77"/>
    <w:rsid w:val="001309B1"/>
    <w:rsid w:val="0013183E"/>
    <w:rsid w:val="001344B1"/>
    <w:rsid w:val="00135B75"/>
    <w:rsid w:val="00136568"/>
    <w:rsid w:val="001365A6"/>
    <w:rsid w:val="00147179"/>
    <w:rsid w:val="0015514E"/>
    <w:rsid w:val="00164DA9"/>
    <w:rsid w:val="00165215"/>
    <w:rsid w:val="001652D5"/>
    <w:rsid w:val="00167EB7"/>
    <w:rsid w:val="0017659E"/>
    <w:rsid w:val="00177406"/>
    <w:rsid w:val="00177496"/>
    <w:rsid w:val="00177527"/>
    <w:rsid w:val="00180D1B"/>
    <w:rsid w:val="0018170B"/>
    <w:rsid w:val="00181916"/>
    <w:rsid w:val="0018560A"/>
    <w:rsid w:val="00186304"/>
    <w:rsid w:val="001B1E95"/>
    <w:rsid w:val="001B421B"/>
    <w:rsid w:val="001C087E"/>
    <w:rsid w:val="001C5859"/>
    <w:rsid w:val="001D12FC"/>
    <w:rsid w:val="001D3039"/>
    <w:rsid w:val="001D55EB"/>
    <w:rsid w:val="001F1A98"/>
    <w:rsid w:val="001F40A8"/>
    <w:rsid w:val="001F5E1C"/>
    <w:rsid w:val="002037F6"/>
    <w:rsid w:val="00210C08"/>
    <w:rsid w:val="00211C5B"/>
    <w:rsid w:val="00214125"/>
    <w:rsid w:val="00215B89"/>
    <w:rsid w:val="0021612D"/>
    <w:rsid w:val="00217858"/>
    <w:rsid w:val="002360B1"/>
    <w:rsid w:val="0023658C"/>
    <w:rsid w:val="00242E44"/>
    <w:rsid w:val="0024452B"/>
    <w:rsid w:val="002475B6"/>
    <w:rsid w:val="00254FC2"/>
    <w:rsid w:val="00283D8E"/>
    <w:rsid w:val="002B3FFF"/>
    <w:rsid w:val="002B7152"/>
    <w:rsid w:val="002E5A90"/>
    <w:rsid w:val="002F1A89"/>
    <w:rsid w:val="002F35A8"/>
    <w:rsid w:val="002F62AD"/>
    <w:rsid w:val="00303D82"/>
    <w:rsid w:val="003072DF"/>
    <w:rsid w:val="00316354"/>
    <w:rsid w:val="00320A56"/>
    <w:rsid w:val="003372C8"/>
    <w:rsid w:val="0034453D"/>
    <w:rsid w:val="0034570C"/>
    <w:rsid w:val="00356FAC"/>
    <w:rsid w:val="003609B9"/>
    <w:rsid w:val="00364458"/>
    <w:rsid w:val="0037277E"/>
    <w:rsid w:val="00383536"/>
    <w:rsid w:val="00384047"/>
    <w:rsid w:val="00392FBD"/>
    <w:rsid w:val="003A6EAF"/>
    <w:rsid w:val="003A75B4"/>
    <w:rsid w:val="003D36CB"/>
    <w:rsid w:val="003D58E8"/>
    <w:rsid w:val="003D7D4E"/>
    <w:rsid w:val="003E00BC"/>
    <w:rsid w:val="003E11A9"/>
    <w:rsid w:val="003E2E8C"/>
    <w:rsid w:val="003E571A"/>
    <w:rsid w:val="003F2124"/>
    <w:rsid w:val="00403A01"/>
    <w:rsid w:val="00411A77"/>
    <w:rsid w:val="00421A1C"/>
    <w:rsid w:val="00421E6B"/>
    <w:rsid w:val="00425414"/>
    <w:rsid w:val="00427035"/>
    <w:rsid w:val="0043138D"/>
    <w:rsid w:val="00436A45"/>
    <w:rsid w:val="004446E7"/>
    <w:rsid w:val="0044487D"/>
    <w:rsid w:val="00450401"/>
    <w:rsid w:val="00454829"/>
    <w:rsid w:val="004554D9"/>
    <w:rsid w:val="004854AB"/>
    <w:rsid w:val="0048795A"/>
    <w:rsid w:val="00490F0C"/>
    <w:rsid w:val="0049350A"/>
    <w:rsid w:val="004A1C62"/>
    <w:rsid w:val="004B3794"/>
    <w:rsid w:val="004B4EA9"/>
    <w:rsid w:val="004C7279"/>
    <w:rsid w:val="004D65F0"/>
    <w:rsid w:val="004E44F0"/>
    <w:rsid w:val="004F202D"/>
    <w:rsid w:val="004F4020"/>
    <w:rsid w:val="00504DC4"/>
    <w:rsid w:val="005078CB"/>
    <w:rsid w:val="00514D8C"/>
    <w:rsid w:val="005407A6"/>
    <w:rsid w:val="005469B1"/>
    <w:rsid w:val="0055293B"/>
    <w:rsid w:val="00557E1C"/>
    <w:rsid w:val="00574075"/>
    <w:rsid w:val="005758EE"/>
    <w:rsid w:val="00577632"/>
    <w:rsid w:val="005A0407"/>
    <w:rsid w:val="005A09C6"/>
    <w:rsid w:val="005B095E"/>
    <w:rsid w:val="005B22E4"/>
    <w:rsid w:val="005B2FE1"/>
    <w:rsid w:val="005B3789"/>
    <w:rsid w:val="005B4F4E"/>
    <w:rsid w:val="005C5D86"/>
    <w:rsid w:val="00601FB3"/>
    <w:rsid w:val="00602C17"/>
    <w:rsid w:val="00607372"/>
    <w:rsid w:val="006121BC"/>
    <w:rsid w:val="00614284"/>
    <w:rsid w:val="006176EB"/>
    <w:rsid w:val="00617AE5"/>
    <w:rsid w:val="00625251"/>
    <w:rsid w:val="006272A5"/>
    <w:rsid w:val="00633CBE"/>
    <w:rsid w:val="0063675F"/>
    <w:rsid w:val="00640712"/>
    <w:rsid w:val="00642E06"/>
    <w:rsid w:val="00644B0A"/>
    <w:rsid w:val="0066123B"/>
    <w:rsid w:val="00661A65"/>
    <w:rsid w:val="00661F28"/>
    <w:rsid w:val="0066316B"/>
    <w:rsid w:val="006734E8"/>
    <w:rsid w:val="00674A00"/>
    <w:rsid w:val="0069279C"/>
    <w:rsid w:val="006A537F"/>
    <w:rsid w:val="006A62A3"/>
    <w:rsid w:val="006B59B2"/>
    <w:rsid w:val="006C07F8"/>
    <w:rsid w:val="006C2B32"/>
    <w:rsid w:val="006C6F16"/>
    <w:rsid w:val="006D041E"/>
    <w:rsid w:val="006D0A33"/>
    <w:rsid w:val="006D4EEE"/>
    <w:rsid w:val="006E03DC"/>
    <w:rsid w:val="006F227A"/>
    <w:rsid w:val="00720496"/>
    <w:rsid w:val="0072600F"/>
    <w:rsid w:val="00730855"/>
    <w:rsid w:val="007361BE"/>
    <w:rsid w:val="00747119"/>
    <w:rsid w:val="00775B3B"/>
    <w:rsid w:val="0077758B"/>
    <w:rsid w:val="007854A4"/>
    <w:rsid w:val="0078691D"/>
    <w:rsid w:val="00794F05"/>
    <w:rsid w:val="00796FF7"/>
    <w:rsid w:val="007A04D9"/>
    <w:rsid w:val="007A1CBF"/>
    <w:rsid w:val="007A27E7"/>
    <w:rsid w:val="007B0FBB"/>
    <w:rsid w:val="007D7955"/>
    <w:rsid w:val="007E1EB2"/>
    <w:rsid w:val="007E2E73"/>
    <w:rsid w:val="007E5E0E"/>
    <w:rsid w:val="007F6F70"/>
    <w:rsid w:val="00800FA7"/>
    <w:rsid w:val="00812266"/>
    <w:rsid w:val="0082789E"/>
    <w:rsid w:val="00835321"/>
    <w:rsid w:val="00836B3C"/>
    <w:rsid w:val="00840FB4"/>
    <w:rsid w:val="00841B6E"/>
    <w:rsid w:val="00856CF0"/>
    <w:rsid w:val="00866BDF"/>
    <w:rsid w:val="00867B20"/>
    <w:rsid w:val="008754DC"/>
    <w:rsid w:val="00882E70"/>
    <w:rsid w:val="00890BE3"/>
    <w:rsid w:val="0089182F"/>
    <w:rsid w:val="008B2049"/>
    <w:rsid w:val="008B3959"/>
    <w:rsid w:val="008B4814"/>
    <w:rsid w:val="008C35F4"/>
    <w:rsid w:val="008C645D"/>
    <w:rsid w:val="008D2AD8"/>
    <w:rsid w:val="008E035B"/>
    <w:rsid w:val="008E21DC"/>
    <w:rsid w:val="008E31F4"/>
    <w:rsid w:val="008F57ED"/>
    <w:rsid w:val="008F6D93"/>
    <w:rsid w:val="008F7E23"/>
    <w:rsid w:val="009074FB"/>
    <w:rsid w:val="0091708E"/>
    <w:rsid w:val="00917E6D"/>
    <w:rsid w:val="00921CD9"/>
    <w:rsid w:val="00932616"/>
    <w:rsid w:val="00946F85"/>
    <w:rsid w:val="00950A1C"/>
    <w:rsid w:val="00954E40"/>
    <w:rsid w:val="0095716F"/>
    <w:rsid w:val="009705BF"/>
    <w:rsid w:val="00980669"/>
    <w:rsid w:val="00983CA7"/>
    <w:rsid w:val="0099379A"/>
    <w:rsid w:val="009E2078"/>
    <w:rsid w:val="009E2A68"/>
    <w:rsid w:val="009E7D02"/>
    <w:rsid w:val="00A0733C"/>
    <w:rsid w:val="00A11985"/>
    <w:rsid w:val="00A148B7"/>
    <w:rsid w:val="00A171EB"/>
    <w:rsid w:val="00A1782F"/>
    <w:rsid w:val="00A212D7"/>
    <w:rsid w:val="00A2682A"/>
    <w:rsid w:val="00A27E56"/>
    <w:rsid w:val="00A344F2"/>
    <w:rsid w:val="00A37A72"/>
    <w:rsid w:val="00A4469F"/>
    <w:rsid w:val="00A51E9B"/>
    <w:rsid w:val="00A62A0D"/>
    <w:rsid w:val="00A722DB"/>
    <w:rsid w:val="00A81555"/>
    <w:rsid w:val="00A8645D"/>
    <w:rsid w:val="00A91352"/>
    <w:rsid w:val="00A963D1"/>
    <w:rsid w:val="00AA5363"/>
    <w:rsid w:val="00AC23F6"/>
    <w:rsid w:val="00AC4793"/>
    <w:rsid w:val="00AC5E46"/>
    <w:rsid w:val="00AC61A6"/>
    <w:rsid w:val="00AD0153"/>
    <w:rsid w:val="00AD53F9"/>
    <w:rsid w:val="00AE0FDE"/>
    <w:rsid w:val="00AE31B5"/>
    <w:rsid w:val="00AF5367"/>
    <w:rsid w:val="00B01F4C"/>
    <w:rsid w:val="00B02E3C"/>
    <w:rsid w:val="00B13F98"/>
    <w:rsid w:val="00B20B11"/>
    <w:rsid w:val="00B231F3"/>
    <w:rsid w:val="00B5200A"/>
    <w:rsid w:val="00B53A39"/>
    <w:rsid w:val="00B74898"/>
    <w:rsid w:val="00B828A5"/>
    <w:rsid w:val="00B83EB9"/>
    <w:rsid w:val="00B9412C"/>
    <w:rsid w:val="00B95B61"/>
    <w:rsid w:val="00B9666F"/>
    <w:rsid w:val="00BA4F87"/>
    <w:rsid w:val="00BB0743"/>
    <w:rsid w:val="00BB22B8"/>
    <w:rsid w:val="00BC3626"/>
    <w:rsid w:val="00BC5F8B"/>
    <w:rsid w:val="00BD4D9F"/>
    <w:rsid w:val="00BE5339"/>
    <w:rsid w:val="00BF48C3"/>
    <w:rsid w:val="00BF6C9E"/>
    <w:rsid w:val="00BF7D0B"/>
    <w:rsid w:val="00C024DB"/>
    <w:rsid w:val="00C17899"/>
    <w:rsid w:val="00C20EF8"/>
    <w:rsid w:val="00C262A5"/>
    <w:rsid w:val="00C36E4C"/>
    <w:rsid w:val="00C41FD1"/>
    <w:rsid w:val="00C57C09"/>
    <w:rsid w:val="00C65CBD"/>
    <w:rsid w:val="00C67EEC"/>
    <w:rsid w:val="00C73AF2"/>
    <w:rsid w:val="00C7633A"/>
    <w:rsid w:val="00C80B9A"/>
    <w:rsid w:val="00C86E6F"/>
    <w:rsid w:val="00C92859"/>
    <w:rsid w:val="00C9333F"/>
    <w:rsid w:val="00CA2D98"/>
    <w:rsid w:val="00CB09B8"/>
    <w:rsid w:val="00CB7CA2"/>
    <w:rsid w:val="00CC0A7B"/>
    <w:rsid w:val="00CC13A6"/>
    <w:rsid w:val="00CD3DAA"/>
    <w:rsid w:val="00CE121B"/>
    <w:rsid w:val="00CE520C"/>
    <w:rsid w:val="00CF2EAD"/>
    <w:rsid w:val="00D05B1F"/>
    <w:rsid w:val="00D06310"/>
    <w:rsid w:val="00D07EA8"/>
    <w:rsid w:val="00D24F44"/>
    <w:rsid w:val="00D27DB9"/>
    <w:rsid w:val="00D3010A"/>
    <w:rsid w:val="00D331A8"/>
    <w:rsid w:val="00D46C15"/>
    <w:rsid w:val="00D511FB"/>
    <w:rsid w:val="00D52A0D"/>
    <w:rsid w:val="00D5560A"/>
    <w:rsid w:val="00D66FB0"/>
    <w:rsid w:val="00D72031"/>
    <w:rsid w:val="00D92858"/>
    <w:rsid w:val="00DA594E"/>
    <w:rsid w:val="00DA6C50"/>
    <w:rsid w:val="00DB1FB4"/>
    <w:rsid w:val="00DC2DB8"/>
    <w:rsid w:val="00DD277C"/>
    <w:rsid w:val="00DE3429"/>
    <w:rsid w:val="00DE3AD7"/>
    <w:rsid w:val="00DF066F"/>
    <w:rsid w:val="00DF3C8D"/>
    <w:rsid w:val="00DF54EE"/>
    <w:rsid w:val="00DF6E23"/>
    <w:rsid w:val="00E00512"/>
    <w:rsid w:val="00E00638"/>
    <w:rsid w:val="00E01FC0"/>
    <w:rsid w:val="00E13FD3"/>
    <w:rsid w:val="00E2048D"/>
    <w:rsid w:val="00E20EEB"/>
    <w:rsid w:val="00E421C4"/>
    <w:rsid w:val="00E5140F"/>
    <w:rsid w:val="00E51E4D"/>
    <w:rsid w:val="00E62164"/>
    <w:rsid w:val="00E726BF"/>
    <w:rsid w:val="00E73313"/>
    <w:rsid w:val="00E73753"/>
    <w:rsid w:val="00E862CC"/>
    <w:rsid w:val="00E86C9D"/>
    <w:rsid w:val="00E90015"/>
    <w:rsid w:val="00E97FBC"/>
    <w:rsid w:val="00EA0C05"/>
    <w:rsid w:val="00EA2CD3"/>
    <w:rsid w:val="00EA5D69"/>
    <w:rsid w:val="00EC6FDF"/>
    <w:rsid w:val="00EE0FA4"/>
    <w:rsid w:val="00EE3EFB"/>
    <w:rsid w:val="00EE7761"/>
    <w:rsid w:val="00EE7912"/>
    <w:rsid w:val="00EF343A"/>
    <w:rsid w:val="00EF7A4B"/>
    <w:rsid w:val="00F0464A"/>
    <w:rsid w:val="00F056D9"/>
    <w:rsid w:val="00F16F75"/>
    <w:rsid w:val="00F20353"/>
    <w:rsid w:val="00F22E76"/>
    <w:rsid w:val="00F23267"/>
    <w:rsid w:val="00F25E76"/>
    <w:rsid w:val="00F35D49"/>
    <w:rsid w:val="00F3675F"/>
    <w:rsid w:val="00F37FBD"/>
    <w:rsid w:val="00F434B4"/>
    <w:rsid w:val="00F44B29"/>
    <w:rsid w:val="00F51B0A"/>
    <w:rsid w:val="00F72234"/>
    <w:rsid w:val="00F730AE"/>
    <w:rsid w:val="00F7370E"/>
    <w:rsid w:val="00F76B57"/>
    <w:rsid w:val="00F8410D"/>
    <w:rsid w:val="00FA135C"/>
    <w:rsid w:val="00FA727F"/>
    <w:rsid w:val="00FB2E34"/>
    <w:rsid w:val="00FC1401"/>
    <w:rsid w:val="00FC3A55"/>
    <w:rsid w:val="00FC402C"/>
    <w:rsid w:val="00FE2AFC"/>
    <w:rsid w:val="00FE4F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6"/>
    <o:shapelayout v:ext="edit">
      <o:idmap v:ext="edit" data="1"/>
    </o:shapelayout>
  </w:shapeDefaults>
  <w:decimalSymbol w:val=","/>
  <w:listSeparator w:val=";"/>
  <w15:docId w15:val="{AC2C16A0-51BD-483D-8333-D6708B94C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6FB0"/>
  </w:style>
  <w:style w:type="paragraph" w:styleId="1">
    <w:name w:val="heading 1"/>
    <w:basedOn w:val="a"/>
    <w:next w:val="a"/>
    <w:link w:val="10"/>
    <w:uiPriority w:val="9"/>
    <w:qFormat/>
    <w:rsid w:val="00882E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2E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E2E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2E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2E73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7E2E7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unhideWhenUsed/>
    <w:rsid w:val="007E2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7E2E73"/>
  </w:style>
  <w:style w:type="character" w:customStyle="1" w:styleId="b">
    <w:name w:val="b"/>
    <w:basedOn w:val="a0"/>
    <w:rsid w:val="007E2E73"/>
  </w:style>
  <w:style w:type="character" w:customStyle="1" w:styleId="20">
    <w:name w:val="Заголовок 2 Знак"/>
    <w:basedOn w:val="a0"/>
    <w:link w:val="2"/>
    <w:uiPriority w:val="9"/>
    <w:semiHidden/>
    <w:rsid w:val="007E2E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uiPriority w:val="22"/>
    <w:qFormat/>
    <w:rsid w:val="007E2E7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E2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2E7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82E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82E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8">
    <w:name w:val="Emphasis"/>
    <w:basedOn w:val="a0"/>
    <w:uiPriority w:val="20"/>
    <w:qFormat/>
    <w:rsid w:val="00882E70"/>
    <w:rPr>
      <w:i/>
      <w:iCs/>
    </w:rPr>
  </w:style>
  <w:style w:type="paragraph" w:styleId="a9">
    <w:name w:val="List Paragraph"/>
    <w:basedOn w:val="a"/>
    <w:uiPriority w:val="34"/>
    <w:qFormat/>
    <w:rsid w:val="0078691D"/>
    <w:pPr>
      <w:ind w:left="720"/>
      <w:contextualSpacing/>
    </w:pPr>
  </w:style>
  <w:style w:type="character" w:customStyle="1" w:styleId="nobr">
    <w:name w:val="nobr"/>
    <w:basedOn w:val="a0"/>
    <w:rsid w:val="00BF6C9E"/>
  </w:style>
  <w:style w:type="character" w:styleId="aa">
    <w:name w:val="FollowedHyperlink"/>
    <w:basedOn w:val="a0"/>
    <w:uiPriority w:val="99"/>
    <w:semiHidden/>
    <w:unhideWhenUsed/>
    <w:rsid w:val="003E11A9"/>
    <w:rPr>
      <w:color w:val="800080" w:themeColor="followedHyperlink"/>
      <w:u w:val="single"/>
    </w:rPr>
  </w:style>
  <w:style w:type="paragraph" w:customStyle="1" w:styleId="lead">
    <w:name w:val="lead"/>
    <w:basedOn w:val="a"/>
    <w:rsid w:val="00B53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39F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paragraph">
    <w:name w:val="paragraph"/>
    <w:basedOn w:val="a"/>
    <w:uiPriority w:val="99"/>
    <w:semiHidden/>
    <w:rsid w:val="00384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unhideWhenUsed/>
    <w:rsid w:val="00D24F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9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746250">
          <w:marLeft w:val="0"/>
          <w:marRight w:val="0"/>
          <w:marTop w:val="0"/>
          <w:marBottom w:val="258"/>
          <w:divBdr>
            <w:top w:val="single" w:sz="24" w:space="3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13736">
          <w:blockQuote w:val="1"/>
          <w:marLeft w:val="-951"/>
          <w:marRight w:val="0"/>
          <w:marTop w:val="475"/>
          <w:marBottom w:val="475"/>
          <w:divBdr>
            <w:top w:val="none" w:sz="0" w:space="14" w:color="331A13"/>
            <w:left w:val="none" w:sz="0" w:space="0" w:color="auto"/>
            <w:bottom w:val="none" w:sz="0" w:space="14" w:color="331A13"/>
            <w:right w:val="none" w:sz="0" w:space="20" w:color="331A13"/>
          </w:divBdr>
        </w:div>
      </w:divsChild>
    </w:div>
    <w:div w:id="3990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4137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077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64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71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52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47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470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30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77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24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116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69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861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42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48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61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08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7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0919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7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863478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47896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56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69079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91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673377">
                  <w:marLeft w:val="0"/>
                  <w:marRight w:val="0"/>
                  <w:marTop w:val="210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19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5" w:color="EFEFEF"/>
                <w:bottom w:val="none" w:sz="0" w:space="0" w:color="auto"/>
                <w:right w:val="none" w:sz="0" w:space="0" w:color="auto"/>
              </w:divBdr>
              <w:divsChild>
                <w:div w:id="20325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9454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1" w:color="DDDDDD"/>
                        <w:left w:val="single" w:sz="6" w:space="11" w:color="DDDDDD"/>
                        <w:bottom w:val="single" w:sz="6" w:space="11" w:color="DDDDDD"/>
                        <w:right w:val="single" w:sz="6" w:space="11" w:color="DDDDDD"/>
                      </w:divBdr>
                      <w:divsChild>
                        <w:div w:id="786852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233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4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6009">
          <w:marLeft w:val="326"/>
          <w:marRight w:val="0"/>
          <w:marTop w:val="54"/>
          <w:marBottom w:val="0"/>
          <w:divBdr>
            <w:top w:val="none" w:sz="0" w:space="0" w:color="auto"/>
            <w:left w:val="single" w:sz="24" w:space="7" w:color="BBBBAA"/>
            <w:bottom w:val="none" w:sz="0" w:space="0" w:color="auto"/>
            <w:right w:val="none" w:sz="0" w:space="0" w:color="auto"/>
          </w:divBdr>
        </w:div>
        <w:div w:id="1679261595">
          <w:marLeft w:val="326"/>
          <w:marRight w:val="0"/>
          <w:marTop w:val="54"/>
          <w:marBottom w:val="0"/>
          <w:divBdr>
            <w:top w:val="none" w:sz="0" w:space="0" w:color="auto"/>
            <w:left w:val="single" w:sz="24" w:space="7" w:color="BBBBAA"/>
            <w:bottom w:val="none" w:sz="0" w:space="0" w:color="auto"/>
            <w:right w:val="none" w:sz="0" w:space="0" w:color="auto"/>
          </w:divBdr>
        </w:div>
      </w:divsChild>
    </w:div>
    <w:div w:id="2022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2031</TotalTime>
  <Pages>6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Telesota</dc:creator>
  <cp:lastModifiedBy>user</cp:lastModifiedBy>
  <cp:revision>46</cp:revision>
  <cp:lastPrinted>2024-06-10T08:11:00Z</cp:lastPrinted>
  <dcterms:created xsi:type="dcterms:W3CDTF">2024-06-04T00:49:00Z</dcterms:created>
  <dcterms:modified xsi:type="dcterms:W3CDTF">2025-02-12T05:24:00Z</dcterms:modified>
</cp:coreProperties>
</file>