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A59" w:rsidRPr="009511BE" w:rsidRDefault="008D4A59" w:rsidP="002E59A0">
      <w:pPr>
        <w:spacing w:line="240" w:lineRule="atLeast"/>
        <w:ind w:firstLine="709"/>
        <w:contextualSpacing/>
        <w:rPr>
          <w:color w:val="000000" w:themeColor="text1"/>
          <w:sz w:val="26"/>
          <w:szCs w:val="26"/>
        </w:rPr>
      </w:pPr>
    </w:p>
    <w:p w:rsidR="00616430" w:rsidRPr="009511BE" w:rsidRDefault="00616430" w:rsidP="002E59A0">
      <w:pPr>
        <w:spacing w:line="240" w:lineRule="atLeast"/>
        <w:ind w:firstLine="0"/>
        <w:contextualSpacing/>
        <w:jc w:val="center"/>
        <w:rPr>
          <w:b/>
          <w:color w:val="000000" w:themeColor="text1"/>
          <w:sz w:val="26"/>
          <w:szCs w:val="26"/>
        </w:rPr>
      </w:pPr>
    </w:p>
    <w:p w:rsidR="00D471D0" w:rsidRPr="009511BE" w:rsidRDefault="00D471D0" w:rsidP="002E59A0">
      <w:pPr>
        <w:spacing w:line="240" w:lineRule="atLeast"/>
        <w:ind w:firstLine="0"/>
        <w:contextualSpacing/>
        <w:jc w:val="center"/>
        <w:rPr>
          <w:b/>
          <w:color w:val="000000" w:themeColor="text1"/>
          <w:sz w:val="26"/>
          <w:szCs w:val="26"/>
        </w:rPr>
      </w:pPr>
      <w:r w:rsidRPr="009511BE">
        <w:rPr>
          <w:b/>
          <w:color w:val="000000" w:themeColor="text1"/>
          <w:sz w:val="26"/>
          <w:szCs w:val="26"/>
        </w:rPr>
        <w:t>Содержание</w:t>
      </w:r>
    </w:p>
    <w:p w:rsidR="008D4A59" w:rsidRPr="009511BE" w:rsidRDefault="008D4A59" w:rsidP="002E59A0">
      <w:pPr>
        <w:spacing w:line="240" w:lineRule="atLeast"/>
        <w:ind w:firstLine="709"/>
        <w:contextualSpacing/>
        <w:rPr>
          <w:color w:val="000000" w:themeColor="text1"/>
          <w:sz w:val="26"/>
          <w:szCs w:val="26"/>
        </w:rPr>
      </w:pPr>
    </w:p>
    <w:tbl>
      <w:tblPr>
        <w:tblStyle w:val="TableNormal"/>
        <w:tblW w:w="5000" w:type="pct"/>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ook w:val="01E0" w:firstRow="1" w:lastRow="1" w:firstColumn="1" w:lastColumn="1" w:noHBand="0" w:noVBand="0"/>
      </w:tblPr>
      <w:tblGrid>
        <w:gridCol w:w="2756"/>
        <w:gridCol w:w="5551"/>
        <w:gridCol w:w="1594"/>
      </w:tblGrid>
      <w:tr w:rsidR="00D471D0" w:rsidRPr="009511BE" w:rsidTr="0070304E">
        <w:trPr>
          <w:trHeight w:val="309"/>
        </w:trPr>
        <w:tc>
          <w:tcPr>
            <w:tcW w:w="1392" w:type="pct"/>
            <w:vAlign w:val="center"/>
          </w:tcPr>
          <w:p w:rsidR="00D471D0" w:rsidRPr="009511BE" w:rsidRDefault="00D471D0" w:rsidP="002E59A0">
            <w:pPr>
              <w:pStyle w:val="TableParagraph"/>
              <w:spacing w:line="160" w:lineRule="atLeast"/>
              <w:contextualSpacing/>
              <w:jc w:val="center"/>
              <w:rPr>
                <w:rFonts w:ascii="Times New Roman" w:hAnsi="Times New Roman"/>
                <w:b/>
                <w:color w:val="000000" w:themeColor="text1"/>
                <w:sz w:val="26"/>
                <w:szCs w:val="26"/>
              </w:rPr>
            </w:pPr>
            <w:bookmarkStart w:id="0" w:name="_Hlk137716307"/>
          </w:p>
          <w:p w:rsidR="00D471D0" w:rsidRPr="009511BE" w:rsidRDefault="00D471D0" w:rsidP="002E59A0">
            <w:pPr>
              <w:pStyle w:val="TableParagraph"/>
              <w:spacing w:line="160" w:lineRule="atLeast"/>
              <w:contextualSpacing/>
              <w:jc w:val="center"/>
              <w:rPr>
                <w:rFonts w:ascii="Times New Roman" w:hAnsi="Times New Roman"/>
                <w:b/>
                <w:color w:val="000000" w:themeColor="text1"/>
                <w:sz w:val="26"/>
                <w:szCs w:val="26"/>
                <w:lang w:val="ru-RU"/>
              </w:rPr>
            </w:pPr>
            <w:r w:rsidRPr="009511BE">
              <w:rPr>
                <w:rFonts w:ascii="Times New Roman" w:hAnsi="Times New Roman"/>
                <w:b/>
                <w:color w:val="000000" w:themeColor="text1"/>
                <w:sz w:val="26"/>
                <w:szCs w:val="26"/>
              </w:rPr>
              <w:t>Обозначение</w:t>
            </w:r>
          </w:p>
          <w:p w:rsidR="004450A0" w:rsidRPr="009511BE" w:rsidRDefault="004450A0" w:rsidP="002E59A0">
            <w:pPr>
              <w:pStyle w:val="TableParagraph"/>
              <w:spacing w:line="160" w:lineRule="atLeast"/>
              <w:contextualSpacing/>
              <w:jc w:val="center"/>
              <w:rPr>
                <w:rFonts w:ascii="Times New Roman" w:hAnsi="Times New Roman"/>
                <w:b/>
                <w:color w:val="000000" w:themeColor="text1"/>
                <w:sz w:val="26"/>
                <w:szCs w:val="26"/>
                <w:lang w:val="ru-RU"/>
              </w:rPr>
            </w:pPr>
          </w:p>
        </w:tc>
        <w:tc>
          <w:tcPr>
            <w:tcW w:w="2803" w:type="pct"/>
            <w:vAlign w:val="center"/>
          </w:tcPr>
          <w:p w:rsidR="004450A0" w:rsidRPr="009511BE" w:rsidRDefault="004450A0" w:rsidP="002E59A0">
            <w:pPr>
              <w:pStyle w:val="TableParagraph"/>
              <w:tabs>
                <w:tab w:val="left" w:pos="3800"/>
              </w:tabs>
              <w:spacing w:line="160" w:lineRule="atLeast"/>
              <w:contextualSpacing/>
              <w:jc w:val="center"/>
              <w:rPr>
                <w:rFonts w:ascii="Times New Roman" w:hAnsi="Times New Roman"/>
                <w:b/>
                <w:color w:val="000000" w:themeColor="text1"/>
                <w:sz w:val="26"/>
                <w:szCs w:val="26"/>
                <w:lang w:val="ru-RU"/>
              </w:rPr>
            </w:pPr>
          </w:p>
          <w:p w:rsidR="00D471D0" w:rsidRPr="009511BE" w:rsidRDefault="00D471D0" w:rsidP="002E59A0">
            <w:pPr>
              <w:pStyle w:val="TableParagraph"/>
              <w:tabs>
                <w:tab w:val="left" w:pos="4691"/>
              </w:tabs>
              <w:spacing w:line="160" w:lineRule="atLeast"/>
              <w:contextualSpacing/>
              <w:jc w:val="center"/>
              <w:rPr>
                <w:rFonts w:ascii="Times New Roman" w:hAnsi="Times New Roman"/>
                <w:b/>
                <w:color w:val="000000" w:themeColor="text1"/>
                <w:sz w:val="26"/>
                <w:szCs w:val="26"/>
                <w:lang w:val="ru-RU"/>
              </w:rPr>
            </w:pPr>
            <w:r w:rsidRPr="009511BE">
              <w:rPr>
                <w:rFonts w:ascii="Times New Roman" w:hAnsi="Times New Roman"/>
                <w:b/>
                <w:color w:val="000000" w:themeColor="text1"/>
                <w:sz w:val="26"/>
                <w:szCs w:val="26"/>
              </w:rPr>
              <w:t>Наименование</w:t>
            </w:r>
          </w:p>
          <w:p w:rsidR="004450A0" w:rsidRPr="009511BE" w:rsidRDefault="004450A0" w:rsidP="002E59A0">
            <w:pPr>
              <w:pStyle w:val="TableParagraph"/>
              <w:tabs>
                <w:tab w:val="left" w:pos="4691"/>
              </w:tabs>
              <w:spacing w:line="160" w:lineRule="atLeast"/>
              <w:contextualSpacing/>
              <w:jc w:val="center"/>
              <w:rPr>
                <w:rFonts w:ascii="Times New Roman" w:hAnsi="Times New Roman"/>
                <w:b/>
                <w:color w:val="000000" w:themeColor="text1"/>
                <w:sz w:val="26"/>
                <w:szCs w:val="26"/>
                <w:lang w:val="ru-RU"/>
              </w:rPr>
            </w:pPr>
          </w:p>
        </w:tc>
        <w:tc>
          <w:tcPr>
            <w:tcW w:w="805" w:type="pct"/>
            <w:vAlign w:val="center"/>
          </w:tcPr>
          <w:p w:rsidR="004450A0" w:rsidRPr="009511BE" w:rsidRDefault="000023B8" w:rsidP="000023B8">
            <w:pPr>
              <w:pStyle w:val="TableParagraph"/>
              <w:spacing w:line="160" w:lineRule="atLeast"/>
              <w:contextualSpacing/>
              <w:jc w:val="center"/>
              <w:rPr>
                <w:rFonts w:ascii="Times New Roman" w:hAnsi="Times New Roman"/>
                <w:b/>
                <w:color w:val="000000" w:themeColor="text1"/>
                <w:sz w:val="26"/>
                <w:szCs w:val="26"/>
                <w:lang w:val="ru-RU"/>
              </w:rPr>
            </w:pPr>
            <w:r w:rsidRPr="009511BE">
              <w:rPr>
                <w:rFonts w:ascii="Times New Roman" w:hAnsi="Times New Roman"/>
                <w:b/>
                <w:color w:val="000000" w:themeColor="text1"/>
                <w:sz w:val="26"/>
                <w:szCs w:val="26"/>
                <w:lang w:val="ru-RU"/>
              </w:rPr>
              <w:t>Нумерация</w:t>
            </w:r>
          </w:p>
        </w:tc>
      </w:tr>
      <w:tr w:rsidR="002B500A" w:rsidRPr="009511BE" w:rsidTr="0070304E">
        <w:trPr>
          <w:trHeight w:val="452"/>
        </w:trPr>
        <w:tc>
          <w:tcPr>
            <w:tcW w:w="1392" w:type="pct"/>
            <w:vAlign w:val="center"/>
          </w:tcPr>
          <w:p w:rsidR="002B500A" w:rsidRPr="009511BE" w:rsidRDefault="004F0340"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r w:rsidRPr="009511BE">
              <w:rPr>
                <w:rFonts w:ascii="Times New Roman" w:eastAsia="Arial Unicode MS" w:hAnsi="Times New Roman"/>
                <w:color w:val="000000" w:themeColor="text1"/>
                <w:sz w:val="26"/>
                <w:szCs w:val="26"/>
                <w:lang w:val="ru-RU"/>
              </w:rPr>
              <w:t>114/23</w:t>
            </w:r>
            <w:r w:rsidR="001077F3" w:rsidRPr="009511BE">
              <w:rPr>
                <w:rFonts w:ascii="Times New Roman" w:eastAsia="Arial Unicode MS" w:hAnsi="Times New Roman"/>
                <w:color w:val="000000" w:themeColor="text1"/>
                <w:sz w:val="26"/>
                <w:szCs w:val="26"/>
                <w:lang w:val="ru-RU"/>
              </w:rPr>
              <w:t>-ПЗЗ-Т</w:t>
            </w:r>
            <w:r w:rsidR="00E02B7B" w:rsidRPr="009511BE">
              <w:rPr>
                <w:rFonts w:ascii="Times New Roman" w:eastAsia="Arial Unicode MS" w:hAnsi="Times New Roman"/>
                <w:color w:val="000000" w:themeColor="text1"/>
                <w:sz w:val="26"/>
                <w:szCs w:val="26"/>
                <w:lang w:val="ru-RU"/>
              </w:rPr>
              <w:t>М</w:t>
            </w:r>
          </w:p>
        </w:tc>
        <w:tc>
          <w:tcPr>
            <w:tcW w:w="2803" w:type="pct"/>
            <w:vAlign w:val="center"/>
          </w:tcPr>
          <w:p w:rsidR="002B500A" w:rsidRPr="009511BE" w:rsidRDefault="004805E5" w:rsidP="002E59A0">
            <w:pPr>
              <w:pStyle w:val="TableParagraph"/>
              <w:spacing w:line="160" w:lineRule="atLeast"/>
              <w:contextualSpacing/>
              <w:rPr>
                <w:rFonts w:ascii="Times New Roman" w:eastAsia="Arial Unicode MS" w:hAnsi="Times New Roman"/>
                <w:b/>
                <w:color w:val="000000" w:themeColor="text1"/>
                <w:sz w:val="26"/>
                <w:szCs w:val="26"/>
                <w:lang w:val="ru-RU"/>
              </w:rPr>
            </w:pPr>
            <w:r w:rsidRPr="009511BE">
              <w:rPr>
                <w:rFonts w:ascii="Times New Roman" w:eastAsia="Arial Unicode MS" w:hAnsi="Times New Roman"/>
                <w:b/>
                <w:color w:val="000000" w:themeColor="text1"/>
                <w:sz w:val="26"/>
                <w:szCs w:val="26"/>
                <w:lang w:val="ru-RU"/>
              </w:rPr>
              <w:t xml:space="preserve">  </w:t>
            </w:r>
            <w:r w:rsidR="002B500A" w:rsidRPr="009511BE">
              <w:rPr>
                <w:rFonts w:ascii="Times New Roman" w:eastAsia="Arial Unicode MS" w:hAnsi="Times New Roman"/>
                <w:b/>
                <w:color w:val="000000" w:themeColor="text1"/>
                <w:sz w:val="26"/>
                <w:szCs w:val="26"/>
                <w:lang w:val="ru-RU"/>
              </w:rPr>
              <w:t>Общие данные</w:t>
            </w:r>
          </w:p>
        </w:tc>
        <w:tc>
          <w:tcPr>
            <w:tcW w:w="805" w:type="pct"/>
            <w:vAlign w:val="center"/>
          </w:tcPr>
          <w:p w:rsidR="002B500A" w:rsidRPr="009511BE" w:rsidRDefault="001077F3"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r w:rsidRPr="009511BE">
              <w:rPr>
                <w:rFonts w:ascii="Times New Roman" w:eastAsia="Arial Unicode MS" w:hAnsi="Times New Roman"/>
                <w:color w:val="000000" w:themeColor="text1"/>
                <w:sz w:val="26"/>
                <w:szCs w:val="26"/>
                <w:lang w:val="ru-RU"/>
              </w:rPr>
              <w:t>4</w:t>
            </w:r>
          </w:p>
        </w:tc>
      </w:tr>
      <w:tr w:rsidR="00D471D0" w:rsidRPr="009511BE" w:rsidTr="0070304E">
        <w:trPr>
          <w:trHeight w:val="452"/>
        </w:trPr>
        <w:tc>
          <w:tcPr>
            <w:tcW w:w="1392" w:type="pct"/>
            <w:vAlign w:val="center"/>
          </w:tcPr>
          <w:p w:rsidR="00D471D0" w:rsidRPr="009511BE" w:rsidRDefault="00D471D0" w:rsidP="002E59A0">
            <w:pPr>
              <w:pStyle w:val="TableParagraph"/>
              <w:spacing w:line="160" w:lineRule="atLeast"/>
              <w:contextualSpacing/>
              <w:jc w:val="center"/>
              <w:rPr>
                <w:rFonts w:ascii="Times New Roman" w:eastAsia="Arial Unicode MS" w:hAnsi="Times New Roman"/>
                <w:color w:val="000000" w:themeColor="text1"/>
                <w:sz w:val="26"/>
                <w:szCs w:val="26"/>
              </w:rPr>
            </w:pPr>
            <w:bookmarkStart w:id="1" w:name="090-12-1-ГП-ОМ-ТМ"/>
            <w:bookmarkEnd w:id="1"/>
          </w:p>
        </w:tc>
        <w:tc>
          <w:tcPr>
            <w:tcW w:w="2803" w:type="pct"/>
            <w:vAlign w:val="center"/>
          </w:tcPr>
          <w:p w:rsidR="00D471D0" w:rsidRPr="009511BE" w:rsidRDefault="004805E5" w:rsidP="002E59A0">
            <w:pPr>
              <w:pStyle w:val="TableParagraph"/>
              <w:spacing w:line="160" w:lineRule="atLeast"/>
              <w:contextualSpacing/>
              <w:rPr>
                <w:rFonts w:ascii="Times New Roman" w:eastAsia="Arial Unicode MS" w:hAnsi="Times New Roman"/>
                <w:b/>
                <w:color w:val="000000" w:themeColor="text1"/>
                <w:sz w:val="26"/>
                <w:szCs w:val="26"/>
              </w:rPr>
            </w:pPr>
            <w:r w:rsidRPr="009511BE">
              <w:rPr>
                <w:rFonts w:ascii="Times New Roman" w:eastAsia="Arial Unicode MS" w:hAnsi="Times New Roman"/>
                <w:b/>
                <w:color w:val="000000" w:themeColor="text1"/>
                <w:sz w:val="26"/>
                <w:szCs w:val="26"/>
                <w:lang w:val="ru-RU"/>
              </w:rPr>
              <w:t xml:space="preserve">  </w:t>
            </w:r>
            <w:r w:rsidR="00D471D0" w:rsidRPr="009511BE">
              <w:rPr>
                <w:rFonts w:ascii="Times New Roman" w:eastAsia="Arial Unicode MS" w:hAnsi="Times New Roman"/>
                <w:b/>
                <w:color w:val="000000" w:themeColor="text1"/>
                <w:sz w:val="26"/>
                <w:szCs w:val="26"/>
              </w:rPr>
              <w:t>Введение</w:t>
            </w:r>
          </w:p>
        </w:tc>
        <w:tc>
          <w:tcPr>
            <w:tcW w:w="805" w:type="pct"/>
            <w:vAlign w:val="center"/>
          </w:tcPr>
          <w:p w:rsidR="00D471D0" w:rsidRPr="009511BE" w:rsidRDefault="001077F3"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r w:rsidRPr="009511BE">
              <w:rPr>
                <w:rFonts w:ascii="Times New Roman" w:eastAsia="Arial Unicode MS" w:hAnsi="Times New Roman"/>
                <w:color w:val="000000" w:themeColor="text1"/>
                <w:sz w:val="26"/>
                <w:szCs w:val="26"/>
                <w:lang w:val="ru-RU"/>
              </w:rPr>
              <w:t>4</w:t>
            </w:r>
          </w:p>
        </w:tc>
      </w:tr>
      <w:tr w:rsidR="00636AD7" w:rsidRPr="009511BE" w:rsidTr="0070304E">
        <w:trPr>
          <w:trHeight w:val="452"/>
        </w:trPr>
        <w:tc>
          <w:tcPr>
            <w:tcW w:w="1392" w:type="pct"/>
            <w:vAlign w:val="center"/>
          </w:tcPr>
          <w:p w:rsidR="00636AD7" w:rsidRPr="009511BE" w:rsidRDefault="00636AD7" w:rsidP="002E59A0">
            <w:pPr>
              <w:pStyle w:val="TableParagraph"/>
              <w:spacing w:line="160" w:lineRule="atLeast"/>
              <w:contextualSpacing/>
              <w:jc w:val="center"/>
              <w:rPr>
                <w:rFonts w:ascii="Times New Roman" w:eastAsia="Arial Unicode MS" w:hAnsi="Times New Roman"/>
                <w:color w:val="000000" w:themeColor="text1"/>
                <w:sz w:val="26"/>
                <w:szCs w:val="26"/>
              </w:rPr>
            </w:pPr>
          </w:p>
        </w:tc>
        <w:tc>
          <w:tcPr>
            <w:tcW w:w="2803" w:type="pct"/>
            <w:vAlign w:val="center"/>
          </w:tcPr>
          <w:p w:rsidR="00636AD7" w:rsidRPr="009511BE" w:rsidRDefault="004805E5" w:rsidP="002E59A0">
            <w:pPr>
              <w:pStyle w:val="TableParagraph"/>
              <w:spacing w:line="160" w:lineRule="atLeast"/>
              <w:contextualSpacing/>
              <w:rPr>
                <w:rFonts w:ascii="Times New Roman" w:eastAsia="Arial Unicode MS" w:hAnsi="Times New Roman"/>
                <w:b/>
                <w:color w:val="000000" w:themeColor="text1"/>
                <w:sz w:val="26"/>
                <w:szCs w:val="26"/>
                <w:lang w:val="ru-RU"/>
              </w:rPr>
            </w:pPr>
            <w:r w:rsidRPr="009511BE">
              <w:rPr>
                <w:rFonts w:ascii="Times New Roman" w:eastAsia="Arial Unicode MS" w:hAnsi="Times New Roman"/>
                <w:b/>
                <w:color w:val="000000" w:themeColor="text1"/>
                <w:sz w:val="26"/>
                <w:szCs w:val="26"/>
                <w:lang w:val="ru-RU"/>
              </w:rPr>
              <w:t xml:space="preserve"> </w:t>
            </w:r>
            <w:r w:rsidR="00636AD7" w:rsidRPr="009511BE">
              <w:rPr>
                <w:rFonts w:ascii="Times New Roman" w:eastAsia="Arial Unicode MS" w:hAnsi="Times New Roman"/>
                <w:b/>
                <w:color w:val="000000" w:themeColor="text1"/>
                <w:sz w:val="26"/>
                <w:szCs w:val="26"/>
                <w:lang w:val="ru-RU"/>
              </w:rPr>
              <w:t>Раздел 1.</w:t>
            </w:r>
          </w:p>
          <w:p w:rsidR="00636AD7" w:rsidRPr="009511BE" w:rsidRDefault="00636AD7" w:rsidP="002E59A0">
            <w:pPr>
              <w:pStyle w:val="afffffc"/>
              <w:spacing w:line="160" w:lineRule="atLeast"/>
              <w:ind w:left="0" w:firstLine="0"/>
              <w:contextualSpacing/>
              <w:jc w:val="left"/>
              <w:rPr>
                <w:rFonts w:ascii="Times New Roman" w:hAnsi="Times New Roman"/>
                <w:b/>
                <w:color w:val="000000" w:themeColor="text1"/>
                <w:sz w:val="26"/>
                <w:szCs w:val="26"/>
                <w:lang w:val="ru-RU"/>
              </w:rPr>
            </w:pPr>
            <w:r w:rsidRPr="009511BE">
              <w:rPr>
                <w:rFonts w:ascii="Times New Roman" w:eastAsia="Times New Roman" w:hAnsi="Times New Roman"/>
                <w:b/>
                <w:sz w:val="26"/>
                <w:szCs w:val="26"/>
                <w:lang w:val="ru-RU" w:eastAsia="ru-RU"/>
              </w:rPr>
              <w:t xml:space="preserve"> Порядок применения </w:t>
            </w:r>
            <w:r w:rsidR="00AA2EE0" w:rsidRPr="009511BE">
              <w:rPr>
                <w:rFonts w:ascii="Times New Roman" w:eastAsia="Times New Roman" w:hAnsi="Times New Roman"/>
                <w:b/>
                <w:sz w:val="26"/>
                <w:szCs w:val="26"/>
                <w:lang w:val="ru-RU" w:eastAsia="ru-RU"/>
              </w:rPr>
              <w:t>п</w:t>
            </w:r>
            <w:r w:rsidRPr="009511BE">
              <w:rPr>
                <w:rFonts w:ascii="Times New Roman" w:eastAsia="Times New Roman" w:hAnsi="Times New Roman"/>
                <w:b/>
                <w:sz w:val="26"/>
                <w:szCs w:val="26"/>
                <w:lang w:val="ru-RU" w:eastAsia="ru-RU"/>
              </w:rPr>
              <w:t xml:space="preserve">равил землепользования и застройки и внесения в них изменений </w:t>
            </w:r>
          </w:p>
        </w:tc>
        <w:tc>
          <w:tcPr>
            <w:tcW w:w="805" w:type="pct"/>
            <w:vAlign w:val="center"/>
          </w:tcPr>
          <w:p w:rsidR="00636AD7" w:rsidRPr="009511BE" w:rsidRDefault="001D230F"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r w:rsidRPr="009511BE">
              <w:rPr>
                <w:rFonts w:ascii="Times New Roman" w:eastAsia="Arial Unicode MS" w:hAnsi="Times New Roman"/>
                <w:color w:val="000000" w:themeColor="text1"/>
                <w:sz w:val="26"/>
                <w:szCs w:val="26"/>
                <w:lang w:val="ru-RU"/>
              </w:rPr>
              <w:t>6</w:t>
            </w:r>
          </w:p>
        </w:tc>
      </w:tr>
      <w:tr w:rsidR="00636AD7" w:rsidRPr="009511BE" w:rsidTr="0070304E">
        <w:trPr>
          <w:trHeight w:val="549"/>
        </w:trPr>
        <w:tc>
          <w:tcPr>
            <w:tcW w:w="1392" w:type="pct"/>
            <w:vAlign w:val="center"/>
          </w:tcPr>
          <w:p w:rsidR="00636AD7" w:rsidRPr="009511BE" w:rsidRDefault="00636AD7"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p>
        </w:tc>
        <w:tc>
          <w:tcPr>
            <w:tcW w:w="2803" w:type="pct"/>
            <w:vAlign w:val="center"/>
          </w:tcPr>
          <w:p w:rsidR="00636AD7" w:rsidRPr="009511BE" w:rsidRDefault="00636AD7" w:rsidP="002E59A0">
            <w:pPr>
              <w:pStyle w:val="afffffc"/>
              <w:spacing w:line="160" w:lineRule="atLeast"/>
              <w:ind w:left="0" w:firstLine="434"/>
              <w:contextualSpacing/>
              <w:jc w:val="left"/>
              <w:rPr>
                <w:rFonts w:ascii="Times New Roman" w:hAnsi="Times New Roman"/>
                <w:color w:val="000000" w:themeColor="text1"/>
                <w:sz w:val="26"/>
                <w:szCs w:val="26"/>
                <w:lang w:val="ru-RU"/>
              </w:rPr>
            </w:pPr>
            <w:r w:rsidRPr="009511BE">
              <w:rPr>
                <w:rFonts w:ascii="Times New Roman" w:hAnsi="Times New Roman"/>
                <w:color w:val="000000" w:themeColor="text1"/>
                <w:sz w:val="26"/>
                <w:szCs w:val="26"/>
                <w:lang w:val="ru-RU"/>
              </w:rPr>
              <w:t>1.</w:t>
            </w:r>
            <w:r w:rsidR="0056287F" w:rsidRPr="009511BE">
              <w:rPr>
                <w:rFonts w:ascii="Times New Roman" w:hAnsi="Times New Roman"/>
                <w:color w:val="000000" w:themeColor="text1"/>
                <w:sz w:val="26"/>
                <w:szCs w:val="26"/>
                <w:lang w:val="ru-RU"/>
              </w:rPr>
              <w:t>1</w:t>
            </w:r>
            <w:r w:rsidRPr="009511BE">
              <w:rPr>
                <w:rFonts w:ascii="Times New Roman" w:hAnsi="Times New Roman"/>
                <w:color w:val="000000" w:themeColor="text1"/>
                <w:sz w:val="26"/>
                <w:szCs w:val="26"/>
                <w:lang w:val="ru-RU"/>
              </w:rPr>
              <w:t xml:space="preserve">. </w:t>
            </w:r>
            <w:r w:rsidR="00AA2EE0" w:rsidRPr="009511BE">
              <w:rPr>
                <w:rFonts w:ascii="Times New Roman" w:hAnsi="Times New Roman"/>
                <w:color w:val="000000" w:themeColor="text1"/>
                <w:sz w:val="26"/>
                <w:szCs w:val="26"/>
                <w:lang w:val="ru-RU"/>
              </w:rPr>
              <w:t>Регулирование землепользования и застройки органами местного самоуправления</w:t>
            </w:r>
            <w:r w:rsidR="0056287F" w:rsidRPr="009511BE">
              <w:rPr>
                <w:rFonts w:ascii="Times New Roman" w:hAnsi="Times New Roman"/>
                <w:color w:val="000000" w:themeColor="text1"/>
                <w:sz w:val="26"/>
                <w:szCs w:val="26"/>
                <w:lang w:val="ru-RU"/>
              </w:rPr>
              <w:t xml:space="preserve"> </w:t>
            </w:r>
          </w:p>
        </w:tc>
        <w:tc>
          <w:tcPr>
            <w:tcW w:w="805" w:type="pct"/>
            <w:vAlign w:val="center"/>
          </w:tcPr>
          <w:p w:rsidR="00636AD7" w:rsidRPr="009511BE" w:rsidRDefault="001D230F"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r w:rsidRPr="009511BE">
              <w:rPr>
                <w:rFonts w:ascii="Times New Roman" w:eastAsia="Arial Unicode MS" w:hAnsi="Times New Roman"/>
                <w:color w:val="000000" w:themeColor="text1"/>
                <w:sz w:val="26"/>
                <w:szCs w:val="26"/>
                <w:lang w:val="ru-RU"/>
              </w:rPr>
              <w:t>9</w:t>
            </w:r>
          </w:p>
        </w:tc>
      </w:tr>
      <w:tr w:rsidR="00636AD7" w:rsidRPr="009511BE" w:rsidTr="0070304E">
        <w:trPr>
          <w:trHeight w:val="688"/>
        </w:trPr>
        <w:tc>
          <w:tcPr>
            <w:tcW w:w="1392" w:type="pct"/>
            <w:vAlign w:val="center"/>
          </w:tcPr>
          <w:p w:rsidR="00636AD7" w:rsidRPr="009511BE" w:rsidRDefault="00636AD7"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p>
        </w:tc>
        <w:tc>
          <w:tcPr>
            <w:tcW w:w="2803" w:type="pct"/>
            <w:vAlign w:val="center"/>
          </w:tcPr>
          <w:p w:rsidR="00636AD7" w:rsidRPr="009511BE" w:rsidRDefault="00636AD7" w:rsidP="002E59A0">
            <w:pPr>
              <w:spacing w:line="160" w:lineRule="atLeast"/>
              <w:ind w:firstLine="434"/>
              <w:contextualSpacing/>
              <w:jc w:val="left"/>
              <w:rPr>
                <w:rFonts w:ascii="Times New Roman" w:hAnsi="Times New Roman"/>
                <w:color w:val="000000" w:themeColor="text1"/>
                <w:sz w:val="26"/>
                <w:szCs w:val="26"/>
                <w:lang w:val="ru-RU"/>
              </w:rPr>
            </w:pPr>
            <w:r w:rsidRPr="009511BE">
              <w:rPr>
                <w:rFonts w:ascii="Times New Roman" w:hAnsi="Times New Roman"/>
                <w:color w:val="000000" w:themeColor="text1"/>
                <w:sz w:val="26"/>
                <w:szCs w:val="26"/>
                <w:lang w:val="ru-RU"/>
              </w:rPr>
              <w:t>1.</w:t>
            </w:r>
            <w:r w:rsidR="0056287F" w:rsidRPr="009511BE">
              <w:rPr>
                <w:rFonts w:ascii="Times New Roman" w:hAnsi="Times New Roman"/>
                <w:color w:val="000000" w:themeColor="text1"/>
                <w:sz w:val="26"/>
                <w:szCs w:val="26"/>
                <w:lang w:val="ru-RU"/>
              </w:rPr>
              <w:t>2</w:t>
            </w:r>
            <w:r w:rsidRPr="009511BE">
              <w:rPr>
                <w:rFonts w:ascii="Times New Roman" w:hAnsi="Times New Roman"/>
                <w:color w:val="000000" w:themeColor="text1"/>
                <w:sz w:val="26"/>
                <w:szCs w:val="26"/>
                <w:lang w:val="ru-RU"/>
              </w:rPr>
              <w:t xml:space="preserve">. </w:t>
            </w:r>
            <w:r w:rsidR="00AA2EE0" w:rsidRPr="009511BE">
              <w:rPr>
                <w:rFonts w:ascii="Times New Roman" w:hAnsi="Times New Roman"/>
                <w:color w:val="000000" w:themeColor="text1"/>
                <w:sz w:val="26"/>
                <w:szCs w:val="26"/>
                <w:lang w:val="ru-RU"/>
              </w:rPr>
              <w:t>И</w:t>
            </w:r>
            <w:r w:rsidR="00AA2EE0" w:rsidRPr="009511BE">
              <w:rPr>
                <w:rFonts w:ascii="Times New Roman" w:hAnsi="Times New Roman"/>
                <w:color w:val="000000"/>
                <w:sz w:val="26"/>
                <w:szCs w:val="26"/>
                <w:shd w:val="clear" w:color="auto" w:fill="FFFFFF"/>
                <w:lang w:val="ru-RU"/>
              </w:rPr>
              <w:t>зменение видов разрешенного использования земельных участков и объектов капитального строительства физическими и юридическими лицами</w:t>
            </w:r>
          </w:p>
        </w:tc>
        <w:tc>
          <w:tcPr>
            <w:tcW w:w="805" w:type="pct"/>
            <w:vAlign w:val="center"/>
          </w:tcPr>
          <w:p w:rsidR="00636AD7" w:rsidRPr="009511BE" w:rsidRDefault="001D230F"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r w:rsidRPr="009511BE">
              <w:rPr>
                <w:rFonts w:ascii="Times New Roman" w:eastAsia="Arial Unicode MS" w:hAnsi="Times New Roman"/>
                <w:color w:val="000000" w:themeColor="text1"/>
                <w:sz w:val="26"/>
                <w:szCs w:val="26"/>
                <w:lang w:val="ru-RU"/>
              </w:rPr>
              <w:t>11</w:t>
            </w:r>
          </w:p>
        </w:tc>
      </w:tr>
      <w:tr w:rsidR="00636AD7" w:rsidRPr="009511BE" w:rsidTr="0070304E">
        <w:trPr>
          <w:trHeight w:val="688"/>
        </w:trPr>
        <w:tc>
          <w:tcPr>
            <w:tcW w:w="1392" w:type="pct"/>
            <w:vAlign w:val="center"/>
          </w:tcPr>
          <w:p w:rsidR="00636AD7" w:rsidRPr="009511BE" w:rsidRDefault="00636AD7" w:rsidP="002E59A0">
            <w:pPr>
              <w:pStyle w:val="TableParagraph"/>
              <w:spacing w:line="160" w:lineRule="atLeast"/>
              <w:contextualSpacing/>
              <w:jc w:val="center"/>
              <w:rPr>
                <w:rFonts w:ascii="Times New Roman" w:eastAsia="Arial Unicode MS" w:hAnsi="Times New Roman"/>
                <w:color w:val="000000" w:themeColor="text1"/>
                <w:sz w:val="26"/>
                <w:szCs w:val="26"/>
              </w:rPr>
            </w:pPr>
          </w:p>
        </w:tc>
        <w:tc>
          <w:tcPr>
            <w:tcW w:w="2803" w:type="pct"/>
            <w:vAlign w:val="center"/>
          </w:tcPr>
          <w:p w:rsidR="00636AD7" w:rsidRPr="009511BE" w:rsidRDefault="00636AD7" w:rsidP="002E59A0">
            <w:pPr>
              <w:pStyle w:val="TableParagraph"/>
              <w:spacing w:line="160" w:lineRule="atLeast"/>
              <w:ind w:firstLine="434"/>
              <w:contextualSpacing/>
              <w:rPr>
                <w:rFonts w:ascii="Times New Roman" w:hAnsi="Times New Roman"/>
                <w:color w:val="000000" w:themeColor="text1"/>
                <w:sz w:val="26"/>
                <w:szCs w:val="26"/>
                <w:lang w:val="ru-RU"/>
              </w:rPr>
            </w:pPr>
            <w:r w:rsidRPr="009511BE">
              <w:rPr>
                <w:rFonts w:ascii="Times New Roman" w:hAnsi="Times New Roman"/>
                <w:color w:val="000000" w:themeColor="text1"/>
                <w:sz w:val="26"/>
                <w:szCs w:val="26"/>
                <w:lang w:val="ru-RU"/>
              </w:rPr>
              <w:t>1.</w:t>
            </w:r>
            <w:r w:rsidR="0056287F" w:rsidRPr="009511BE">
              <w:rPr>
                <w:rFonts w:ascii="Times New Roman" w:hAnsi="Times New Roman"/>
                <w:color w:val="000000" w:themeColor="text1"/>
                <w:sz w:val="26"/>
                <w:szCs w:val="26"/>
                <w:lang w:val="ru-RU"/>
              </w:rPr>
              <w:t>3</w:t>
            </w:r>
            <w:r w:rsidRPr="009511BE">
              <w:rPr>
                <w:rFonts w:ascii="Times New Roman" w:hAnsi="Times New Roman"/>
                <w:color w:val="000000" w:themeColor="text1"/>
                <w:sz w:val="26"/>
                <w:szCs w:val="26"/>
                <w:lang w:val="ru-RU"/>
              </w:rPr>
              <w:t xml:space="preserve">. </w:t>
            </w:r>
            <w:r w:rsidR="00AA2EE0" w:rsidRPr="009511BE">
              <w:rPr>
                <w:rFonts w:ascii="Times New Roman" w:hAnsi="Times New Roman"/>
                <w:color w:val="000000" w:themeColor="text1"/>
                <w:sz w:val="26"/>
                <w:szCs w:val="26"/>
                <w:lang w:val="ru-RU"/>
              </w:rPr>
              <w:t>П</w:t>
            </w:r>
            <w:r w:rsidR="00AA2EE0" w:rsidRPr="009511BE">
              <w:rPr>
                <w:rFonts w:ascii="Times New Roman" w:hAnsi="Times New Roman"/>
                <w:color w:val="000000"/>
                <w:sz w:val="26"/>
                <w:szCs w:val="26"/>
                <w:shd w:val="clear" w:color="auto" w:fill="FFFFFF"/>
                <w:lang w:val="ru-RU"/>
              </w:rPr>
              <w:t>одготовка документации по планировке территории органами местного самоуправления</w:t>
            </w:r>
          </w:p>
        </w:tc>
        <w:tc>
          <w:tcPr>
            <w:tcW w:w="805" w:type="pct"/>
            <w:vAlign w:val="center"/>
          </w:tcPr>
          <w:p w:rsidR="00636AD7" w:rsidRPr="009511BE" w:rsidRDefault="001D230F"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r w:rsidRPr="009511BE">
              <w:rPr>
                <w:rFonts w:ascii="Times New Roman" w:eastAsia="Arial Unicode MS" w:hAnsi="Times New Roman"/>
                <w:color w:val="000000" w:themeColor="text1"/>
                <w:sz w:val="26"/>
                <w:szCs w:val="26"/>
                <w:lang w:val="ru-RU"/>
              </w:rPr>
              <w:t>14</w:t>
            </w:r>
          </w:p>
        </w:tc>
      </w:tr>
      <w:tr w:rsidR="00636AD7" w:rsidRPr="009511BE" w:rsidTr="00F338AE">
        <w:trPr>
          <w:trHeight w:val="928"/>
        </w:trPr>
        <w:tc>
          <w:tcPr>
            <w:tcW w:w="1392" w:type="pct"/>
            <w:vAlign w:val="center"/>
          </w:tcPr>
          <w:p w:rsidR="00636AD7" w:rsidRPr="009511BE" w:rsidRDefault="00636AD7"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p>
        </w:tc>
        <w:tc>
          <w:tcPr>
            <w:tcW w:w="2803" w:type="pct"/>
            <w:vAlign w:val="center"/>
          </w:tcPr>
          <w:p w:rsidR="00636AD7" w:rsidRPr="009511BE" w:rsidRDefault="00636AD7" w:rsidP="002E59A0">
            <w:pPr>
              <w:pStyle w:val="afffffc"/>
              <w:spacing w:line="160" w:lineRule="atLeast"/>
              <w:ind w:left="0" w:firstLine="434"/>
              <w:contextualSpacing/>
              <w:jc w:val="left"/>
              <w:rPr>
                <w:rFonts w:ascii="Times New Roman" w:hAnsi="Times New Roman"/>
                <w:color w:val="000000" w:themeColor="text1"/>
                <w:sz w:val="26"/>
                <w:szCs w:val="26"/>
                <w:lang w:val="ru-RU"/>
              </w:rPr>
            </w:pPr>
            <w:r w:rsidRPr="009511BE">
              <w:rPr>
                <w:rFonts w:ascii="Times New Roman" w:hAnsi="Times New Roman"/>
                <w:color w:val="000000" w:themeColor="text1"/>
                <w:sz w:val="26"/>
                <w:szCs w:val="26"/>
                <w:lang w:val="ru-RU"/>
              </w:rPr>
              <w:t>1.</w:t>
            </w:r>
            <w:r w:rsidR="0056287F" w:rsidRPr="009511BE">
              <w:rPr>
                <w:rFonts w:ascii="Times New Roman" w:hAnsi="Times New Roman"/>
                <w:color w:val="000000" w:themeColor="text1"/>
                <w:sz w:val="26"/>
                <w:szCs w:val="26"/>
                <w:lang w:val="ru-RU"/>
              </w:rPr>
              <w:t>4</w:t>
            </w:r>
            <w:r w:rsidRPr="009511BE">
              <w:rPr>
                <w:rFonts w:ascii="Times New Roman" w:hAnsi="Times New Roman"/>
                <w:color w:val="000000" w:themeColor="text1"/>
                <w:sz w:val="26"/>
                <w:szCs w:val="26"/>
                <w:lang w:val="ru-RU"/>
              </w:rPr>
              <w:t xml:space="preserve">. </w:t>
            </w:r>
            <w:r w:rsidR="00041D8C" w:rsidRPr="009511BE">
              <w:rPr>
                <w:rFonts w:ascii="Times New Roman" w:hAnsi="Times New Roman"/>
                <w:color w:val="000000" w:themeColor="text1"/>
                <w:sz w:val="26"/>
                <w:szCs w:val="26"/>
                <w:lang w:val="ru-RU"/>
              </w:rPr>
              <w:t>П</w:t>
            </w:r>
            <w:r w:rsidR="00AA2EE0" w:rsidRPr="009511BE">
              <w:rPr>
                <w:rFonts w:ascii="Times New Roman" w:hAnsi="Times New Roman"/>
                <w:color w:val="000000"/>
                <w:sz w:val="26"/>
                <w:szCs w:val="26"/>
                <w:shd w:val="clear" w:color="auto" w:fill="FFFFFF"/>
                <w:lang w:val="ru-RU"/>
              </w:rPr>
              <w:t>роведени</w:t>
            </w:r>
            <w:r w:rsidR="00041D8C" w:rsidRPr="009511BE">
              <w:rPr>
                <w:rFonts w:ascii="Times New Roman" w:hAnsi="Times New Roman"/>
                <w:color w:val="000000"/>
                <w:sz w:val="26"/>
                <w:szCs w:val="26"/>
                <w:shd w:val="clear" w:color="auto" w:fill="FFFFFF"/>
                <w:lang w:val="ru-RU"/>
              </w:rPr>
              <w:t xml:space="preserve">е </w:t>
            </w:r>
            <w:r w:rsidR="00AA2EE0" w:rsidRPr="009511BE">
              <w:rPr>
                <w:rFonts w:ascii="Times New Roman" w:hAnsi="Times New Roman"/>
                <w:color w:val="000000"/>
                <w:sz w:val="26"/>
                <w:szCs w:val="26"/>
                <w:shd w:val="clear" w:color="auto" w:fill="FFFFFF"/>
                <w:lang w:val="ru-RU"/>
              </w:rPr>
              <w:t>общественных обсуждений или публичных слушаний по вопросам землепользования и застройки</w:t>
            </w:r>
          </w:p>
        </w:tc>
        <w:tc>
          <w:tcPr>
            <w:tcW w:w="805" w:type="pct"/>
            <w:vAlign w:val="center"/>
          </w:tcPr>
          <w:p w:rsidR="00636AD7" w:rsidRPr="009511BE" w:rsidRDefault="001D230F"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r w:rsidRPr="009511BE">
              <w:rPr>
                <w:rFonts w:ascii="Times New Roman" w:eastAsia="Arial Unicode MS" w:hAnsi="Times New Roman"/>
                <w:color w:val="000000" w:themeColor="text1"/>
                <w:sz w:val="26"/>
                <w:szCs w:val="26"/>
                <w:lang w:val="ru-RU"/>
              </w:rPr>
              <w:t>20</w:t>
            </w:r>
          </w:p>
        </w:tc>
      </w:tr>
      <w:tr w:rsidR="001626D0" w:rsidRPr="009511BE" w:rsidTr="0070304E">
        <w:trPr>
          <w:trHeight w:val="683"/>
        </w:trPr>
        <w:tc>
          <w:tcPr>
            <w:tcW w:w="1392" w:type="pct"/>
            <w:vAlign w:val="center"/>
          </w:tcPr>
          <w:p w:rsidR="001626D0" w:rsidRPr="009511BE" w:rsidRDefault="001626D0"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p>
        </w:tc>
        <w:tc>
          <w:tcPr>
            <w:tcW w:w="2803" w:type="pct"/>
            <w:vAlign w:val="center"/>
          </w:tcPr>
          <w:p w:rsidR="001626D0" w:rsidRPr="009511BE" w:rsidRDefault="001626D0" w:rsidP="002E59A0">
            <w:pPr>
              <w:pStyle w:val="afffffc"/>
              <w:spacing w:line="160" w:lineRule="atLeast"/>
              <w:ind w:left="0" w:firstLine="434"/>
              <w:contextualSpacing/>
              <w:jc w:val="left"/>
              <w:rPr>
                <w:rFonts w:ascii="Times New Roman" w:hAnsi="Times New Roman"/>
                <w:color w:val="000000" w:themeColor="text1"/>
                <w:sz w:val="26"/>
                <w:szCs w:val="26"/>
                <w:lang w:val="ru-RU"/>
              </w:rPr>
            </w:pPr>
            <w:r w:rsidRPr="009511BE">
              <w:rPr>
                <w:rFonts w:ascii="Times New Roman" w:hAnsi="Times New Roman"/>
                <w:color w:val="000000" w:themeColor="text1"/>
                <w:sz w:val="26"/>
                <w:szCs w:val="26"/>
                <w:lang w:val="ru-RU"/>
              </w:rPr>
              <w:t xml:space="preserve">1.5. </w:t>
            </w:r>
            <w:r w:rsidR="00041D8C" w:rsidRPr="009511BE">
              <w:rPr>
                <w:rFonts w:ascii="Times New Roman" w:hAnsi="Times New Roman"/>
                <w:color w:val="000000" w:themeColor="text1"/>
                <w:sz w:val="26"/>
                <w:szCs w:val="26"/>
                <w:lang w:val="ru-RU"/>
              </w:rPr>
              <w:t>В</w:t>
            </w:r>
            <w:r w:rsidR="00AA2EE0" w:rsidRPr="009511BE">
              <w:rPr>
                <w:rFonts w:ascii="Times New Roman" w:hAnsi="Times New Roman"/>
                <w:color w:val="000000"/>
                <w:sz w:val="26"/>
                <w:szCs w:val="26"/>
                <w:shd w:val="clear" w:color="auto" w:fill="FFFFFF"/>
                <w:lang w:val="ru-RU"/>
              </w:rPr>
              <w:t>несени</w:t>
            </w:r>
            <w:r w:rsidR="00041D8C" w:rsidRPr="009511BE">
              <w:rPr>
                <w:rFonts w:ascii="Times New Roman" w:hAnsi="Times New Roman"/>
                <w:color w:val="000000"/>
                <w:sz w:val="26"/>
                <w:szCs w:val="26"/>
                <w:shd w:val="clear" w:color="auto" w:fill="FFFFFF"/>
                <w:lang w:val="ru-RU"/>
              </w:rPr>
              <w:t>е</w:t>
            </w:r>
            <w:r w:rsidR="00AA2EE0" w:rsidRPr="009511BE">
              <w:rPr>
                <w:rFonts w:ascii="Times New Roman" w:hAnsi="Times New Roman"/>
                <w:color w:val="000000"/>
                <w:sz w:val="26"/>
                <w:szCs w:val="26"/>
                <w:shd w:val="clear" w:color="auto" w:fill="FFFFFF"/>
                <w:lang w:val="ru-RU"/>
              </w:rPr>
              <w:t xml:space="preserve"> изменений в правила землепользования и застройки</w:t>
            </w:r>
          </w:p>
        </w:tc>
        <w:tc>
          <w:tcPr>
            <w:tcW w:w="805" w:type="pct"/>
            <w:vAlign w:val="center"/>
          </w:tcPr>
          <w:p w:rsidR="001626D0" w:rsidRPr="009511BE" w:rsidRDefault="001D230F"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r w:rsidRPr="009511BE">
              <w:rPr>
                <w:rFonts w:ascii="Times New Roman" w:eastAsia="Arial Unicode MS" w:hAnsi="Times New Roman"/>
                <w:color w:val="000000" w:themeColor="text1"/>
                <w:sz w:val="26"/>
                <w:szCs w:val="26"/>
                <w:lang w:val="ru-RU"/>
              </w:rPr>
              <w:t>22</w:t>
            </w:r>
          </w:p>
        </w:tc>
      </w:tr>
      <w:tr w:rsidR="00AA2EE0" w:rsidRPr="009511BE" w:rsidTr="0070304E">
        <w:trPr>
          <w:trHeight w:val="683"/>
        </w:trPr>
        <w:tc>
          <w:tcPr>
            <w:tcW w:w="1392" w:type="pct"/>
            <w:vAlign w:val="center"/>
          </w:tcPr>
          <w:p w:rsidR="00AA2EE0" w:rsidRPr="009511BE" w:rsidRDefault="00AA2EE0"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p>
        </w:tc>
        <w:tc>
          <w:tcPr>
            <w:tcW w:w="2803" w:type="pct"/>
            <w:vAlign w:val="center"/>
          </w:tcPr>
          <w:p w:rsidR="00AA2EE0" w:rsidRPr="009511BE" w:rsidRDefault="00041D8C" w:rsidP="002E59A0">
            <w:pPr>
              <w:pStyle w:val="afffffc"/>
              <w:spacing w:line="160" w:lineRule="atLeast"/>
              <w:ind w:left="0" w:firstLine="434"/>
              <w:contextualSpacing/>
              <w:jc w:val="left"/>
              <w:rPr>
                <w:rFonts w:ascii="Times New Roman" w:hAnsi="Times New Roman"/>
                <w:color w:val="000000" w:themeColor="text1"/>
                <w:sz w:val="26"/>
                <w:szCs w:val="26"/>
                <w:lang w:val="ru-RU"/>
              </w:rPr>
            </w:pPr>
            <w:r w:rsidRPr="009511BE">
              <w:rPr>
                <w:rFonts w:ascii="Times New Roman" w:hAnsi="Times New Roman"/>
                <w:color w:val="000000" w:themeColor="text1"/>
                <w:sz w:val="26"/>
                <w:szCs w:val="26"/>
                <w:lang w:val="ru-RU"/>
              </w:rPr>
              <w:t>1.6. Р</w:t>
            </w:r>
            <w:r w:rsidRPr="009511BE">
              <w:rPr>
                <w:rFonts w:ascii="Times New Roman" w:hAnsi="Times New Roman"/>
                <w:color w:val="000000"/>
                <w:sz w:val="26"/>
                <w:szCs w:val="26"/>
                <w:shd w:val="clear" w:color="auto" w:fill="FFFFFF"/>
                <w:lang w:val="ru-RU"/>
              </w:rPr>
              <w:t>егулирование иных вопросов землепользования и застройки</w:t>
            </w:r>
          </w:p>
        </w:tc>
        <w:tc>
          <w:tcPr>
            <w:tcW w:w="805" w:type="pct"/>
            <w:vAlign w:val="center"/>
          </w:tcPr>
          <w:p w:rsidR="00AA2EE0" w:rsidRPr="009511BE" w:rsidRDefault="001D230F"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r w:rsidRPr="009511BE">
              <w:rPr>
                <w:rFonts w:ascii="Times New Roman" w:eastAsia="Arial Unicode MS" w:hAnsi="Times New Roman"/>
                <w:color w:val="000000" w:themeColor="text1"/>
                <w:sz w:val="26"/>
                <w:szCs w:val="26"/>
                <w:lang w:val="ru-RU"/>
              </w:rPr>
              <w:t>26</w:t>
            </w:r>
          </w:p>
        </w:tc>
      </w:tr>
      <w:tr w:rsidR="00636AD7" w:rsidRPr="009511BE" w:rsidTr="0070304E">
        <w:trPr>
          <w:trHeight w:val="673"/>
        </w:trPr>
        <w:tc>
          <w:tcPr>
            <w:tcW w:w="1392" w:type="pct"/>
            <w:vAlign w:val="center"/>
          </w:tcPr>
          <w:p w:rsidR="00636AD7" w:rsidRPr="009511BE" w:rsidRDefault="00636AD7"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p>
        </w:tc>
        <w:tc>
          <w:tcPr>
            <w:tcW w:w="2803" w:type="pct"/>
            <w:vAlign w:val="center"/>
          </w:tcPr>
          <w:p w:rsidR="00636AD7" w:rsidRPr="009511BE" w:rsidRDefault="004805E5" w:rsidP="002E59A0">
            <w:pPr>
              <w:pStyle w:val="TableParagraph"/>
              <w:spacing w:line="160" w:lineRule="atLeast"/>
              <w:contextualSpacing/>
              <w:rPr>
                <w:rFonts w:ascii="Times New Roman" w:eastAsia="Arial Unicode MS" w:hAnsi="Times New Roman"/>
                <w:b/>
                <w:color w:val="000000" w:themeColor="text1"/>
                <w:sz w:val="26"/>
                <w:szCs w:val="26"/>
                <w:lang w:val="ru-RU"/>
              </w:rPr>
            </w:pPr>
            <w:r w:rsidRPr="009511BE">
              <w:rPr>
                <w:rFonts w:ascii="Times New Roman" w:eastAsia="Arial Unicode MS" w:hAnsi="Times New Roman"/>
                <w:b/>
                <w:color w:val="000000" w:themeColor="text1"/>
                <w:sz w:val="26"/>
                <w:szCs w:val="26"/>
                <w:lang w:val="ru-RU"/>
              </w:rPr>
              <w:t xml:space="preserve">  </w:t>
            </w:r>
            <w:r w:rsidR="00636AD7" w:rsidRPr="009511BE">
              <w:rPr>
                <w:rFonts w:ascii="Times New Roman" w:eastAsia="Arial Unicode MS" w:hAnsi="Times New Roman"/>
                <w:b/>
                <w:color w:val="000000" w:themeColor="text1"/>
                <w:sz w:val="26"/>
                <w:szCs w:val="26"/>
                <w:lang w:val="ru-RU"/>
              </w:rPr>
              <w:t>Раздел 2.</w:t>
            </w:r>
          </w:p>
          <w:p w:rsidR="00636AD7" w:rsidRPr="009511BE" w:rsidRDefault="004805E5" w:rsidP="002E59A0">
            <w:pPr>
              <w:pStyle w:val="TableParagraph"/>
              <w:spacing w:line="160" w:lineRule="atLeast"/>
              <w:contextualSpacing/>
              <w:rPr>
                <w:rFonts w:ascii="Times New Roman" w:eastAsia="Arial Unicode MS" w:hAnsi="Times New Roman"/>
                <w:b/>
                <w:color w:val="000000" w:themeColor="text1"/>
                <w:sz w:val="26"/>
                <w:szCs w:val="26"/>
                <w:lang w:val="ru-RU"/>
              </w:rPr>
            </w:pPr>
            <w:r w:rsidRPr="009511BE">
              <w:rPr>
                <w:rFonts w:ascii="Times New Roman" w:eastAsia="Arial Unicode MS" w:hAnsi="Times New Roman"/>
                <w:b/>
                <w:color w:val="000000" w:themeColor="text1"/>
                <w:sz w:val="26"/>
                <w:szCs w:val="26"/>
                <w:lang w:val="ru-RU"/>
              </w:rPr>
              <w:t xml:space="preserve"> </w:t>
            </w:r>
            <w:r w:rsidR="00636AD7" w:rsidRPr="009511BE">
              <w:rPr>
                <w:rFonts w:ascii="Times New Roman" w:eastAsia="Arial Unicode MS" w:hAnsi="Times New Roman"/>
                <w:b/>
                <w:color w:val="000000" w:themeColor="text1"/>
                <w:sz w:val="26"/>
                <w:szCs w:val="26"/>
                <w:lang w:val="ru-RU"/>
              </w:rPr>
              <w:t>Карта градостроительного зонирования</w:t>
            </w:r>
          </w:p>
        </w:tc>
        <w:tc>
          <w:tcPr>
            <w:tcW w:w="805" w:type="pct"/>
            <w:vAlign w:val="center"/>
          </w:tcPr>
          <w:p w:rsidR="00636AD7" w:rsidRPr="009511BE" w:rsidRDefault="00636AD7"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p>
          <w:p w:rsidR="00636AD7" w:rsidRPr="009511BE" w:rsidRDefault="001D230F"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r w:rsidRPr="009511BE">
              <w:rPr>
                <w:rFonts w:ascii="Times New Roman" w:eastAsia="Arial Unicode MS" w:hAnsi="Times New Roman"/>
                <w:color w:val="000000" w:themeColor="text1"/>
                <w:sz w:val="26"/>
                <w:szCs w:val="26"/>
                <w:lang w:val="ru-RU"/>
              </w:rPr>
              <w:t>29</w:t>
            </w:r>
          </w:p>
        </w:tc>
      </w:tr>
      <w:tr w:rsidR="00636AD7" w:rsidRPr="009511BE" w:rsidTr="0070304E">
        <w:trPr>
          <w:trHeight w:val="551"/>
        </w:trPr>
        <w:tc>
          <w:tcPr>
            <w:tcW w:w="1392" w:type="pct"/>
            <w:vAlign w:val="center"/>
          </w:tcPr>
          <w:p w:rsidR="00636AD7" w:rsidRPr="009511BE" w:rsidRDefault="00636AD7"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p>
        </w:tc>
        <w:tc>
          <w:tcPr>
            <w:tcW w:w="2803" w:type="pct"/>
            <w:vAlign w:val="center"/>
          </w:tcPr>
          <w:p w:rsidR="00636AD7" w:rsidRPr="009511BE" w:rsidRDefault="004805E5" w:rsidP="002E59A0">
            <w:pPr>
              <w:pStyle w:val="TableParagraph"/>
              <w:spacing w:line="160" w:lineRule="atLeast"/>
              <w:contextualSpacing/>
              <w:rPr>
                <w:rFonts w:ascii="Times New Roman" w:eastAsia="Arial Unicode MS" w:hAnsi="Times New Roman"/>
                <w:b/>
                <w:color w:val="000000" w:themeColor="text1"/>
                <w:sz w:val="26"/>
                <w:szCs w:val="26"/>
                <w:lang w:val="ru-RU"/>
              </w:rPr>
            </w:pPr>
            <w:r w:rsidRPr="009511BE">
              <w:rPr>
                <w:rFonts w:ascii="Times New Roman" w:eastAsia="Arial Unicode MS" w:hAnsi="Times New Roman"/>
                <w:b/>
                <w:color w:val="000000" w:themeColor="text1"/>
                <w:sz w:val="26"/>
                <w:szCs w:val="26"/>
                <w:lang w:val="ru-RU"/>
              </w:rPr>
              <w:t xml:space="preserve">  </w:t>
            </w:r>
            <w:r w:rsidR="00636AD7" w:rsidRPr="009511BE">
              <w:rPr>
                <w:rFonts w:ascii="Times New Roman" w:eastAsia="Arial Unicode MS" w:hAnsi="Times New Roman"/>
                <w:b/>
                <w:color w:val="000000" w:themeColor="text1"/>
                <w:sz w:val="26"/>
                <w:szCs w:val="26"/>
                <w:lang w:val="ru-RU"/>
              </w:rPr>
              <w:t>Раздел 3.</w:t>
            </w:r>
          </w:p>
          <w:p w:rsidR="00636AD7" w:rsidRPr="009511BE" w:rsidRDefault="004805E5" w:rsidP="002E59A0">
            <w:pPr>
              <w:pStyle w:val="TableParagraph"/>
              <w:spacing w:line="160" w:lineRule="atLeast"/>
              <w:contextualSpacing/>
              <w:rPr>
                <w:rFonts w:ascii="Times New Roman" w:eastAsia="Arial Unicode MS" w:hAnsi="Times New Roman"/>
                <w:b/>
                <w:color w:val="000000" w:themeColor="text1"/>
                <w:sz w:val="26"/>
                <w:szCs w:val="26"/>
                <w:lang w:val="ru-RU"/>
              </w:rPr>
            </w:pPr>
            <w:r w:rsidRPr="009511BE">
              <w:rPr>
                <w:rFonts w:ascii="Times New Roman" w:eastAsia="Arial Unicode MS" w:hAnsi="Times New Roman"/>
                <w:b/>
                <w:color w:val="000000" w:themeColor="text1"/>
                <w:sz w:val="26"/>
                <w:szCs w:val="26"/>
                <w:lang w:val="ru-RU"/>
              </w:rPr>
              <w:t xml:space="preserve"> </w:t>
            </w:r>
            <w:r w:rsidR="00636AD7" w:rsidRPr="009511BE">
              <w:rPr>
                <w:rFonts w:ascii="Times New Roman" w:eastAsia="Arial Unicode MS" w:hAnsi="Times New Roman"/>
                <w:b/>
                <w:color w:val="000000" w:themeColor="text1"/>
                <w:sz w:val="26"/>
                <w:szCs w:val="26"/>
                <w:lang w:val="ru-RU"/>
              </w:rPr>
              <w:t>Градостроительные регламенты</w:t>
            </w:r>
          </w:p>
        </w:tc>
        <w:tc>
          <w:tcPr>
            <w:tcW w:w="805" w:type="pct"/>
            <w:vAlign w:val="center"/>
          </w:tcPr>
          <w:p w:rsidR="00636AD7" w:rsidRPr="009511BE" w:rsidRDefault="001D230F"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r w:rsidRPr="009511BE">
              <w:rPr>
                <w:rFonts w:ascii="Times New Roman" w:eastAsia="Arial Unicode MS" w:hAnsi="Times New Roman"/>
                <w:color w:val="000000" w:themeColor="text1"/>
                <w:sz w:val="26"/>
                <w:szCs w:val="26"/>
                <w:lang w:val="ru-RU"/>
              </w:rPr>
              <w:t>31</w:t>
            </w:r>
          </w:p>
        </w:tc>
      </w:tr>
      <w:tr w:rsidR="00636AD7" w:rsidRPr="009511BE" w:rsidTr="0070304E">
        <w:trPr>
          <w:trHeight w:val="589"/>
        </w:trPr>
        <w:tc>
          <w:tcPr>
            <w:tcW w:w="1392" w:type="pct"/>
            <w:vAlign w:val="center"/>
          </w:tcPr>
          <w:p w:rsidR="00636AD7" w:rsidRPr="009511BE" w:rsidRDefault="00636AD7"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p>
        </w:tc>
        <w:tc>
          <w:tcPr>
            <w:tcW w:w="2803" w:type="pct"/>
            <w:vAlign w:val="center"/>
          </w:tcPr>
          <w:p w:rsidR="00636AD7" w:rsidRPr="009511BE" w:rsidRDefault="004805E5" w:rsidP="002E59A0">
            <w:pPr>
              <w:spacing w:line="160" w:lineRule="atLeast"/>
              <w:ind w:firstLine="0"/>
              <w:contextualSpacing/>
              <w:jc w:val="left"/>
              <w:rPr>
                <w:rFonts w:ascii="Times New Roman" w:hAnsi="Times New Roman"/>
                <w:b/>
                <w:color w:val="000000" w:themeColor="text1"/>
                <w:sz w:val="26"/>
                <w:szCs w:val="26"/>
                <w:lang w:val="ru-RU"/>
              </w:rPr>
            </w:pPr>
            <w:r w:rsidRPr="009511BE">
              <w:rPr>
                <w:rFonts w:ascii="Times New Roman" w:hAnsi="Times New Roman"/>
                <w:b/>
                <w:color w:val="000000" w:themeColor="text1"/>
                <w:sz w:val="26"/>
                <w:szCs w:val="26"/>
                <w:lang w:val="ru-RU"/>
              </w:rPr>
              <w:t xml:space="preserve">  </w:t>
            </w:r>
            <w:r w:rsidR="00636AD7" w:rsidRPr="009511BE">
              <w:rPr>
                <w:rFonts w:ascii="Times New Roman" w:hAnsi="Times New Roman"/>
                <w:b/>
                <w:color w:val="000000" w:themeColor="text1"/>
                <w:sz w:val="26"/>
                <w:szCs w:val="26"/>
              </w:rPr>
              <w:t xml:space="preserve">Раздел </w:t>
            </w:r>
            <w:r w:rsidR="00636AD7" w:rsidRPr="009511BE">
              <w:rPr>
                <w:rFonts w:ascii="Times New Roman" w:hAnsi="Times New Roman"/>
                <w:b/>
                <w:color w:val="000000" w:themeColor="text1"/>
                <w:sz w:val="26"/>
                <w:szCs w:val="26"/>
                <w:lang w:val="ru-RU"/>
              </w:rPr>
              <w:t>4</w:t>
            </w:r>
            <w:r w:rsidR="00636AD7" w:rsidRPr="009511BE">
              <w:rPr>
                <w:rFonts w:ascii="Times New Roman" w:hAnsi="Times New Roman"/>
                <w:b/>
                <w:color w:val="000000" w:themeColor="text1"/>
                <w:sz w:val="26"/>
                <w:szCs w:val="26"/>
              </w:rPr>
              <w:t>.</w:t>
            </w:r>
          </w:p>
          <w:p w:rsidR="00636AD7" w:rsidRPr="009511BE" w:rsidRDefault="004805E5" w:rsidP="002E59A0">
            <w:pPr>
              <w:spacing w:line="160" w:lineRule="atLeast"/>
              <w:ind w:firstLine="0"/>
              <w:contextualSpacing/>
              <w:jc w:val="left"/>
              <w:rPr>
                <w:rFonts w:ascii="Times New Roman" w:hAnsi="Times New Roman"/>
                <w:b/>
                <w:color w:val="000000" w:themeColor="text1"/>
                <w:sz w:val="26"/>
                <w:szCs w:val="26"/>
                <w:lang w:val="ru-RU"/>
              </w:rPr>
            </w:pPr>
            <w:r w:rsidRPr="009511BE">
              <w:rPr>
                <w:rFonts w:ascii="Times New Roman" w:hAnsi="Times New Roman"/>
                <w:b/>
                <w:color w:val="000000" w:themeColor="text1"/>
                <w:sz w:val="26"/>
                <w:szCs w:val="26"/>
                <w:lang w:val="ru-RU"/>
              </w:rPr>
              <w:t xml:space="preserve"> </w:t>
            </w:r>
            <w:r w:rsidR="00636AD7" w:rsidRPr="009511BE">
              <w:rPr>
                <w:rFonts w:ascii="Times New Roman" w:hAnsi="Times New Roman"/>
                <w:b/>
                <w:color w:val="000000" w:themeColor="text1"/>
                <w:sz w:val="26"/>
                <w:szCs w:val="26"/>
              </w:rPr>
              <w:t>Территориальные</w:t>
            </w:r>
            <w:r w:rsidR="00636AD7" w:rsidRPr="009511BE">
              <w:rPr>
                <w:rFonts w:ascii="Times New Roman" w:hAnsi="Times New Roman"/>
                <w:b/>
                <w:color w:val="000000" w:themeColor="text1"/>
                <w:sz w:val="26"/>
                <w:szCs w:val="26"/>
                <w:lang w:val="ru-RU"/>
              </w:rPr>
              <w:t xml:space="preserve"> </w:t>
            </w:r>
            <w:r w:rsidR="00636AD7" w:rsidRPr="009511BE">
              <w:rPr>
                <w:rFonts w:ascii="Times New Roman" w:hAnsi="Times New Roman"/>
                <w:b/>
                <w:color w:val="000000" w:themeColor="text1"/>
                <w:sz w:val="26"/>
                <w:szCs w:val="26"/>
              </w:rPr>
              <w:t>зоны</w:t>
            </w:r>
          </w:p>
        </w:tc>
        <w:tc>
          <w:tcPr>
            <w:tcW w:w="805" w:type="pct"/>
            <w:vAlign w:val="center"/>
          </w:tcPr>
          <w:p w:rsidR="00636AD7" w:rsidRPr="009511BE" w:rsidRDefault="001D230F" w:rsidP="002E59A0">
            <w:pPr>
              <w:pStyle w:val="TableParagraph"/>
              <w:spacing w:line="160" w:lineRule="atLeast"/>
              <w:contextualSpacing/>
              <w:jc w:val="center"/>
              <w:rPr>
                <w:rFonts w:ascii="Times New Roman" w:eastAsia="Arial Unicode MS" w:hAnsi="Times New Roman"/>
                <w:color w:val="000000" w:themeColor="text1"/>
                <w:sz w:val="26"/>
                <w:szCs w:val="26"/>
                <w:lang w:val="ru-RU"/>
              </w:rPr>
            </w:pPr>
            <w:r w:rsidRPr="009511BE">
              <w:rPr>
                <w:rFonts w:ascii="Times New Roman" w:eastAsia="Arial Unicode MS" w:hAnsi="Times New Roman"/>
                <w:color w:val="000000" w:themeColor="text1"/>
                <w:sz w:val="26"/>
                <w:szCs w:val="26"/>
                <w:lang w:val="ru-RU"/>
              </w:rPr>
              <w:t>34</w:t>
            </w:r>
          </w:p>
        </w:tc>
      </w:tr>
      <w:tr w:rsidR="00636AD7" w:rsidRPr="009511BE" w:rsidTr="0070304E">
        <w:trPr>
          <w:trHeight w:val="400"/>
        </w:trPr>
        <w:tc>
          <w:tcPr>
            <w:tcW w:w="1392" w:type="pct"/>
            <w:vAlign w:val="center"/>
          </w:tcPr>
          <w:p w:rsidR="00636AD7" w:rsidRPr="009511BE" w:rsidRDefault="00636AD7" w:rsidP="002E59A0">
            <w:pPr>
              <w:pStyle w:val="TableParagraph"/>
              <w:spacing w:line="160" w:lineRule="atLeast"/>
              <w:contextualSpacing/>
              <w:jc w:val="center"/>
              <w:rPr>
                <w:rFonts w:ascii="Times New Roman" w:hAnsi="Times New Roman"/>
                <w:color w:val="000000" w:themeColor="text1"/>
                <w:sz w:val="26"/>
                <w:szCs w:val="26"/>
                <w:lang w:val="ru-RU"/>
              </w:rPr>
            </w:pPr>
          </w:p>
        </w:tc>
        <w:tc>
          <w:tcPr>
            <w:tcW w:w="2803" w:type="pct"/>
            <w:vAlign w:val="center"/>
          </w:tcPr>
          <w:p w:rsidR="00636AD7" w:rsidRPr="009511BE" w:rsidRDefault="004805E5" w:rsidP="002E59A0">
            <w:pPr>
              <w:pStyle w:val="TableParagraph"/>
              <w:spacing w:line="160" w:lineRule="atLeast"/>
              <w:contextualSpacing/>
              <w:rPr>
                <w:rFonts w:ascii="Times New Roman" w:hAnsi="Times New Roman"/>
                <w:b/>
                <w:color w:val="000000" w:themeColor="text1"/>
                <w:sz w:val="26"/>
                <w:szCs w:val="26"/>
                <w:lang w:val="ru-RU"/>
              </w:rPr>
            </w:pPr>
            <w:r w:rsidRPr="009511BE">
              <w:rPr>
                <w:rFonts w:ascii="Times New Roman" w:hAnsi="Times New Roman"/>
                <w:b/>
                <w:color w:val="000000" w:themeColor="text1"/>
                <w:sz w:val="26"/>
                <w:szCs w:val="26"/>
                <w:lang w:val="ru-RU"/>
              </w:rPr>
              <w:t xml:space="preserve"> </w:t>
            </w:r>
            <w:r w:rsidR="00636AD7" w:rsidRPr="009511BE">
              <w:rPr>
                <w:rFonts w:ascii="Times New Roman" w:hAnsi="Times New Roman"/>
                <w:b/>
                <w:color w:val="000000" w:themeColor="text1"/>
                <w:sz w:val="26"/>
                <w:szCs w:val="26"/>
                <w:lang w:val="ru-RU"/>
              </w:rPr>
              <w:t>Задание</w:t>
            </w:r>
          </w:p>
        </w:tc>
        <w:tc>
          <w:tcPr>
            <w:tcW w:w="805" w:type="pct"/>
            <w:vAlign w:val="center"/>
          </w:tcPr>
          <w:p w:rsidR="00636AD7" w:rsidRPr="009511BE" w:rsidRDefault="00636AD7" w:rsidP="002E59A0">
            <w:pPr>
              <w:pStyle w:val="TableParagraph"/>
              <w:spacing w:line="160" w:lineRule="atLeast"/>
              <w:contextualSpacing/>
              <w:jc w:val="center"/>
              <w:rPr>
                <w:rFonts w:ascii="Times New Roman" w:hAnsi="Times New Roman"/>
                <w:color w:val="000000" w:themeColor="text1"/>
                <w:sz w:val="26"/>
                <w:szCs w:val="26"/>
                <w:lang w:val="ru-RU"/>
              </w:rPr>
            </w:pPr>
            <w:r w:rsidRPr="009511BE">
              <w:rPr>
                <w:rFonts w:ascii="Times New Roman" w:hAnsi="Times New Roman"/>
                <w:color w:val="000000" w:themeColor="text1"/>
                <w:sz w:val="26"/>
                <w:szCs w:val="26"/>
                <w:lang w:val="ru-RU"/>
              </w:rPr>
              <w:t>1</w:t>
            </w:r>
            <w:r w:rsidR="003D07DE" w:rsidRPr="009511BE">
              <w:rPr>
                <w:rFonts w:ascii="Times New Roman" w:hAnsi="Times New Roman"/>
                <w:color w:val="000000" w:themeColor="text1"/>
                <w:sz w:val="26"/>
                <w:szCs w:val="26"/>
                <w:lang w:val="ru-RU"/>
              </w:rPr>
              <w:t>4</w:t>
            </w:r>
            <w:r w:rsidR="00151556" w:rsidRPr="009511BE">
              <w:rPr>
                <w:rFonts w:ascii="Times New Roman" w:hAnsi="Times New Roman"/>
                <w:color w:val="000000" w:themeColor="text1"/>
                <w:sz w:val="26"/>
                <w:szCs w:val="26"/>
                <w:lang w:val="ru-RU"/>
              </w:rPr>
              <w:t>0</w:t>
            </w:r>
          </w:p>
        </w:tc>
      </w:tr>
      <w:bookmarkEnd w:id="0"/>
    </w:tbl>
    <w:p w:rsidR="00615EF3" w:rsidRPr="009511BE" w:rsidRDefault="00615EF3" w:rsidP="002E59A0">
      <w:pPr>
        <w:pStyle w:val="Default"/>
        <w:spacing w:line="240" w:lineRule="atLeast"/>
        <w:ind w:firstLine="709"/>
        <w:contextualSpacing/>
        <w:jc w:val="both"/>
        <w:rPr>
          <w:color w:val="000000" w:themeColor="text1"/>
          <w:sz w:val="26"/>
          <w:szCs w:val="26"/>
        </w:rPr>
      </w:pPr>
    </w:p>
    <w:p w:rsidR="00D471D0" w:rsidRPr="009511BE" w:rsidRDefault="00D471D0" w:rsidP="002E59A0">
      <w:pPr>
        <w:pStyle w:val="Default"/>
        <w:tabs>
          <w:tab w:val="left" w:pos="465"/>
        </w:tabs>
        <w:spacing w:line="240" w:lineRule="atLeast"/>
        <w:ind w:firstLine="709"/>
        <w:contextualSpacing/>
        <w:jc w:val="both"/>
        <w:rPr>
          <w:color w:val="000000" w:themeColor="text1"/>
          <w:sz w:val="26"/>
          <w:szCs w:val="26"/>
        </w:rPr>
      </w:pPr>
    </w:p>
    <w:p w:rsidR="00D471D0" w:rsidRPr="009511BE" w:rsidRDefault="00D471D0" w:rsidP="002E59A0">
      <w:pPr>
        <w:pStyle w:val="Default"/>
        <w:spacing w:line="240" w:lineRule="atLeast"/>
        <w:ind w:firstLine="709"/>
        <w:contextualSpacing/>
        <w:jc w:val="both"/>
        <w:rPr>
          <w:color w:val="000000" w:themeColor="text1"/>
          <w:sz w:val="26"/>
          <w:szCs w:val="26"/>
        </w:rPr>
      </w:pPr>
    </w:p>
    <w:p w:rsidR="00D471D0" w:rsidRPr="009511BE" w:rsidRDefault="00D471D0" w:rsidP="002E59A0">
      <w:pPr>
        <w:pStyle w:val="Default"/>
        <w:spacing w:line="240" w:lineRule="atLeast"/>
        <w:ind w:firstLine="709"/>
        <w:contextualSpacing/>
        <w:jc w:val="both"/>
        <w:rPr>
          <w:color w:val="000000" w:themeColor="text1"/>
          <w:sz w:val="26"/>
          <w:szCs w:val="26"/>
        </w:rPr>
      </w:pPr>
    </w:p>
    <w:p w:rsidR="00D471D0" w:rsidRPr="009511BE" w:rsidRDefault="00D471D0" w:rsidP="002E59A0">
      <w:pPr>
        <w:pStyle w:val="Default"/>
        <w:spacing w:line="240" w:lineRule="atLeast"/>
        <w:ind w:firstLine="709"/>
        <w:contextualSpacing/>
        <w:jc w:val="both"/>
        <w:rPr>
          <w:color w:val="000000" w:themeColor="text1"/>
          <w:sz w:val="26"/>
          <w:szCs w:val="26"/>
        </w:rPr>
      </w:pPr>
    </w:p>
    <w:p w:rsidR="00D471D0" w:rsidRPr="009511BE" w:rsidRDefault="00D471D0" w:rsidP="002E59A0">
      <w:pPr>
        <w:pStyle w:val="Default"/>
        <w:spacing w:line="240" w:lineRule="atLeast"/>
        <w:ind w:firstLine="709"/>
        <w:contextualSpacing/>
        <w:jc w:val="both"/>
        <w:rPr>
          <w:color w:val="000000" w:themeColor="text1"/>
          <w:sz w:val="26"/>
          <w:szCs w:val="26"/>
        </w:rPr>
      </w:pPr>
    </w:p>
    <w:p w:rsidR="00146C63" w:rsidRPr="009511BE" w:rsidRDefault="00146C63" w:rsidP="002E59A0">
      <w:pPr>
        <w:overflowPunct/>
        <w:autoSpaceDE/>
        <w:autoSpaceDN/>
        <w:adjustRightInd/>
        <w:spacing w:line="240" w:lineRule="atLeast"/>
        <w:ind w:firstLine="709"/>
        <w:contextualSpacing/>
        <w:rPr>
          <w:color w:val="000000" w:themeColor="text1"/>
          <w:sz w:val="26"/>
          <w:szCs w:val="26"/>
        </w:rPr>
      </w:pPr>
    </w:p>
    <w:p w:rsidR="00146C63" w:rsidRPr="009511BE" w:rsidRDefault="00146C63" w:rsidP="002E59A0">
      <w:pPr>
        <w:pStyle w:val="Default"/>
        <w:spacing w:line="240" w:lineRule="atLeast"/>
        <w:ind w:firstLine="709"/>
        <w:contextualSpacing/>
        <w:jc w:val="both"/>
        <w:rPr>
          <w:color w:val="000000" w:themeColor="text1"/>
          <w:sz w:val="26"/>
          <w:szCs w:val="26"/>
        </w:rPr>
      </w:pPr>
    </w:p>
    <w:p w:rsidR="004805E5" w:rsidRPr="009511BE" w:rsidRDefault="004805E5" w:rsidP="002E59A0">
      <w:pPr>
        <w:pStyle w:val="Default"/>
        <w:spacing w:line="240" w:lineRule="atLeast"/>
        <w:ind w:firstLine="709"/>
        <w:contextualSpacing/>
        <w:jc w:val="both"/>
        <w:rPr>
          <w:b/>
          <w:color w:val="000000" w:themeColor="text1"/>
          <w:sz w:val="26"/>
          <w:szCs w:val="26"/>
        </w:rPr>
      </w:pPr>
    </w:p>
    <w:p w:rsidR="004805E5" w:rsidRDefault="004805E5" w:rsidP="002E59A0">
      <w:pPr>
        <w:pStyle w:val="Default"/>
        <w:spacing w:line="240" w:lineRule="atLeast"/>
        <w:contextualSpacing/>
        <w:jc w:val="both"/>
        <w:rPr>
          <w:b/>
          <w:color w:val="000000" w:themeColor="text1"/>
          <w:sz w:val="26"/>
          <w:szCs w:val="26"/>
        </w:rPr>
      </w:pPr>
    </w:p>
    <w:p w:rsidR="009511BE" w:rsidRDefault="009511BE" w:rsidP="002E59A0">
      <w:pPr>
        <w:pStyle w:val="Default"/>
        <w:spacing w:line="240" w:lineRule="atLeast"/>
        <w:contextualSpacing/>
        <w:jc w:val="both"/>
        <w:rPr>
          <w:b/>
          <w:color w:val="000000" w:themeColor="text1"/>
          <w:sz w:val="26"/>
          <w:szCs w:val="26"/>
        </w:rPr>
      </w:pPr>
    </w:p>
    <w:p w:rsidR="009511BE" w:rsidRDefault="009511BE" w:rsidP="002E59A0">
      <w:pPr>
        <w:pStyle w:val="Default"/>
        <w:spacing w:line="240" w:lineRule="atLeast"/>
        <w:contextualSpacing/>
        <w:jc w:val="both"/>
        <w:rPr>
          <w:b/>
          <w:color w:val="000000" w:themeColor="text1"/>
          <w:sz w:val="26"/>
          <w:szCs w:val="26"/>
        </w:rPr>
      </w:pPr>
    </w:p>
    <w:p w:rsidR="009511BE" w:rsidRPr="009511BE" w:rsidRDefault="009511BE" w:rsidP="002E59A0">
      <w:pPr>
        <w:pStyle w:val="Default"/>
        <w:spacing w:line="240" w:lineRule="atLeast"/>
        <w:contextualSpacing/>
        <w:jc w:val="both"/>
        <w:rPr>
          <w:b/>
          <w:color w:val="000000" w:themeColor="text1"/>
          <w:sz w:val="26"/>
          <w:szCs w:val="26"/>
        </w:rPr>
      </w:pPr>
    </w:p>
    <w:p w:rsidR="0070304E" w:rsidRPr="009511BE" w:rsidRDefault="0070304E" w:rsidP="002E59A0">
      <w:pPr>
        <w:pStyle w:val="Default"/>
        <w:spacing w:line="240" w:lineRule="atLeast"/>
        <w:ind w:firstLine="709"/>
        <w:contextualSpacing/>
        <w:jc w:val="both"/>
        <w:rPr>
          <w:b/>
          <w:color w:val="000000" w:themeColor="text1"/>
          <w:sz w:val="26"/>
          <w:szCs w:val="26"/>
        </w:rPr>
      </w:pPr>
    </w:p>
    <w:p w:rsidR="00FA4042" w:rsidRDefault="00FE1756" w:rsidP="009511BE">
      <w:pPr>
        <w:pStyle w:val="Default"/>
        <w:spacing w:line="240" w:lineRule="atLeast"/>
        <w:contextualSpacing/>
        <w:jc w:val="center"/>
        <w:rPr>
          <w:b/>
          <w:color w:val="000000" w:themeColor="text1"/>
          <w:sz w:val="26"/>
          <w:szCs w:val="26"/>
        </w:rPr>
      </w:pPr>
      <w:r w:rsidRPr="009511BE">
        <w:rPr>
          <w:b/>
          <w:color w:val="000000" w:themeColor="text1"/>
          <w:sz w:val="26"/>
          <w:szCs w:val="26"/>
        </w:rPr>
        <w:lastRenderedPageBreak/>
        <w:t>ОБЩИЕ ДАННЫЕ</w:t>
      </w:r>
    </w:p>
    <w:p w:rsidR="009511BE" w:rsidRPr="009511BE" w:rsidRDefault="009511BE" w:rsidP="009511BE">
      <w:pPr>
        <w:pStyle w:val="Default"/>
        <w:spacing w:line="240" w:lineRule="atLeast"/>
        <w:contextualSpacing/>
        <w:jc w:val="center"/>
        <w:rPr>
          <w:b/>
          <w:color w:val="000000" w:themeColor="text1"/>
          <w:sz w:val="26"/>
          <w:szCs w:val="26"/>
        </w:rPr>
      </w:pPr>
    </w:p>
    <w:p w:rsidR="00852C4F" w:rsidRPr="009511BE" w:rsidRDefault="00DD7CF1" w:rsidP="002E59A0">
      <w:pPr>
        <w:spacing w:line="240" w:lineRule="atLeast"/>
        <w:ind w:firstLine="709"/>
        <w:contextualSpacing/>
        <w:rPr>
          <w:color w:val="000000" w:themeColor="text1"/>
          <w:sz w:val="26"/>
          <w:szCs w:val="26"/>
        </w:rPr>
      </w:pPr>
      <w:bookmarkStart w:id="2" w:name="_Hlk141881281"/>
      <w:r w:rsidRPr="009511BE">
        <w:rPr>
          <w:color w:val="000000" w:themeColor="text1"/>
          <w:sz w:val="26"/>
          <w:szCs w:val="26"/>
        </w:rPr>
        <w:t xml:space="preserve">Правила землепользования и застройки </w:t>
      </w:r>
      <w:r w:rsidR="004F0340" w:rsidRPr="009511BE">
        <w:rPr>
          <w:color w:val="000000" w:themeColor="text1"/>
          <w:sz w:val="26"/>
          <w:szCs w:val="26"/>
        </w:rPr>
        <w:t xml:space="preserve">межселенной территории </w:t>
      </w:r>
      <w:r w:rsidR="00EB34F7" w:rsidRPr="009511BE">
        <w:rPr>
          <w:color w:val="000000" w:themeColor="text1"/>
          <w:sz w:val="26"/>
          <w:szCs w:val="26"/>
        </w:rPr>
        <w:t>Казачинско-Ленского муниципального</w:t>
      </w:r>
      <w:r w:rsidR="004F0340" w:rsidRPr="009511BE">
        <w:rPr>
          <w:color w:val="000000" w:themeColor="text1"/>
          <w:sz w:val="26"/>
          <w:szCs w:val="26"/>
        </w:rPr>
        <w:t xml:space="preserve"> район</w:t>
      </w:r>
      <w:r w:rsidR="00EB34F7" w:rsidRPr="009511BE">
        <w:rPr>
          <w:color w:val="000000" w:themeColor="text1"/>
          <w:sz w:val="26"/>
          <w:szCs w:val="26"/>
        </w:rPr>
        <w:t>а</w:t>
      </w:r>
      <w:r w:rsidR="004F0340" w:rsidRPr="009511BE">
        <w:rPr>
          <w:color w:val="000000" w:themeColor="text1"/>
          <w:sz w:val="26"/>
          <w:szCs w:val="26"/>
        </w:rPr>
        <w:t xml:space="preserve"> </w:t>
      </w:r>
      <w:r w:rsidR="00B6703D" w:rsidRPr="009511BE">
        <w:rPr>
          <w:color w:val="000000" w:themeColor="text1"/>
          <w:sz w:val="26"/>
          <w:szCs w:val="26"/>
        </w:rPr>
        <w:t>(далее – Правила</w:t>
      </w:r>
      <w:r w:rsidRPr="009511BE">
        <w:rPr>
          <w:color w:val="000000" w:themeColor="text1"/>
          <w:sz w:val="26"/>
          <w:szCs w:val="26"/>
        </w:rPr>
        <w:t>) являются нормативным правовым актом</w:t>
      </w:r>
      <w:r w:rsidR="004F0340" w:rsidRPr="009511BE">
        <w:rPr>
          <w:color w:val="000000" w:themeColor="text1"/>
          <w:sz w:val="26"/>
          <w:szCs w:val="26"/>
        </w:rPr>
        <w:t xml:space="preserve"> </w:t>
      </w:r>
      <w:r w:rsidR="00EB34F7" w:rsidRPr="009511BE">
        <w:rPr>
          <w:color w:val="000000" w:themeColor="text1"/>
          <w:sz w:val="26"/>
          <w:szCs w:val="26"/>
        </w:rPr>
        <w:t>муниципального образования</w:t>
      </w:r>
      <w:r w:rsidRPr="009511BE">
        <w:rPr>
          <w:color w:val="000000" w:themeColor="text1"/>
          <w:sz w:val="26"/>
          <w:szCs w:val="26"/>
        </w:rPr>
        <w:t xml:space="preserve">, разработанным в соответствии с Градостроительным </w:t>
      </w:r>
      <w:r w:rsidR="00440A3C" w:rsidRPr="009511BE">
        <w:rPr>
          <w:color w:val="000000" w:themeColor="text1"/>
          <w:sz w:val="26"/>
          <w:szCs w:val="26"/>
        </w:rPr>
        <w:t>код</w:t>
      </w:r>
      <w:r w:rsidRPr="009511BE">
        <w:rPr>
          <w:color w:val="000000" w:themeColor="text1"/>
          <w:sz w:val="26"/>
          <w:szCs w:val="26"/>
        </w:rPr>
        <w:t xml:space="preserve">ексом Российской Федерации, Земельным </w:t>
      </w:r>
      <w:r w:rsidR="00440A3C" w:rsidRPr="009511BE">
        <w:rPr>
          <w:color w:val="000000" w:themeColor="text1"/>
          <w:sz w:val="26"/>
          <w:szCs w:val="26"/>
        </w:rPr>
        <w:t>код</w:t>
      </w:r>
      <w:r w:rsidRPr="009511BE">
        <w:rPr>
          <w:color w:val="000000" w:themeColor="text1"/>
          <w:sz w:val="26"/>
          <w:szCs w:val="26"/>
        </w:rPr>
        <w:t>ексом Российской Федерации, Федеральным законом от 06.10.2003 № 131-ФЗ «Об общих принципах организации местного самоуправления в Российской Федерации» и другими нормативными правовыми актами Российской Федерации, Иркутской области и нормативными правовыми актами муниципального образования</w:t>
      </w:r>
      <w:r w:rsidR="00056C8E" w:rsidRPr="009511BE">
        <w:rPr>
          <w:color w:val="000000" w:themeColor="text1"/>
          <w:sz w:val="26"/>
          <w:szCs w:val="26"/>
        </w:rPr>
        <w:t>.</w:t>
      </w:r>
    </w:p>
    <w:bookmarkEnd w:id="2"/>
    <w:p w:rsidR="002E59A0" w:rsidRPr="009511BE" w:rsidRDefault="002E59A0" w:rsidP="00201ED9">
      <w:pPr>
        <w:pStyle w:val="Default"/>
        <w:spacing w:line="240" w:lineRule="atLeast"/>
        <w:contextualSpacing/>
        <w:jc w:val="both"/>
        <w:rPr>
          <w:color w:val="000000" w:themeColor="text1"/>
          <w:sz w:val="26"/>
          <w:szCs w:val="26"/>
        </w:rPr>
      </w:pPr>
    </w:p>
    <w:p w:rsidR="004450A0" w:rsidRDefault="00FE1756" w:rsidP="009511BE">
      <w:pPr>
        <w:pStyle w:val="Default"/>
        <w:spacing w:line="240" w:lineRule="atLeast"/>
        <w:contextualSpacing/>
        <w:jc w:val="center"/>
        <w:rPr>
          <w:b/>
          <w:color w:val="000000" w:themeColor="text1"/>
          <w:sz w:val="26"/>
          <w:szCs w:val="26"/>
        </w:rPr>
      </w:pPr>
      <w:r w:rsidRPr="009511BE">
        <w:rPr>
          <w:b/>
          <w:color w:val="000000" w:themeColor="text1"/>
          <w:sz w:val="26"/>
          <w:szCs w:val="26"/>
        </w:rPr>
        <w:t>ВВЕДЕНИЕ</w:t>
      </w:r>
    </w:p>
    <w:p w:rsidR="009511BE" w:rsidRPr="009511BE" w:rsidRDefault="009511BE" w:rsidP="009511BE">
      <w:pPr>
        <w:pStyle w:val="Default"/>
        <w:contextualSpacing/>
        <w:jc w:val="center"/>
        <w:rPr>
          <w:b/>
          <w:color w:val="000000" w:themeColor="text1"/>
          <w:sz w:val="26"/>
          <w:szCs w:val="26"/>
        </w:rPr>
      </w:pPr>
    </w:p>
    <w:p w:rsidR="00852C4F" w:rsidRPr="009511BE" w:rsidRDefault="00852C4F" w:rsidP="009511BE">
      <w:pPr>
        <w:spacing w:line="240" w:lineRule="auto"/>
        <w:ind w:firstLine="709"/>
        <w:contextualSpacing/>
        <w:rPr>
          <w:color w:val="000000" w:themeColor="text1"/>
          <w:sz w:val="26"/>
          <w:szCs w:val="26"/>
        </w:rPr>
      </w:pPr>
      <w:bookmarkStart w:id="3" w:name="_Hlk141881290"/>
      <w:r w:rsidRPr="009511BE">
        <w:rPr>
          <w:color w:val="000000" w:themeColor="text1"/>
          <w:sz w:val="26"/>
          <w:szCs w:val="26"/>
        </w:rPr>
        <w:t>Правила землепользования и застройки разрабатываются в целях:</w:t>
      </w:r>
    </w:p>
    <w:p w:rsidR="00852C4F" w:rsidRPr="009511BE" w:rsidRDefault="00852C4F" w:rsidP="009511BE">
      <w:pPr>
        <w:spacing w:line="240" w:lineRule="auto"/>
        <w:ind w:firstLine="709"/>
        <w:contextualSpacing/>
        <w:rPr>
          <w:color w:val="000000" w:themeColor="text1"/>
          <w:sz w:val="26"/>
          <w:szCs w:val="26"/>
        </w:rPr>
      </w:pPr>
      <w:bookmarkStart w:id="4" w:name="sub_30011"/>
      <w:r w:rsidRPr="009511BE">
        <w:rPr>
          <w:color w:val="000000" w:themeColor="text1"/>
          <w:sz w:val="26"/>
          <w:szCs w:val="26"/>
        </w:rPr>
        <w:t xml:space="preserve">1) создания условий для </w:t>
      </w:r>
      <w:r w:rsidRPr="009511BE">
        <w:rPr>
          <w:rStyle w:val="afffffff1"/>
          <w:b w:val="0"/>
          <w:color w:val="000000" w:themeColor="text1"/>
          <w:sz w:val="26"/>
          <w:szCs w:val="26"/>
        </w:rPr>
        <w:t xml:space="preserve">устойчивого развития </w:t>
      </w:r>
      <w:r w:rsidR="00EB34F7" w:rsidRPr="009511BE">
        <w:rPr>
          <w:rStyle w:val="afffffff1"/>
          <w:b w:val="0"/>
          <w:color w:val="000000" w:themeColor="text1"/>
          <w:sz w:val="26"/>
          <w:szCs w:val="26"/>
        </w:rPr>
        <w:t xml:space="preserve">межселенной </w:t>
      </w:r>
      <w:r w:rsidRPr="009511BE">
        <w:rPr>
          <w:rStyle w:val="afffffff1"/>
          <w:b w:val="0"/>
          <w:color w:val="000000" w:themeColor="text1"/>
          <w:sz w:val="26"/>
          <w:szCs w:val="26"/>
        </w:rPr>
        <w:t>территорий</w:t>
      </w:r>
      <w:r w:rsidRPr="009511BE">
        <w:rPr>
          <w:color w:val="000000" w:themeColor="text1"/>
          <w:sz w:val="26"/>
          <w:szCs w:val="26"/>
        </w:rPr>
        <w:t>, сохранения окружающей среды и объектов культурного наследия;</w:t>
      </w:r>
    </w:p>
    <w:p w:rsidR="00852C4F" w:rsidRPr="009511BE" w:rsidRDefault="00852C4F" w:rsidP="009511BE">
      <w:pPr>
        <w:spacing w:line="240" w:lineRule="auto"/>
        <w:ind w:firstLine="709"/>
        <w:contextualSpacing/>
        <w:rPr>
          <w:color w:val="000000" w:themeColor="text1"/>
          <w:sz w:val="26"/>
          <w:szCs w:val="26"/>
        </w:rPr>
      </w:pPr>
      <w:bookmarkStart w:id="5" w:name="sub_30012"/>
      <w:bookmarkEnd w:id="4"/>
      <w:r w:rsidRPr="009511BE">
        <w:rPr>
          <w:color w:val="000000" w:themeColor="text1"/>
          <w:sz w:val="26"/>
          <w:szCs w:val="26"/>
        </w:rPr>
        <w:t xml:space="preserve">2) создания условий для планировки </w:t>
      </w:r>
      <w:r w:rsidR="00EB34F7" w:rsidRPr="009511BE">
        <w:rPr>
          <w:color w:val="000000" w:themeColor="text1"/>
          <w:sz w:val="26"/>
          <w:szCs w:val="26"/>
        </w:rPr>
        <w:t xml:space="preserve">межселенной </w:t>
      </w:r>
      <w:r w:rsidRPr="009511BE">
        <w:rPr>
          <w:color w:val="000000" w:themeColor="text1"/>
          <w:sz w:val="26"/>
          <w:szCs w:val="26"/>
        </w:rPr>
        <w:t>территорий;</w:t>
      </w:r>
    </w:p>
    <w:p w:rsidR="00852C4F" w:rsidRPr="009511BE" w:rsidRDefault="00852C4F" w:rsidP="009511BE">
      <w:pPr>
        <w:spacing w:line="240" w:lineRule="auto"/>
        <w:ind w:firstLine="709"/>
        <w:contextualSpacing/>
        <w:rPr>
          <w:color w:val="000000" w:themeColor="text1"/>
          <w:sz w:val="26"/>
          <w:szCs w:val="26"/>
        </w:rPr>
      </w:pPr>
      <w:bookmarkStart w:id="6" w:name="sub_30013"/>
      <w:bookmarkEnd w:id="5"/>
      <w:r w:rsidRPr="009511BE">
        <w:rPr>
          <w:color w:val="000000" w:themeColor="text1"/>
          <w:sz w:val="26"/>
          <w:szCs w:val="26"/>
        </w:rPr>
        <w:t xml:space="preserve">3) обеспечения прав и законных интересов физических и юридических лиц, в том числе правообладателей земельных участков и </w:t>
      </w:r>
      <w:r w:rsidRPr="009511BE">
        <w:rPr>
          <w:rStyle w:val="afffffff1"/>
          <w:b w:val="0"/>
          <w:color w:val="000000" w:themeColor="text1"/>
          <w:sz w:val="26"/>
          <w:szCs w:val="26"/>
        </w:rPr>
        <w:t>объектов капитального строительства</w:t>
      </w:r>
      <w:r w:rsidRPr="009511BE">
        <w:rPr>
          <w:color w:val="000000" w:themeColor="text1"/>
          <w:sz w:val="26"/>
          <w:szCs w:val="26"/>
        </w:rPr>
        <w:t>;</w:t>
      </w:r>
    </w:p>
    <w:p w:rsidR="00852C4F" w:rsidRPr="009511BE" w:rsidRDefault="00852C4F" w:rsidP="009511BE">
      <w:pPr>
        <w:spacing w:line="240" w:lineRule="auto"/>
        <w:ind w:firstLine="709"/>
        <w:contextualSpacing/>
        <w:rPr>
          <w:color w:val="000000" w:themeColor="text1"/>
          <w:sz w:val="26"/>
          <w:szCs w:val="26"/>
        </w:rPr>
      </w:pPr>
      <w:bookmarkStart w:id="7" w:name="sub_30014"/>
      <w:bookmarkEnd w:id="6"/>
      <w:r w:rsidRPr="009511BE">
        <w:rPr>
          <w:color w:val="000000" w:themeColor="text1"/>
          <w:sz w:val="26"/>
          <w:szCs w:val="26"/>
        </w:rPr>
        <w:t xml:space="preserve">4) создания условий для привлечения инвестиций, в том числе путем предоставления возможности выбора наиболее эффективных </w:t>
      </w:r>
      <w:r w:rsidRPr="009511BE">
        <w:rPr>
          <w:rStyle w:val="afffffff1"/>
          <w:b w:val="0"/>
          <w:color w:val="000000" w:themeColor="text1"/>
          <w:sz w:val="26"/>
          <w:szCs w:val="26"/>
        </w:rPr>
        <w:t>видов</w:t>
      </w:r>
      <w:r w:rsidRPr="009511BE">
        <w:rPr>
          <w:color w:val="000000" w:themeColor="text1"/>
          <w:sz w:val="26"/>
          <w:szCs w:val="26"/>
        </w:rPr>
        <w:t xml:space="preserve"> разрешенного использования земельных участков и объектов капитального строительства.</w:t>
      </w:r>
    </w:p>
    <w:p w:rsidR="00852C4F" w:rsidRPr="009511BE" w:rsidRDefault="00852C4F" w:rsidP="009511BE">
      <w:pPr>
        <w:spacing w:line="240" w:lineRule="auto"/>
        <w:ind w:firstLine="709"/>
        <w:contextualSpacing/>
        <w:rPr>
          <w:color w:val="000000" w:themeColor="text1"/>
          <w:sz w:val="26"/>
          <w:szCs w:val="26"/>
        </w:rPr>
      </w:pPr>
      <w:bookmarkStart w:id="8" w:name="sub_3002"/>
      <w:bookmarkEnd w:id="7"/>
      <w:r w:rsidRPr="009511BE">
        <w:rPr>
          <w:color w:val="000000" w:themeColor="text1"/>
          <w:sz w:val="26"/>
          <w:szCs w:val="26"/>
        </w:rPr>
        <w:t xml:space="preserve"> Правила землепользования и застройки включают в себя:</w:t>
      </w:r>
    </w:p>
    <w:p w:rsidR="00852C4F" w:rsidRPr="009511BE" w:rsidRDefault="00852C4F" w:rsidP="009511BE">
      <w:pPr>
        <w:spacing w:line="240" w:lineRule="auto"/>
        <w:ind w:firstLine="709"/>
        <w:contextualSpacing/>
        <w:rPr>
          <w:color w:val="000000" w:themeColor="text1"/>
          <w:sz w:val="26"/>
          <w:szCs w:val="26"/>
        </w:rPr>
      </w:pPr>
      <w:bookmarkStart w:id="9" w:name="sub_30021"/>
      <w:bookmarkEnd w:id="8"/>
      <w:r w:rsidRPr="009511BE">
        <w:rPr>
          <w:color w:val="000000" w:themeColor="text1"/>
          <w:sz w:val="26"/>
          <w:szCs w:val="26"/>
        </w:rPr>
        <w:t>1) порядок их применения и внесения изменений в указанные правила;</w:t>
      </w:r>
    </w:p>
    <w:p w:rsidR="00852C4F" w:rsidRPr="009511BE" w:rsidRDefault="00852C4F" w:rsidP="009511BE">
      <w:pPr>
        <w:spacing w:line="240" w:lineRule="auto"/>
        <w:ind w:firstLine="709"/>
        <w:contextualSpacing/>
        <w:rPr>
          <w:color w:val="000000" w:themeColor="text1"/>
          <w:sz w:val="26"/>
          <w:szCs w:val="26"/>
        </w:rPr>
      </w:pPr>
      <w:bookmarkStart w:id="10" w:name="sub_30022"/>
      <w:bookmarkEnd w:id="9"/>
      <w:r w:rsidRPr="009511BE">
        <w:rPr>
          <w:color w:val="000000" w:themeColor="text1"/>
          <w:sz w:val="26"/>
          <w:szCs w:val="26"/>
        </w:rPr>
        <w:t xml:space="preserve">2) карту </w:t>
      </w:r>
      <w:r w:rsidRPr="009511BE">
        <w:rPr>
          <w:rStyle w:val="afffffff1"/>
          <w:b w:val="0"/>
          <w:color w:val="000000" w:themeColor="text1"/>
          <w:sz w:val="26"/>
          <w:szCs w:val="26"/>
        </w:rPr>
        <w:t>градостроительного зонирования</w:t>
      </w:r>
      <w:r w:rsidRPr="009511BE">
        <w:rPr>
          <w:color w:val="000000" w:themeColor="text1"/>
          <w:sz w:val="26"/>
          <w:szCs w:val="26"/>
        </w:rPr>
        <w:t>;</w:t>
      </w:r>
      <w:bookmarkEnd w:id="10"/>
    </w:p>
    <w:p w:rsidR="00852C4F" w:rsidRPr="009511BE" w:rsidRDefault="00852C4F" w:rsidP="009511BE">
      <w:pPr>
        <w:spacing w:line="240" w:lineRule="auto"/>
        <w:ind w:firstLine="709"/>
        <w:contextualSpacing/>
        <w:rPr>
          <w:bCs/>
          <w:color w:val="000000" w:themeColor="text1"/>
          <w:sz w:val="26"/>
          <w:szCs w:val="26"/>
        </w:rPr>
      </w:pPr>
      <w:r w:rsidRPr="009511BE">
        <w:rPr>
          <w:color w:val="000000" w:themeColor="text1"/>
          <w:sz w:val="26"/>
          <w:szCs w:val="26"/>
        </w:rPr>
        <w:t xml:space="preserve">3) </w:t>
      </w:r>
      <w:r w:rsidRPr="009511BE">
        <w:rPr>
          <w:rStyle w:val="afffffff1"/>
          <w:b w:val="0"/>
          <w:color w:val="000000" w:themeColor="text1"/>
          <w:sz w:val="26"/>
          <w:szCs w:val="26"/>
        </w:rPr>
        <w:t>градостроительные регламенты</w:t>
      </w:r>
    </w:p>
    <w:p w:rsidR="00692927" w:rsidRPr="009511BE" w:rsidRDefault="00692927" w:rsidP="009511BE">
      <w:pPr>
        <w:spacing w:line="240" w:lineRule="auto"/>
        <w:ind w:firstLine="709"/>
        <w:contextualSpacing/>
        <w:rPr>
          <w:color w:val="000000" w:themeColor="text1"/>
          <w:sz w:val="26"/>
          <w:szCs w:val="26"/>
        </w:rPr>
      </w:pPr>
    </w:p>
    <w:p w:rsidR="00630F48" w:rsidRPr="009511BE" w:rsidRDefault="00301F4D" w:rsidP="002E59A0">
      <w:pPr>
        <w:spacing w:line="240" w:lineRule="atLeast"/>
        <w:ind w:firstLine="709"/>
        <w:contextualSpacing/>
        <w:rPr>
          <w:color w:val="000000" w:themeColor="text1"/>
          <w:sz w:val="26"/>
          <w:szCs w:val="26"/>
        </w:rPr>
      </w:pPr>
      <w:r w:rsidRPr="009511BE">
        <w:rPr>
          <w:sz w:val="26"/>
          <w:szCs w:val="26"/>
        </w:rPr>
        <w:t xml:space="preserve">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w:t>
      </w:r>
    </w:p>
    <w:p w:rsidR="00692927" w:rsidRPr="009511BE" w:rsidRDefault="00692927" w:rsidP="00201ED9">
      <w:pPr>
        <w:tabs>
          <w:tab w:val="left" w:pos="851"/>
        </w:tabs>
        <w:spacing w:line="240" w:lineRule="atLeast"/>
        <w:ind w:firstLine="0"/>
        <w:contextualSpacing/>
        <w:rPr>
          <w:b/>
          <w:color w:val="000000" w:themeColor="text1"/>
          <w:sz w:val="26"/>
          <w:szCs w:val="26"/>
        </w:rPr>
      </w:pPr>
      <w:bookmarkStart w:id="11" w:name="_Hlk141881296"/>
      <w:bookmarkEnd w:id="3"/>
    </w:p>
    <w:p w:rsidR="00F97567" w:rsidRDefault="00DD7CF1" w:rsidP="009511BE">
      <w:pPr>
        <w:tabs>
          <w:tab w:val="left" w:pos="851"/>
        </w:tabs>
        <w:spacing w:line="240" w:lineRule="atLeast"/>
        <w:ind w:firstLine="0"/>
        <w:contextualSpacing/>
        <w:jc w:val="center"/>
        <w:rPr>
          <w:b/>
          <w:color w:val="000000" w:themeColor="text1"/>
          <w:sz w:val="26"/>
          <w:szCs w:val="26"/>
        </w:rPr>
      </w:pPr>
      <w:r w:rsidRPr="009511BE">
        <w:rPr>
          <w:b/>
          <w:color w:val="000000" w:themeColor="text1"/>
          <w:sz w:val="26"/>
          <w:szCs w:val="26"/>
        </w:rPr>
        <w:t>Целями Правил застройки являются:</w:t>
      </w:r>
    </w:p>
    <w:p w:rsidR="009511BE" w:rsidRPr="009511BE" w:rsidRDefault="009511BE" w:rsidP="009511BE">
      <w:pPr>
        <w:tabs>
          <w:tab w:val="left" w:pos="851"/>
        </w:tabs>
        <w:spacing w:line="240" w:lineRule="atLeast"/>
        <w:ind w:firstLine="0"/>
        <w:contextualSpacing/>
        <w:jc w:val="center"/>
        <w:rPr>
          <w:b/>
          <w:color w:val="000000" w:themeColor="text1"/>
          <w:sz w:val="26"/>
          <w:szCs w:val="26"/>
        </w:rPr>
      </w:pPr>
    </w:p>
    <w:p w:rsidR="00DD7CF1" w:rsidRPr="009511BE" w:rsidRDefault="00DD7CF1" w:rsidP="002E59A0">
      <w:pPr>
        <w:tabs>
          <w:tab w:val="left" w:pos="851"/>
        </w:tabs>
        <w:spacing w:line="240" w:lineRule="atLeast"/>
        <w:ind w:firstLine="709"/>
        <w:contextualSpacing/>
        <w:rPr>
          <w:color w:val="000000" w:themeColor="text1"/>
          <w:sz w:val="26"/>
          <w:szCs w:val="26"/>
        </w:rPr>
      </w:pPr>
      <w:r w:rsidRPr="009511BE">
        <w:rPr>
          <w:color w:val="000000" w:themeColor="text1"/>
          <w:sz w:val="26"/>
          <w:szCs w:val="26"/>
        </w:rPr>
        <w:t>-</w:t>
      </w:r>
      <w:r w:rsidRPr="009511BE">
        <w:rPr>
          <w:color w:val="000000" w:themeColor="text1"/>
          <w:sz w:val="26"/>
          <w:szCs w:val="26"/>
        </w:rPr>
        <w:tab/>
        <w:t xml:space="preserve">создание условий для устойчивого развития </w:t>
      </w:r>
      <w:r w:rsidR="00EB34F7" w:rsidRPr="009511BE">
        <w:rPr>
          <w:color w:val="000000" w:themeColor="text1"/>
          <w:sz w:val="26"/>
          <w:szCs w:val="26"/>
        </w:rPr>
        <w:t xml:space="preserve">межселенной </w:t>
      </w:r>
      <w:r w:rsidRPr="009511BE">
        <w:rPr>
          <w:color w:val="000000" w:themeColor="text1"/>
          <w:sz w:val="26"/>
          <w:szCs w:val="26"/>
        </w:rPr>
        <w:t>территории, сохранения окружающей среды и объектов культурного наследия;</w:t>
      </w:r>
    </w:p>
    <w:p w:rsidR="00DD7CF1" w:rsidRPr="009511BE" w:rsidRDefault="00DD7CF1" w:rsidP="002E59A0">
      <w:pPr>
        <w:tabs>
          <w:tab w:val="left" w:pos="851"/>
        </w:tabs>
        <w:spacing w:line="240" w:lineRule="atLeast"/>
        <w:ind w:firstLine="709"/>
        <w:contextualSpacing/>
        <w:rPr>
          <w:color w:val="000000" w:themeColor="text1"/>
          <w:sz w:val="26"/>
          <w:szCs w:val="26"/>
        </w:rPr>
      </w:pPr>
      <w:r w:rsidRPr="009511BE">
        <w:rPr>
          <w:color w:val="000000" w:themeColor="text1"/>
          <w:sz w:val="26"/>
          <w:szCs w:val="26"/>
        </w:rPr>
        <w:t>-</w:t>
      </w:r>
      <w:r w:rsidRPr="009511BE">
        <w:rPr>
          <w:color w:val="000000" w:themeColor="text1"/>
          <w:sz w:val="26"/>
          <w:szCs w:val="26"/>
        </w:rPr>
        <w:tab/>
        <w:t xml:space="preserve">создание условий для планировки </w:t>
      </w:r>
      <w:r w:rsidR="00EB34F7" w:rsidRPr="009511BE">
        <w:rPr>
          <w:color w:val="000000" w:themeColor="text1"/>
          <w:sz w:val="26"/>
          <w:szCs w:val="26"/>
        </w:rPr>
        <w:t xml:space="preserve">межселенной </w:t>
      </w:r>
      <w:r w:rsidRPr="009511BE">
        <w:rPr>
          <w:color w:val="000000" w:themeColor="text1"/>
          <w:sz w:val="26"/>
          <w:szCs w:val="26"/>
        </w:rPr>
        <w:t>территории;</w:t>
      </w:r>
    </w:p>
    <w:p w:rsidR="004450A0" w:rsidRPr="009511BE" w:rsidRDefault="00DD7CF1" w:rsidP="002E59A0">
      <w:pPr>
        <w:tabs>
          <w:tab w:val="left" w:pos="851"/>
        </w:tabs>
        <w:spacing w:line="240" w:lineRule="atLeast"/>
        <w:ind w:firstLine="709"/>
        <w:contextualSpacing/>
        <w:rPr>
          <w:color w:val="000000" w:themeColor="text1"/>
          <w:sz w:val="26"/>
          <w:szCs w:val="26"/>
        </w:rPr>
      </w:pPr>
      <w:r w:rsidRPr="009511BE">
        <w:rPr>
          <w:color w:val="000000" w:themeColor="text1"/>
          <w:sz w:val="26"/>
          <w:szCs w:val="26"/>
        </w:rPr>
        <w:t>-</w:t>
      </w:r>
      <w:r w:rsidRPr="009511BE">
        <w:rPr>
          <w:color w:val="000000" w:themeColor="text1"/>
          <w:sz w:val="26"/>
          <w:szCs w:val="26"/>
        </w:rPr>
        <w:tab/>
        <w:t>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932E5D" w:rsidRPr="009511BE" w:rsidRDefault="008D4A59" w:rsidP="002E59A0">
      <w:pPr>
        <w:tabs>
          <w:tab w:val="left" w:pos="709"/>
        </w:tabs>
        <w:spacing w:line="240" w:lineRule="atLeast"/>
        <w:ind w:firstLine="709"/>
        <w:contextualSpacing/>
        <w:rPr>
          <w:color w:val="000000" w:themeColor="text1"/>
          <w:sz w:val="26"/>
          <w:szCs w:val="26"/>
        </w:rPr>
      </w:pPr>
      <w:r w:rsidRPr="009511BE">
        <w:rPr>
          <w:color w:val="000000" w:themeColor="text1"/>
          <w:sz w:val="26"/>
          <w:szCs w:val="26"/>
        </w:rPr>
        <w:t>-</w:t>
      </w:r>
      <w:r w:rsidR="004D6864" w:rsidRPr="009511BE">
        <w:rPr>
          <w:color w:val="000000" w:themeColor="text1"/>
          <w:sz w:val="26"/>
          <w:szCs w:val="26"/>
        </w:rPr>
        <w:t xml:space="preserve"> </w:t>
      </w:r>
      <w:r w:rsidR="00DD7CF1" w:rsidRPr="009511BE">
        <w:rPr>
          <w:color w:val="000000" w:themeColor="text1"/>
          <w:sz w:val="26"/>
          <w:szCs w:val="26"/>
        </w:rPr>
        <w:t>создание условий для привлечения инвестиций, в том числе путем предоставления возможности выбора наиболее эффективных видов разрешённого использования земельных участков и объектов капитального строительства</w:t>
      </w:r>
    </w:p>
    <w:bookmarkEnd w:id="11"/>
    <w:p w:rsidR="004805E5" w:rsidRPr="009511BE" w:rsidRDefault="004805E5" w:rsidP="002E59A0">
      <w:pPr>
        <w:pStyle w:val="TableParagraph"/>
        <w:spacing w:line="240" w:lineRule="atLeast"/>
        <w:contextualSpacing/>
        <w:jc w:val="both"/>
        <w:rPr>
          <w:b/>
          <w:color w:val="000000" w:themeColor="text1"/>
          <w:sz w:val="26"/>
          <w:szCs w:val="26"/>
          <w:lang w:val="ru-RU"/>
        </w:rPr>
      </w:pPr>
    </w:p>
    <w:p w:rsidR="00F338AE" w:rsidRPr="009511BE" w:rsidRDefault="00F338AE" w:rsidP="00924E37">
      <w:pPr>
        <w:pStyle w:val="TableParagraph"/>
        <w:spacing w:line="240" w:lineRule="atLeast"/>
        <w:contextualSpacing/>
        <w:rPr>
          <w:b/>
          <w:color w:val="000000" w:themeColor="text1"/>
          <w:sz w:val="26"/>
          <w:szCs w:val="26"/>
          <w:lang w:val="ru-RU"/>
        </w:rPr>
      </w:pPr>
    </w:p>
    <w:p w:rsidR="004450A0" w:rsidRDefault="005E3B60" w:rsidP="009511BE">
      <w:pPr>
        <w:pStyle w:val="TableParagraph"/>
        <w:spacing w:line="240" w:lineRule="atLeast"/>
        <w:contextualSpacing/>
        <w:jc w:val="center"/>
        <w:rPr>
          <w:b/>
          <w:sz w:val="26"/>
          <w:szCs w:val="26"/>
          <w:lang w:val="ru-RU" w:eastAsia="ru-RU"/>
        </w:rPr>
      </w:pPr>
      <w:bookmarkStart w:id="12" w:name="_Hlk141881313"/>
      <w:r w:rsidRPr="009511BE">
        <w:rPr>
          <w:b/>
          <w:color w:val="000000" w:themeColor="text1"/>
          <w:sz w:val="26"/>
          <w:szCs w:val="26"/>
          <w:lang w:val="ru-RU"/>
        </w:rPr>
        <w:t>Раздел 1</w:t>
      </w:r>
      <w:r w:rsidR="002F28C2" w:rsidRPr="009511BE">
        <w:rPr>
          <w:b/>
          <w:color w:val="000000" w:themeColor="text1"/>
          <w:sz w:val="26"/>
          <w:szCs w:val="26"/>
          <w:lang w:val="ru-RU"/>
        </w:rPr>
        <w:t>.</w:t>
      </w:r>
      <w:r w:rsidR="00F97567" w:rsidRPr="009511BE">
        <w:rPr>
          <w:b/>
          <w:color w:val="000000" w:themeColor="text1"/>
          <w:sz w:val="26"/>
          <w:szCs w:val="26"/>
          <w:lang w:val="ru-RU"/>
        </w:rPr>
        <w:t xml:space="preserve"> </w:t>
      </w:r>
      <w:r w:rsidR="0056287F" w:rsidRPr="009511BE">
        <w:rPr>
          <w:b/>
          <w:color w:val="000000" w:themeColor="text1"/>
          <w:sz w:val="26"/>
          <w:szCs w:val="26"/>
          <w:lang w:val="ru-RU"/>
        </w:rPr>
        <w:t xml:space="preserve"> </w:t>
      </w:r>
      <w:r w:rsidR="0056287F" w:rsidRPr="009511BE">
        <w:rPr>
          <w:b/>
          <w:sz w:val="26"/>
          <w:szCs w:val="26"/>
          <w:lang w:val="ru-RU" w:eastAsia="ru-RU"/>
        </w:rPr>
        <w:t xml:space="preserve">Порядок применения </w:t>
      </w:r>
      <w:r w:rsidR="001626D0" w:rsidRPr="009511BE">
        <w:rPr>
          <w:b/>
          <w:sz w:val="26"/>
          <w:szCs w:val="26"/>
          <w:lang w:val="ru-RU" w:eastAsia="ru-RU"/>
        </w:rPr>
        <w:t>П</w:t>
      </w:r>
      <w:r w:rsidR="0056287F" w:rsidRPr="009511BE">
        <w:rPr>
          <w:b/>
          <w:sz w:val="26"/>
          <w:szCs w:val="26"/>
          <w:lang w:val="ru-RU" w:eastAsia="ru-RU"/>
        </w:rPr>
        <w:t>равил землепользования и застройки и внесения в них изменений</w:t>
      </w:r>
    </w:p>
    <w:p w:rsidR="009511BE" w:rsidRPr="009511BE" w:rsidRDefault="009511BE" w:rsidP="009511BE">
      <w:pPr>
        <w:pStyle w:val="TableParagraph"/>
        <w:spacing w:line="240" w:lineRule="atLeast"/>
        <w:contextualSpacing/>
        <w:jc w:val="center"/>
        <w:rPr>
          <w:b/>
          <w:color w:val="000000" w:themeColor="text1"/>
          <w:sz w:val="26"/>
          <w:szCs w:val="26"/>
          <w:lang w:val="ru-RU"/>
        </w:rPr>
      </w:pPr>
    </w:p>
    <w:p w:rsidR="00010BC8" w:rsidRPr="009511BE" w:rsidRDefault="00010BC8" w:rsidP="002E59A0">
      <w:pPr>
        <w:spacing w:line="240" w:lineRule="atLeast"/>
        <w:ind w:firstLine="709"/>
        <w:contextualSpacing/>
        <w:rPr>
          <w:color w:val="000000" w:themeColor="text1"/>
          <w:sz w:val="26"/>
          <w:szCs w:val="26"/>
        </w:rPr>
      </w:pPr>
      <w:bookmarkStart w:id="13" w:name="sub_3003"/>
      <w:r w:rsidRPr="009511BE">
        <w:rPr>
          <w:color w:val="000000" w:themeColor="text1"/>
          <w:sz w:val="26"/>
          <w:szCs w:val="26"/>
        </w:rPr>
        <w:t xml:space="preserve">Порядок применения </w:t>
      </w:r>
      <w:r w:rsidR="001626D0" w:rsidRPr="009511BE">
        <w:rPr>
          <w:rStyle w:val="afffffff1"/>
          <w:b w:val="0"/>
          <w:color w:val="000000" w:themeColor="text1"/>
          <w:sz w:val="26"/>
          <w:szCs w:val="26"/>
        </w:rPr>
        <w:t>П</w:t>
      </w:r>
      <w:r w:rsidRPr="009511BE">
        <w:rPr>
          <w:rStyle w:val="afffffff1"/>
          <w:b w:val="0"/>
          <w:color w:val="000000" w:themeColor="text1"/>
          <w:sz w:val="26"/>
          <w:szCs w:val="26"/>
        </w:rPr>
        <w:t>равил землепользования и застройки</w:t>
      </w:r>
      <w:r w:rsidRPr="009511BE">
        <w:rPr>
          <w:color w:val="000000" w:themeColor="text1"/>
          <w:sz w:val="26"/>
          <w:szCs w:val="26"/>
        </w:rPr>
        <w:t xml:space="preserve"> и внесения в них изменений включает в себя положения:</w:t>
      </w:r>
    </w:p>
    <w:p w:rsidR="00010BC8" w:rsidRPr="009511BE" w:rsidRDefault="00010BC8" w:rsidP="002E59A0">
      <w:pPr>
        <w:spacing w:line="240" w:lineRule="atLeast"/>
        <w:ind w:firstLine="709"/>
        <w:contextualSpacing/>
        <w:rPr>
          <w:color w:val="000000" w:themeColor="text1"/>
          <w:sz w:val="26"/>
          <w:szCs w:val="26"/>
        </w:rPr>
      </w:pPr>
      <w:bookmarkStart w:id="14" w:name="sub_30031"/>
      <w:bookmarkEnd w:id="13"/>
      <w:r w:rsidRPr="009511BE">
        <w:rPr>
          <w:color w:val="000000" w:themeColor="text1"/>
          <w:sz w:val="26"/>
          <w:szCs w:val="26"/>
        </w:rPr>
        <w:lastRenderedPageBreak/>
        <w:t>1) о регулировании землепользования и застройки органами местного самоуправления;</w:t>
      </w:r>
    </w:p>
    <w:p w:rsidR="00010BC8" w:rsidRPr="009511BE" w:rsidRDefault="00010BC8" w:rsidP="002E59A0">
      <w:pPr>
        <w:spacing w:line="240" w:lineRule="atLeast"/>
        <w:ind w:firstLine="709"/>
        <w:contextualSpacing/>
        <w:rPr>
          <w:color w:val="000000" w:themeColor="text1"/>
          <w:sz w:val="26"/>
          <w:szCs w:val="26"/>
        </w:rPr>
      </w:pPr>
      <w:bookmarkStart w:id="15" w:name="sub_30032"/>
      <w:bookmarkEnd w:id="14"/>
      <w:r w:rsidRPr="009511BE">
        <w:rPr>
          <w:color w:val="000000" w:themeColor="text1"/>
          <w:sz w:val="26"/>
          <w:szCs w:val="26"/>
        </w:rPr>
        <w:t xml:space="preserve">2) об изменении </w:t>
      </w:r>
      <w:r w:rsidRPr="009511BE">
        <w:rPr>
          <w:rStyle w:val="afffffff1"/>
          <w:b w:val="0"/>
          <w:color w:val="000000" w:themeColor="text1"/>
          <w:sz w:val="26"/>
          <w:szCs w:val="26"/>
        </w:rPr>
        <w:t>видов разрешенного использования земельных участков</w:t>
      </w:r>
      <w:r w:rsidRPr="009511BE">
        <w:rPr>
          <w:color w:val="000000" w:themeColor="text1"/>
          <w:sz w:val="26"/>
          <w:szCs w:val="26"/>
        </w:rPr>
        <w:t xml:space="preserve"> и объектов капитального строительства физическими и юридическими лицами;</w:t>
      </w:r>
    </w:p>
    <w:p w:rsidR="00010BC8" w:rsidRPr="009511BE" w:rsidRDefault="00010BC8" w:rsidP="002E59A0">
      <w:pPr>
        <w:spacing w:line="240" w:lineRule="atLeast"/>
        <w:ind w:firstLine="709"/>
        <w:contextualSpacing/>
        <w:rPr>
          <w:color w:val="000000" w:themeColor="text1"/>
          <w:sz w:val="26"/>
          <w:szCs w:val="26"/>
        </w:rPr>
      </w:pPr>
      <w:bookmarkStart w:id="16" w:name="sub_30033"/>
      <w:bookmarkEnd w:id="15"/>
      <w:r w:rsidRPr="009511BE">
        <w:rPr>
          <w:color w:val="000000" w:themeColor="text1"/>
          <w:sz w:val="26"/>
          <w:szCs w:val="26"/>
        </w:rPr>
        <w:t>3) о подготовке документации по планировке территории органами местного самоуправления;</w:t>
      </w:r>
    </w:p>
    <w:p w:rsidR="00010BC8" w:rsidRPr="009511BE" w:rsidRDefault="00010BC8" w:rsidP="002E59A0">
      <w:pPr>
        <w:spacing w:line="240" w:lineRule="atLeast"/>
        <w:ind w:firstLine="709"/>
        <w:contextualSpacing/>
        <w:rPr>
          <w:color w:val="000000" w:themeColor="text1"/>
          <w:sz w:val="26"/>
          <w:szCs w:val="26"/>
        </w:rPr>
      </w:pPr>
      <w:bookmarkStart w:id="17" w:name="sub_30034"/>
      <w:bookmarkEnd w:id="16"/>
      <w:r w:rsidRPr="009511BE">
        <w:rPr>
          <w:color w:val="000000" w:themeColor="text1"/>
          <w:sz w:val="26"/>
          <w:szCs w:val="26"/>
        </w:rPr>
        <w:t xml:space="preserve">4) о проведении общественных обсуждений или публичных слушаний по </w:t>
      </w:r>
      <w:r w:rsidR="00992517" w:rsidRPr="009511BE">
        <w:rPr>
          <w:color w:val="000000" w:themeColor="text1"/>
          <w:sz w:val="26"/>
          <w:szCs w:val="26"/>
        </w:rPr>
        <w:t>правилам</w:t>
      </w:r>
      <w:r w:rsidRPr="009511BE">
        <w:rPr>
          <w:color w:val="000000" w:themeColor="text1"/>
          <w:sz w:val="26"/>
          <w:szCs w:val="26"/>
        </w:rPr>
        <w:t xml:space="preserve"> землепользования и застройки;</w:t>
      </w:r>
    </w:p>
    <w:p w:rsidR="00010BC8" w:rsidRPr="009511BE" w:rsidRDefault="00010BC8" w:rsidP="002E59A0">
      <w:pPr>
        <w:spacing w:line="240" w:lineRule="atLeast"/>
        <w:ind w:firstLine="709"/>
        <w:contextualSpacing/>
        <w:rPr>
          <w:color w:val="000000" w:themeColor="text1"/>
          <w:sz w:val="26"/>
          <w:szCs w:val="26"/>
        </w:rPr>
      </w:pPr>
      <w:bookmarkStart w:id="18" w:name="sub_30035"/>
      <w:bookmarkEnd w:id="17"/>
      <w:r w:rsidRPr="009511BE">
        <w:rPr>
          <w:color w:val="000000" w:themeColor="text1"/>
          <w:sz w:val="26"/>
          <w:szCs w:val="26"/>
        </w:rPr>
        <w:t>5) о внесении изменений в правила землепользования и застройки;</w:t>
      </w:r>
    </w:p>
    <w:p w:rsidR="00010BC8" w:rsidRPr="009511BE" w:rsidRDefault="00010BC8" w:rsidP="002E59A0">
      <w:pPr>
        <w:spacing w:line="240" w:lineRule="atLeast"/>
        <w:ind w:firstLine="709"/>
        <w:contextualSpacing/>
        <w:rPr>
          <w:color w:val="000000" w:themeColor="text1"/>
          <w:sz w:val="26"/>
          <w:szCs w:val="26"/>
        </w:rPr>
      </w:pPr>
      <w:bookmarkStart w:id="19" w:name="sub_30036"/>
      <w:bookmarkEnd w:id="18"/>
      <w:r w:rsidRPr="009511BE">
        <w:rPr>
          <w:color w:val="000000" w:themeColor="text1"/>
          <w:sz w:val="26"/>
          <w:szCs w:val="26"/>
        </w:rPr>
        <w:t>6) о регулировании иных вопросов землепользования и застройки.</w:t>
      </w:r>
    </w:p>
    <w:p w:rsidR="000023B8" w:rsidRPr="009511BE" w:rsidRDefault="000023B8" w:rsidP="000023B8">
      <w:pPr>
        <w:spacing w:line="240" w:lineRule="atLeast"/>
        <w:ind w:firstLine="0"/>
        <w:contextualSpacing/>
        <w:jc w:val="center"/>
        <w:rPr>
          <w:b/>
          <w:color w:val="000000" w:themeColor="text1"/>
          <w:sz w:val="26"/>
          <w:szCs w:val="26"/>
        </w:rPr>
      </w:pPr>
    </w:p>
    <w:p w:rsidR="000023B8" w:rsidRDefault="0056287F" w:rsidP="000023B8">
      <w:pPr>
        <w:spacing w:line="240" w:lineRule="atLeast"/>
        <w:ind w:firstLine="0"/>
        <w:contextualSpacing/>
        <w:jc w:val="center"/>
        <w:rPr>
          <w:b/>
          <w:color w:val="000000" w:themeColor="text1"/>
          <w:sz w:val="26"/>
          <w:szCs w:val="26"/>
        </w:rPr>
      </w:pPr>
      <w:r w:rsidRPr="009511BE">
        <w:rPr>
          <w:b/>
          <w:color w:val="000000" w:themeColor="text1"/>
          <w:sz w:val="26"/>
          <w:szCs w:val="26"/>
        </w:rPr>
        <w:t>Основные понятия</w:t>
      </w:r>
    </w:p>
    <w:p w:rsidR="009511BE" w:rsidRPr="009511BE" w:rsidRDefault="009511BE" w:rsidP="000023B8">
      <w:pPr>
        <w:spacing w:line="240" w:lineRule="atLeast"/>
        <w:ind w:firstLine="0"/>
        <w:contextualSpacing/>
        <w:jc w:val="center"/>
        <w:rPr>
          <w:b/>
          <w:color w:val="000000" w:themeColor="text1"/>
          <w:sz w:val="26"/>
          <w:szCs w:val="26"/>
        </w:rPr>
      </w:pPr>
    </w:p>
    <w:p w:rsidR="0056287F" w:rsidRPr="009511BE" w:rsidRDefault="0056287F" w:rsidP="002E59A0">
      <w:pPr>
        <w:spacing w:line="240" w:lineRule="atLeast"/>
        <w:ind w:firstLine="709"/>
        <w:contextualSpacing/>
        <w:rPr>
          <w:color w:val="000000" w:themeColor="text1"/>
          <w:sz w:val="26"/>
          <w:szCs w:val="26"/>
        </w:rPr>
      </w:pPr>
      <w:bookmarkStart w:id="20" w:name="sub_101"/>
      <w:r w:rsidRPr="009511BE">
        <w:rPr>
          <w:color w:val="000000" w:themeColor="text1"/>
          <w:sz w:val="26"/>
          <w:szCs w:val="26"/>
        </w:rPr>
        <w:t xml:space="preserve">1) </w:t>
      </w:r>
      <w:r w:rsidRPr="009511BE">
        <w:rPr>
          <w:rStyle w:val="affffff8"/>
          <w:color w:val="000000" w:themeColor="text1"/>
          <w:sz w:val="26"/>
          <w:szCs w:val="26"/>
        </w:rPr>
        <w:t>градостроительная деятельность</w:t>
      </w:r>
      <w:r w:rsidRPr="009511BE">
        <w:rPr>
          <w:color w:val="000000" w:themeColor="text1"/>
          <w:sz w:val="26"/>
          <w:szCs w:val="26"/>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rsidR="0056287F" w:rsidRPr="009511BE" w:rsidRDefault="0056287F" w:rsidP="002E59A0">
      <w:pPr>
        <w:spacing w:line="240" w:lineRule="atLeast"/>
        <w:ind w:firstLine="709"/>
        <w:contextualSpacing/>
        <w:rPr>
          <w:color w:val="000000" w:themeColor="text1"/>
          <w:sz w:val="26"/>
          <w:szCs w:val="26"/>
        </w:rPr>
      </w:pPr>
      <w:bookmarkStart w:id="21" w:name="sub_102"/>
      <w:bookmarkEnd w:id="20"/>
      <w:r w:rsidRPr="009511BE">
        <w:rPr>
          <w:color w:val="000000" w:themeColor="text1"/>
          <w:sz w:val="26"/>
          <w:szCs w:val="26"/>
        </w:rPr>
        <w:t xml:space="preserve">2) </w:t>
      </w:r>
      <w:r w:rsidRPr="009511BE">
        <w:rPr>
          <w:rStyle w:val="affffff8"/>
          <w:color w:val="000000" w:themeColor="text1"/>
          <w:sz w:val="26"/>
          <w:szCs w:val="26"/>
        </w:rPr>
        <w:t>территориальное планирование</w:t>
      </w:r>
      <w:r w:rsidRPr="009511BE">
        <w:rPr>
          <w:color w:val="000000" w:themeColor="text1"/>
          <w:sz w:val="26"/>
          <w:szCs w:val="26"/>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56287F" w:rsidRPr="009511BE" w:rsidRDefault="0056287F" w:rsidP="002E59A0">
      <w:pPr>
        <w:spacing w:line="240" w:lineRule="atLeast"/>
        <w:ind w:firstLine="709"/>
        <w:contextualSpacing/>
        <w:rPr>
          <w:color w:val="000000" w:themeColor="text1"/>
          <w:sz w:val="26"/>
          <w:szCs w:val="26"/>
        </w:rPr>
      </w:pPr>
      <w:bookmarkStart w:id="22" w:name="sub_103"/>
      <w:bookmarkEnd w:id="21"/>
      <w:r w:rsidRPr="009511BE">
        <w:rPr>
          <w:color w:val="000000" w:themeColor="text1"/>
          <w:sz w:val="26"/>
          <w:szCs w:val="26"/>
        </w:rPr>
        <w:t xml:space="preserve">3) </w:t>
      </w:r>
      <w:r w:rsidRPr="009511BE">
        <w:rPr>
          <w:rStyle w:val="affffff8"/>
          <w:color w:val="000000" w:themeColor="text1"/>
          <w:sz w:val="26"/>
          <w:szCs w:val="26"/>
        </w:rPr>
        <w:t>устойчивое развитие территорий</w:t>
      </w:r>
      <w:r w:rsidRPr="009511BE">
        <w:rPr>
          <w:color w:val="000000" w:themeColor="text1"/>
          <w:sz w:val="26"/>
          <w:szCs w:val="26"/>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56287F" w:rsidRPr="009511BE" w:rsidRDefault="0056287F" w:rsidP="002E59A0">
      <w:pPr>
        <w:spacing w:line="240" w:lineRule="atLeast"/>
        <w:ind w:firstLine="709"/>
        <w:contextualSpacing/>
        <w:rPr>
          <w:color w:val="000000" w:themeColor="text1"/>
          <w:sz w:val="26"/>
          <w:szCs w:val="26"/>
        </w:rPr>
      </w:pPr>
      <w:bookmarkStart w:id="23" w:name="sub_104"/>
      <w:bookmarkEnd w:id="22"/>
      <w:r w:rsidRPr="009511BE">
        <w:rPr>
          <w:color w:val="000000" w:themeColor="text1"/>
          <w:sz w:val="26"/>
          <w:szCs w:val="26"/>
        </w:rPr>
        <w:t xml:space="preserve">4) </w:t>
      </w:r>
      <w:r w:rsidRPr="009511BE">
        <w:rPr>
          <w:rStyle w:val="affffff8"/>
          <w:color w:val="000000" w:themeColor="text1"/>
          <w:sz w:val="26"/>
          <w:szCs w:val="26"/>
        </w:rPr>
        <w:t>зоны с особыми условиями использования территорий</w:t>
      </w:r>
      <w:r w:rsidRPr="009511BE">
        <w:rPr>
          <w:color w:val="000000" w:themeColor="text1"/>
          <w:sz w:val="26"/>
          <w:szCs w:val="26"/>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56287F" w:rsidRPr="009511BE" w:rsidRDefault="0056287F" w:rsidP="002E59A0">
      <w:pPr>
        <w:spacing w:line="240" w:lineRule="atLeast"/>
        <w:ind w:firstLine="709"/>
        <w:contextualSpacing/>
        <w:rPr>
          <w:color w:val="000000" w:themeColor="text1"/>
          <w:sz w:val="26"/>
          <w:szCs w:val="26"/>
        </w:rPr>
      </w:pPr>
      <w:bookmarkStart w:id="24" w:name="sub_105"/>
      <w:bookmarkEnd w:id="23"/>
      <w:r w:rsidRPr="009511BE">
        <w:rPr>
          <w:color w:val="000000" w:themeColor="text1"/>
          <w:sz w:val="26"/>
          <w:szCs w:val="26"/>
        </w:rPr>
        <w:t xml:space="preserve">5) </w:t>
      </w:r>
      <w:r w:rsidRPr="009511BE">
        <w:rPr>
          <w:rStyle w:val="affffff8"/>
          <w:color w:val="000000" w:themeColor="text1"/>
          <w:sz w:val="26"/>
          <w:szCs w:val="26"/>
        </w:rPr>
        <w:t>функциональные зоны</w:t>
      </w:r>
      <w:r w:rsidRPr="009511BE">
        <w:rPr>
          <w:color w:val="000000" w:themeColor="text1"/>
          <w:sz w:val="26"/>
          <w:szCs w:val="26"/>
        </w:rPr>
        <w:t xml:space="preserve"> - зоны, для которых документами территориального планирования определены границы и функциональное назначение;</w:t>
      </w:r>
    </w:p>
    <w:p w:rsidR="0056287F" w:rsidRPr="009511BE" w:rsidRDefault="0056287F" w:rsidP="002E59A0">
      <w:pPr>
        <w:spacing w:line="240" w:lineRule="atLeast"/>
        <w:ind w:firstLine="709"/>
        <w:contextualSpacing/>
        <w:rPr>
          <w:color w:val="000000" w:themeColor="text1"/>
          <w:sz w:val="26"/>
          <w:szCs w:val="26"/>
        </w:rPr>
      </w:pPr>
      <w:bookmarkStart w:id="25" w:name="sub_106"/>
      <w:bookmarkEnd w:id="24"/>
      <w:r w:rsidRPr="009511BE">
        <w:rPr>
          <w:color w:val="000000" w:themeColor="text1"/>
          <w:sz w:val="26"/>
          <w:szCs w:val="26"/>
        </w:rPr>
        <w:t xml:space="preserve">6) </w:t>
      </w:r>
      <w:r w:rsidRPr="009511BE">
        <w:rPr>
          <w:rStyle w:val="affffff8"/>
          <w:color w:val="000000" w:themeColor="text1"/>
          <w:sz w:val="26"/>
          <w:szCs w:val="26"/>
        </w:rPr>
        <w:t>градостроительное зонирование</w:t>
      </w:r>
      <w:r w:rsidRPr="009511BE">
        <w:rPr>
          <w:color w:val="000000" w:themeColor="text1"/>
          <w:sz w:val="26"/>
          <w:szCs w:val="26"/>
        </w:rPr>
        <w:t xml:space="preserve"> - зонирование </w:t>
      </w:r>
      <w:r w:rsidR="00EB34F7" w:rsidRPr="009511BE">
        <w:rPr>
          <w:color w:val="000000" w:themeColor="text1"/>
          <w:sz w:val="26"/>
          <w:szCs w:val="26"/>
        </w:rPr>
        <w:t xml:space="preserve">межселенной </w:t>
      </w:r>
      <w:r w:rsidRPr="009511BE">
        <w:rPr>
          <w:color w:val="000000" w:themeColor="text1"/>
          <w:sz w:val="26"/>
          <w:szCs w:val="26"/>
        </w:rPr>
        <w:t>территори</w:t>
      </w:r>
      <w:r w:rsidR="00EB34F7" w:rsidRPr="009511BE">
        <w:rPr>
          <w:color w:val="000000" w:themeColor="text1"/>
          <w:sz w:val="26"/>
          <w:szCs w:val="26"/>
        </w:rPr>
        <w:t>и</w:t>
      </w:r>
      <w:r w:rsidRPr="009511BE">
        <w:rPr>
          <w:color w:val="000000" w:themeColor="text1"/>
          <w:sz w:val="26"/>
          <w:szCs w:val="26"/>
        </w:rPr>
        <w:t xml:space="preserve"> в целях определения территориальных зон и установления градостроительных регламентов;</w:t>
      </w:r>
    </w:p>
    <w:p w:rsidR="0056287F" w:rsidRPr="009511BE" w:rsidRDefault="0056287F" w:rsidP="002E59A0">
      <w:pPr>
        <w:spacing w:line="240" w:lineRule="atLeast"/>
        <w:ind w:firstLine="709"/>
        <w:contextualSpacing/>
        <w:rPr>
          <w:color w:val="000000" w:themeColor="text1"/>
          <w:sz w:val="26"/>
          <w:szCs w:val="26"/>
        </w:rPr>
      </w:pPr>
      <w:bookmarkStart w:id="26" w:name="sub_107"/>
      <w:bookmarkEnd w:id="25"/>
      <w:r w:rsidRPr="009511BE">
        <w:rPr>
          <w:color w:val="000000" w:themeColor="text1"/>
          <w:sz w:val="26"/>
          <w:szCs w:val="26"/>
        </w:rPr>
        <w:t xml:space="preserve">7) </w:t>
      </w:r>
      <w:r w:rsidRPr="009511BE">
        <w:rPr>
          <w:rStyle w:val="affffff8"/>
          <w:color w:val="000000" w:themeColor="text1"/>
          <w:sz w:val="26"/>
          <w:szCs w:val="26"/>
        </w:rPr>
        <w:t>территориальные зоны</w:t>
      </w:r>
      <w:r w:rsidRPr="009511BE">
        <w:rPr>
          <w:color w:val="000000" w:themeColor="text1"/>
          <w:sz w:val="26"/>
          <w:szCs w:val="26"/>
        </w:rPr>
        <w:t xml:space="preserve"> - зоны, для которых в правилах землепользования и застройки определены границы и установлены градостроительные регламенты;</w:t>
      </w:r>
    </w:p>
    <w:p w:rsidR="0056287F" w:rsidRPr="009511BE" w:rsidRDefault="0056287F" w:rsidP="002E59A0">
      <w:pPr>
        <w:spacing w:line="240" w:lineRule="atLeast"/>
        <w:ind w:firstLine="709"/>
        <w:contextualSpacing/>
        <w:rPr>
          <w:color w:val="000000" w:themeColor="text1"/>
          <w:sz w:val="26"/>
          <w:szCs w:val="26"/>
        </w:rPr>
      </w:pPr>
      <w:bookmarkStart w:id="27" w:name="sub_108"/>
      <w:bookmarkEnd w:id="26"/>
      <w:r w:rsidRPr="009511BE">
        <w:rPr>
          <w:color w:val="000000" w:themeColor="text1"/>
          <w:sz w:val="26"/>
          <w:szCs w:val="26"/>
        </w:rPr>
        <w:t xml:space="preserve">8) </w:t>
      </w:r>
      <w:r w:rsidRPr="009511BE">
        <w:rPr>
          <w:rStyle w:val="affffff8"/>
          <w:color w:val="000000" w:themeColor="text1"/>
          <w:sz w:val="26"/>
          <w:szCs w:val="26"/>
        </w:rPr>
        <w:t>правила землепользования и застройки</w:t>
      </w:r>
      <w:r w:rsidRPr="009511BE">
        <w:rPr>
          <w:color w:val="000000" w:themeColor="text1"/>
          <w:sz w:val="26"/>
          <w:szCs w:val="26"/>
        </w:rPr>
        <w:t xml:space="preserve"> - документ градостроительного зонирования, к</w:t>
      </w:r>
      <w:r w:rsidR="00A8367B" w:rsidRPr="009511BE">
        <w:rPr>
          <w:color w:val="000000" w:themeColor="text1"/>
          <w:sz w:val="26"/>
          <w:szCs w:val="26"/>
        </w:rPr>
        <w:t>оторый утверждается нормативным правовым актам</w:t>
      </w:r>
      <w:r w:rsidRPr="009511BE">
        <w:rPr>
          <w:color w:val="000000" w:themeColor="text1"/>
          <w:sz w:val="26"/>
          <w:szCs w:val="26"/>
        </w:rPr>
        <w:t xml:space="preserve"> </w:t>
      </w:r>
      <w:r w:rsidR="00A8367B" w:rsidRPr="009511BE">
        <w:rPr>
          <w:color w:val="000000" w:themeColor="text1"/>
          <w:sz w:val="26"/>
          <w:szCs w:val="26"/>
        </w:rPr>
        <w:t>представительного органа</w:t>
      </w:r>
      <w:r w:rsidRPr="009511BE">
        <w:rPr>
          <w:color w:val="000000" w:themeColor="text1"/>
          <w:sz w:val="26"/>
          <w:szCs w:val="26"/>
        </w:rPr>
        <w:t xml:space="preserve">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56287F" w:rsidRPr="009511BE" w:rsidRDefault="0056287F" w:rsidP="002E59A0">
      <w:pPr>
        <w:spacing w:line="240" w:lineRule="atLeast"/>
        <w:ind w:firstLine="709"/>
        <w:contextualSpacing/>
        <w:rPr>
          <w:color w:val="000000" w:themeColor="text1"/>
          <w:sz w:val="26"/>
          <w:szCs w:val="26"/>
        </w:rPr>
      </w:pPr>
      <w:bookmarkStart w:id="28" w:name="sub_109"/>
      <w:bookmarkEnd w:id="27"/>
      <w:r w:rsidRPr="009511BE">
        <w:rPr>
          <w:color w:val="000000" w:themeColor="text1"/>
          <w:sz w:val="26"/>
          <w:szCs w:val="26"/>
        </w:rPr>
        <w:t xml:space="preserve">9) </w:t>
      </w:r>
      <w:r w:rsidRPr="009511BE">
        <w:rPr>
          <w:rStyle w:val="affffff8"/>
          <w:color w:val="000000" w:themeColor="text1"/>
          <w:sz w:val="26"/>
          <w:szCs w:val="26"/>
        </w:rPr>
        <w:t>градостроительный регламент</w:t>
      </w:r>
      <w:r w:rsidRPr="009511BE">
        <w:rPr>
          <w:color w:val="000000" w:themeColor="text1"/>
          <w:sz w:val="26"/>
          <w:szCs w:val="26"/>
        </w:rPr>
        <w:t xml:space="preserve"> - устанавливаемые в пределах границ соответствующей территориальной зоны </w:t>
      </w:r>
      <w:r w:rsidRPr="009511BE">
        <w:rPr>
          <w:rStyle w:val="afffffff1"/>
          <w:b w:val="0"/>
          <w:color w:val="000000" w:themeColor="text1"/>
          <w:sz w:val="26"/>
          <w:szCs w:val="26"/>
        </w:rPr>
        <w:t>виды</w:t>
      </w:r>
      <w:r w:rsidRPr="009511BE">
        <w:rPr>
          <w:color w:val="000000" w:themeColor="text1"/>
          <w:sz w:val="26"/>
          <w:szCs w:val="26"/>
        </w:rPr>
        <w:t xml:space="preserve">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w:t>
      </w:r>
      <w:r w:rsidRPr="009511BE">
        <w:rPr>
          <w:color w:val="000000" w:themeColor="text1"/>
          <w:sz w:val="26"/>
          <w:szCs w:val="26"/>
        </w:rPr>
        <w:lastRenderedPageBreak/>
        <w:t>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56287F" w:rsidRPr="009511BE" w:rsidRDefault="0056287F" w:rsidP="002E59A0">
      <w:pPr>
        <w:spacing w:line="240" w:lineRule="atLeast"/>
        <w:ind w:firstLine="709"/>
        <w:contextualSpacing/>
        <w:rPr>
          <w:color w:val="000000" w:themeColor="text1"/>
          <w:sz w:val="26"/>
          <w:szCs w:val="26"/>
        </w:rPr>
      </w:pPr>
      <w:bookmarkStart w:id="29" w:name="sub_1010"/>
      <w:bookmarkEnd w:id="28"/>
      <w:r w:rsidRPr="009511BE">
        <w:rPr>
          <w:color w:val="000000" w:themeColor="text1"/>
          <w:sz w:val="26"/>
          <w:szCs w:val="26"/>
        </w:rPr>
        <w:t xml:space="preserve">10) </w:t>
      </w:r>
      <w:r w:rsidRPr="009511BE">
        <w:rPr>
          <w:rStyle w:val="affffff8"/>
          <w:color w:val="000000" w:themeColor="text1"/>
          <w:sz w:val="26"/>
          <w:szCs w:val="26"/>
        </w:rPr>
        <w:t>объект капитального строительства</w:t>
      </w:r>
      <w:r w:rsidRPr="009511BE">
        <w:rPr>
          <w:color w:val="000000" w:themeColor="text1"/>
          <w:sz w:val="26"/>
          <w:szCs w:val="26"/>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56287F" w:rsidRPr="009511BE" w:rsidRDefault="0056287F" w:rsidP="002E59A0">
      <w:pPr>
        <w:spacing w:line="240" w:lineRule="atLeast"/>
        <w:ind w:firstLine="709"/>
        <w:contextualSpacing/>
        <w:rPr>
          <w:color w:val="000000" w:themeColor="text1"/>
          <w:sz w:val="26"/>
          <w:szCs w:val="26"/>
        </w:rPr>
      </w:pPr>
      <w:bookmarkStart w:id="30" w:name="sub_10101"/>
      <w:bookmarkEnd w:id="29"/>
      <w:r w:rsidRPr="009511BE">
        <w:rPr>
          <w:color w:val="000000" w:themeColor="text1"/>
          <w:sz w:val="26"/>
          <w:szCs w:val="26"/>
        </w:rPr>
        <w:t xml:space="preserve">11) </w:t>
      </w:r>
      <w:r w:rsidRPr="009511BE">
        <w:rPr>
          <w:rStyle w:val="affffff8"/>
          <w:color w:val="000000" w:themeColor="text1"/>
          <w:sz w:val="26"/>
          <w:szCs w:val="26"/>
        </w:rPr>
        <w:t>линейные объекты</w:t>
      </w:r>
      <w:r w:rsidRPr="009511BE">
        <w:rPr>
          <w:color w:val="000000" w:themeColor="text1"/>
          <w:sz w:val="26"/>
          <w:szCs w:val="26"/>
        </w:rPr>
        <w:t xml:space="preserve"> - линии электропередачи, линии связи (в том числе линейно-кабельные сооружения), трубопроводы, автомобильные дороги, </w:t>
      </w:r>
      <w:bookmarkStart w:id="31" w:name="sub_10103"/>
      <w:bookmarkEnd w:id="30"/>
    </w:p>
    <w:p w:rsidR="0056287F" w:rsidRPr="009511BE" w:rsidRDefault="0056287F" w:rsidP="002E59A0">
      <w:pPr>
        <w:spacing w:line="240" w:lineRule="atLeast"/>
        <w:ind w:firstLine="709"/>
        <w:contextualSpacing/>
        <w:rPr>
          <w:color w:val="000000" w:themeColor="text1"/>
          <w:sz w:val="26"/>
          <w:szCs w:val="26"/>
        </w:rPr>
      </w:pPr>
      <w:bookmarkStart w:id="32" w:name="sub_1011"/>
      <w:bookmarkEnd w:id="31"/>
      <w:r w:rsidRPr="009511BE">
        <w:rPr>
          <w:rStyle w:val="afffffff1"/>
          <w:b w:val="0"/>
          <w:color w:val="000000" w:themeColor="text1"/>
          <w:sz w:val="26"/>
          <w:szCs w:val="26"/>
        </w:rPr>
        <w:t xml:space="preserve">12) </w:t>
      </w:r>
      <w:r w:rsidRPr="009511BE">
        <w:rPr>
          <w:rStyle w:val="affffff8"/>
          <w:color w:val="000000" w:themeColor="text1"/>
          <w:sz w:val="26"/>
          <w:szCs w:val="26"/>
        </w:rPr>
        <w:t>красные линии</w:t>
      </w:r>
      <w:r w:rsidRPr="009511BE">
        <w:rPr>
          <w:color w:val="000000" w:themeColor="text1"/>
          <w:sz w:val="26"/>
          <w:szCs w:val="26"/>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56287F" w:rsidRPr="009511BE" w:rsidRDefault="0056287F" w:rsidP="002E59A0">
      <w:pPr>
        <w:spacing w:line="240" w:lineRule="atLeast"/>
        <w:ind w:firstLine="709"/>
        <w:contextualSpacing/>
        <w:rPr>
          <w:color w:val="000000" w:themeColor="text1"/>
          <w:sz w:val="26"/>
          <w:szCs w:val="26"/>
        </w:rPr>
      </w:pPr>
      <w:bookmarkStart w:id="33" w:name="sub_1012"/>
      <w:bookmarkEnd w:id="32"/>
      <w:r w:rsidRPr="009511BE">
        <w:rPr>
          <w:color w:val="000000" w:themeColor="text1"/>
          <w:sz w:val="26"/>
          <w:szCs w:val="26"/>
        </w:rPr>
        <w:t xml:space="preserve">13) </w:t>
      </w:r>
      <w:r w:rsidRPr="009511BE">
        <w:rPr>
          <w:rStyle w:val="affffff8"/>
          <w:color w:val="000000" w:themeColor="text1"/>
          <w:sz w:val="26"/>
          <w:szCs w:val="26"/>
        </w:rPr>
        <w:t>территории общего пользования</w:t>
      </w:r>
      <w:r w:rsidRPr="009511BE">
        <w:rPr>
          <w:color w:val="000000" w:themeColor="text1"/>
          <w:sz w:val="26"/>
          <w:szCs w:val="26"/>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56287F" w:rsidRPr="009511BE" w:rsidRDefault="0056287F" w:rsidP="002E59A0">
      <w:pPr>
        <w:spacing w:line="240" w:lineRule="atLeast"/>
        <w:ind w:firstLine="709"/>
        <w:contextualSpacing/>
        <w:rPr>
          <w:color w:val="000000" w:themeColor="text1"/>
          <w:sz w:val="26"/>
          <w:szCs w:val="26"/>
        </w:rPr>
      </w:pPr>
      <w:bookmarkStart w:id="34" w:name="sub_1013"/>
      <w:bookmarkEnd w:id="33"/>
      <w:r w:rsidRPr="009511BE">
        <w:rPr>
          <w:color w:val="000000" w:themeColor="text1"/>
          <w:sz w:val="26"/>
          <w:szCs w:val="26"/>
        </w:rPr>
        <w:t xml:space="preserve">14) </w:t>
      </w:r>
      <w:r w:rsidRPr="009511BE">
        <w:rPr>
          <w:rStyle w:val="affffff8"/>
          <w:color w:val="000000" w:themeColor="text1"/>
          <w:sz w:val="26"/>
          <w:szCs w:val="26"/>
        </w:rPr>
        <w:t>строительство</w:t>
      </w:r>
      <w:r w:rsidRPr="009511BE">
        <w:rPr>
          <w:color w:val="000000" w:themeColor="text1"/>
          <w:sz w:val="26"/>
          <w:szCs w:val="26"/>
        </w:rPr>
        <w:t xml:space="preserve"> - создание зданий, строений, сооружений (в том числе на месте сносимых объектов капитального строительства);</w:t>
      </w:r>
    </w:p>
    <w:p w:rsidR="0056287F" w:rsidRPr="009511BE" w:rsidRDefault="0056287F" w:rsidP="002E59A0">
      <w:pPr>
        <w:spacing w:line="240" w:lineRule="atLeast"/>
        <w:ind w:firstLine="709"/>
        <w:contextualSpacing/>
        <w:rPr>
          <w:color w:val="000000" w:themeColor="text1"/>
          <w:sz w:val="26"/>
          <w:szCs w:val="26"/>
        </w:rPr>
      </w:pPr>
      <w:bookmarkStart w:id="35" w:name="sub_1014"/>
      <w:bookmarkEnd w:id="34"/>
      <w:r w:rsidRPr="009511BE">
        <w:rPr>
          <w:rStyle w:val="afffffff1"/>
          <w:b w:val="0"/>
          <w:color w:val="000000" w:themeColor="text1"/>
          <w:sz w:val="26"/>
          <w:szCs w:val="26"/>
        </w:rPr>
        <w:t xml:space="preserve">15) </w:t>
      </w:r>
      <w:r w:rsidRPr="009511BE">
        <w:rPr>
          <w:rStyle w:val="affffff8"/>
          <w:color w:val="000000" w:themeColor="text1"/>
          <w:sz w:val="26"/>
          <w:szCs w:val="26"/>
        </w:rPr>
        <w:t>реконструкция объектов капитального строительства (за исключением линейных объектов)</w:t>
      </w:r>
      <w:r w:rsidRPr="009511BE">
        <w:rPr>
          <w:color w:val="000000" w:themeColor="text1"/>
          <w:sz w:val="26"/>
          <w:szCs w:val="26"/>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56287F" w:rsidRPr="009511BE" w:rsidRDefault="0056287F" w:rsidP="002E59A0">
      <w:pPr>
        <w:spacing w:line="240" w:lineRule="atLeast"/>
        <w:ind w:firstLine="709"/>
        <w:contextualSpacing/>
        <w:rPr>
          <w:color w:val="000000" w:themeColor="text1"/>
          <w:sz w:val="26"/>
          <w:szCs w:val="26"/>
        </w:rPr>
      </w:pPr>
      <w:bookmarkStart w:id="36" w:name="sub_1015"/>
      <w:bookmarkEnd w:id="35"/>
      <w:r w:rsidRPr="009511BE">
        <w:rPr>
          <w:color w:val="000000" w:themeColor="text1"/>
          <w:sz w:val="26"/>
          <w:szCs w:val="26"/>
        </w:rPr>
        <w:t>16)</w:t>
      </w:r>
      <w:bookmarkStart w:id="37" w:name="sub_1018"/>
      <w:bookmarkEnd w:id="36"/>
      <w:r w:rsidRPr="009511BE">
        <w:rPr>
          <w:color w:val="000000" w:themeColor="text1"/>
          <w:sz w:val="26"/>
          <w:szCs w:val="26"/>
        </w:rPr>
        <w:t xml:space="preserve"> </w:t>
      </w:r>
      <w:r w:rsidRPr="009511BE">
        <w:rPr>
          <w:rStyle w:val="affffff8"/>
          <w:color w:val="000000" w:themeColor="text1"/>
          <w:sz w:val="26"/>
          <w:szCs w:val="26"/>
        </w:rPr>
        <w:t>объекты федерального значения</w:t>
      </w:r>
      <w:r w:rsidRPr="009511BE">
        <w:rPr>
          <w:color w:val="000000" w:themeColor="text1"/>
          <w:sz w:val="26"/>
          <w:szCs w:val="26"/>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w:t>
      </w:r>
      <w:r w:rsidRPr="009511BE">
        <w:rPr>
          <w:rStyle w:val="afffffff1"/>
          <w:b w:val="0"/>
          <w:color w:val="000000" w:themeColor="text1"/>
          <w:sz w:val="26"/>
          <w:szCs w:val="26"/>
        </w:rPr>
        <w:t>Конституцией</w:t>
      </w:r>
      <w:r w:rsidRPr="009511BE">
        <w:rPr>
          <w:color w:val="000000" w:themeColor="text1"/>
          <w:sz w:val="26"/>
          <w:szCs w:val="26"/>
        </w:rPr>
        <w:t xml:space="preserve">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w:t>
      </w:r>
      <w:r w:rsidRPr="009511BE">
        <w:rPr>
          <w:rStyle w:val="afffffff1"/>
          <w:b w:val="0"/>
          <w:color w:val="000000" w:themeColor="text1"/>
          <w:sz w:val="26"/>
          <w:szCs w:val="26"/>
        </w:rPr>
        <w:t>части 1 статьи 10</w:t>
      </w:r>
      <w:r w:rsidRPr="009511BE">
        <w:rPr>
          <w:color w:val="000000" w:themeColor="text1"/>
          <w:sz w:val="26"/>
          <w:szCs w:val="26"/>
        </w:rPr>
        <w:t xml:space="preserve"> настоящего Кодекса областях, </w:t>
      </w:r>
      <w:r w:rsidRPr="009511BE">
        <w:rPr>
          <w:rStyle w:val="afffffff1"/>
          <w:b w:val="0"/>
          <w:color w:val="000000" w:themeColor="text1"/>
          <w:sz w:val="26"/>
          <w:szCs w:val="26"/>
        </w:rPr>
        <w:t>определяются</w:t>
      </w:r>
      <w:r w:rsidRPr="009511BE">
        <w:rPr>
          <w:color w:val="000000" w:themeColor="text1"/>
          <w:sz w:val="26"/>
          <w:szCs w:val="26"/>
        </w:rPr>
        <w:t xml:space="preserve">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rsidR="0056287F" w:rsidRPr="009511BE" w:rsidRDefault="0056287F" w:rsidP="002E59A0">
      <w:pPr>
        <w:spacing w:line="240" w:lineRule="atLeast"/>
        <w:ind w:firstLine="709"/>
        <w:contextualSpacing/>
        <w:rPr>
          <w:color w:val="000000" w:themeColor="text1"/>
          <w:sz w:val="26"/>
          <w:szCs w:val="26"/>
        </w:rPr>
      </w:pPr>
      <w:bookmarkStart w:id="38" w:name="sub_1021"/>
      <w:bookmarkEnd w:id="37"/>
      <w:r w:rsidRPr="009511BE">
        <w:rPr>
          <w:color w:val="000000" w:themeColor="text1"/>
          <w:sz w:val="26"/>
          <w:szCs w:val="26"/>
        </w:rPr>
        <w:t xml:space="preserve">17) </w:t>
      </w:r>
      <w:r w:rsidRPr="009511BE">
        <w:rPr>
          <w:rStyle w:val="affffff8"/>
          <w:color w:val="000000" w:themeColor="text1"/>
          <w:sz w:val="26"/>
          <w:szCs w:val="26"/>
        </w:rPr>
        <w:t>парковка (парковочное место)</w:t>
      </w:r>
      <w:r w:rsidRPr="009511BE">
        <w:rPr>
          <w:color w:val="000000" w:themeColor="text1"/>
          <w:sz w:val="26"/>
          <w:szCs w:val="26"/>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56287F" w:rsidRPr="009511BE" w:rsidRDefault="0056287F" w:rsidP="002E59A0">
      <w:pPr>
        <w:spacing w:line="240" w:lineRule="atLeast"/>
        <w:ind w:firstLine="709"/>
        <w:contextualSpacing/>
        <w:rPr>
          <w:color w:val="000000" w:themeColor="text1"/>
          <w:sz w:val="26"/>
          <w:szCs w:val="26"/>
        </w:rPr>
      </w:pPr>
      <w:bookmarkStart w:id="39" w:name="sub_1029"/>
      <w:bookmarkEnd w:id="38"/>
      <w:r w:rsidRPr="009511BE">
        <w:rPr>
          <w:color w:val="000000" w:themeColor="text1"/>
          <w:sz w:val="26"/>
          <w:szCs w:val="26"/>
        </w:rPr>
        <w:lastRenderedPageBreak/>
        <w:t xml:space="preserve">18) </w:t>
      </w:r>
      <w:r w:rsidRPr="009511BE">
        <w:rPr>
          <w:rStyle w:val="affffff8"/>
          <w:color w:val="000000" w:themeColor="text1"/>
          <w:sz w:val="26"/>
          <w:szCs w:val="26"/>
        </w:rPr>
        <w:t>машино-место</w:t>
      </w:r>
      <w:r w:rsidRPr="009511BE">
        <w:rPr>
          <w:color w:val="000000" w:themeColor="text1"/>
          <w:sz w:val="26"/>
          <w:szCs w:val="26"/>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w:t>
      </w:r>
      <w:r w:rsidRPr="009511BE">
        <w:rPr>
          <w:rStyle w:val="afffffff1"/>
          <w:b w:val="0"/>
          <w:color w:val="000000" w:themeColor="text1"/>
          <w:sz w:val="26"/>
          <w:szCs w:val="26"/>
        </w:rPr>
        <w:t>законодательством</w:t>
      </w:r>
      <w:r w:rsidRPr="009511BE">
        <w:rPr>
          <w:color w:val="000000" w:themeColor="text1"/>
          <w:sz w:val="26"/>
          <w:szCs w:val="26"/>
        </w:rPr>
        <w:t xml:space="preserve"> о государственном кадастровом учете порядке;</w:t>
      </w:r>
    </w:p>
    <w:p w:rsidR="009F4F03" w:rsidRPr="009511BE" w:rsidRDefault="0056287F" w:rsidP="00201ED9">
      <w:pPr>
        <w:spacing w:line="240" w:lineRule="atLeast"/>
        <w:ind w:firstLine="709"/>
        <w:contextualSpacing/>
        <w:rPr>
          <w:color w:val="000000" w:themeColor="text1"/>
          <w:sz w:val="26"/>
          <w:szCs w:val="26"/>
        </w:rPr>
      </w:pPr>
      <w:bookmarkStart w:id="40" w:name="sub_1039"/>
      <w:bookmarkEnd w:id="39"/>
      <w:r w:rsidRPr="009511BE">
        <w:rPr>
          <w:color w:val="000000" w:themeColor="text1"/>
          <w:sz w:val="26"/>
          <w:szCs w:val="26"/>
        </w:rPr>
        <w:t xml:space="preserve">19) </w:t>
      </w:r>
      <w:r w:rsidRPr="009511BE">
        <w:rPr>
          <w:rStyle w:val="affffff8"/>
          <w:color w:val="000000" w:themeColor="text1"/>
          <w:sz w:val="26"/>
          <w:szCs w:val="26"/>
        </w:rPr>
        <w:t>объект индивидуального жилищного строительства</w:t>
      </w:r>
      <w:r w:rsidRPr="009511BE">
        <w:rPr>
          <w:color w:val="000000" w:themeColor="text1"/>
          <w:sz w:val="26"/>
          <w:szCs w:val="26"/>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w:t>
      </w:r>
      <w:bookmarkEnd w:id="12"/>
      <w:bookmarkEnd w:id="19"/>
      <w:bookmarkEnd w:id="40"/>
      <w:r w:rsidR="00201ED9" w:rsidRPr="009511BE">
        <w:rPr>
          <w:color w:val="000000" w:themeColor="text1"/>
          <w:sz w:val="26"/>
          <w:szCs w:val="26"/>
        </w:rPr>
        <w:t>и</w:t>
      </w:r>
    </w:p>
    <w:p w:rsidR="00201ED9" w:rsidRPr="009511BE" w:rsidRDefault="00201ED9" w:rsidP="00201ED9">
      <w:pPr>
        <w:spacing w:line="240" w:lineRule="atLeast"/>
        <w:ind w:firstLine="709"/>
        <w:contextualSpacing/>
        <w:rPr>
          <w:color w:val="000000" w:themeColor="text1"/>
          <w:sz w:val="26"/>
          <w:szCs w:val="26"/>
        </w:rPr>
      </w:pPr>
    </w:p>
    <w:p w:rsidR="00041D8C" w:rsidRPr="009511BE" w:rsidRDefault="00041D8C" w:rsidP="009F0E06">
      <w:pPr>
        <w:pStyle w:val="afffffc"/>
        <w:numPr>
          <w:ilvl w:val="1"/>
          <w:numId w:val="19"/>
        </w:numPr>
        <w:spacing w:line="240" w:lineRule="atLeast"/>
        <w:ind w:left="0" w:firstLine="0"/>
        <w:contextualSpacing/>
        <w:jc w:val="center"/>
        <w:rPr>
          <w:rFonts w:ascii="Times New Roman" w:hAnsi="Times New Roman"/>
          <w:b/>
          <w:color w:val="000000" w:themeColor="text1"/>
          <w:sz w:val="26"/>
          <w:szCs w:val="26"/>
        </w:rPr>
      </w:pPr>
      <w:bookmarkStart w:id="41" w:name="_Hlk141881364"/>
      <w:r w:rsidRPr="009511BE">
        <w:rPr>
          <w:rFonts w:ascii="Times New Roman" w:hAnsi="Times New Roman"/>
          <w:b/>
          <w:color w:val="000000" w:themeColor="text1"/>
          <w:sz w:val="26"/>
          <w:szCs w:val="26"/>
        </w:rPr>
        <w:t>Регулирование землепользования и застройки органами местного</w:t>
      </w:r>
    </w:p>
    <w:p w:rsidR="00F338AE" w:rsidRDefault="009511BE" w:rsidP="009511BE">
      <w:pPr>
        <w:pStyle w:val="afffffc"/>
        <w:ind w:left="0" w:firstLine="0"/>
        <w:contextualSpacing/>
        <w:jc w:val="center"/>
        <w:rPr>
          <w:rFonts w:ascii="Times New Roman" w:hAnsi="Times New Roman"/>
          <w:b/>
          <w:color w:val="000000" w:themeColor="text1"/>
          <w:sz w:val="26"/>
          <w:szCs w:val="26"/>
        </w:rPr>
      </w:pPr>
      <w:r w:rsidRPr="009511BE">
        <w:rPr>
          <w:rFonts w:ascii="Times New Roman" w:hAnsi="Times New Roman"/>
          <w:b/>
          <w:color w:val="000000" w:themeColor="text1"/>
          <w:sz w:val="26"/>
          <w:szCs w:val="26"/>
        </w:rPr>
        <w:t>С</w:t>
      </w:r>
      <w:r w:rsidR="00041D8C" w:rsidRPr="009511BE">
        <w:rPr>
          <w:rFonts w:ascii="Times New Roman" w:hAnsi="Times New Roman"/>
          <w:b/>
          <w:color w:val="000000" w:themeColor="text1"/>
          <w:sz w:val="26"/>
          <w:szCs w:val="26"/>
        </w:rPr>
        <w:t>амоуправления</w:t>
      </w:r>
    </w:p>
    <w:p w:rsidR="009511BE" w:rsidRPr="009511BE" w:rsidRDefault="009511BE" w:rsidP="009511BE">
      <w:pPr>
        <w:spacing w:line="240" w:lineRule="auto"/>
      </w:pPr>
    </w:p>
    <w:p w:rsidR="00041D8C" w:rsidRPr="009511BE" w:rsidRDefault="00041D8C" w:rsidP="009511BE">
      <w:pPr>
        <w:spacing w:line="240" w:lineRule="auto"/>
        <w:ind w:firstLine="709"/>
        <w:rPr>
          <w:b/>
          <w:sz w:val="26"/>
          <w:szCs w:val="26"/>
        </w:rPr>
      </w:pPr>
      <w:r w:rsidRPr="009511BE">
        <w:rPr>
          <w:b/>
          <w:sz w:val="26"/>
          <w:szCs w:val="26"/>
        </w:rPr>
        <w:t>К полномочиям Администрации по вопросам градостроительного зонирования относятся:</w:t>
      </w:r>
    </w:p>
    <w:p w:rsidR="00041D8C" w:rsidRPr="009511BE" w:rsidRDefault="00041D8C" w:rsidP="002E59A0">
      <w:pPr>
        <w:spacing w:line="240" w:lineRule="atLeast"/>
        <w:ind w:firstLine="709"/>
        <w:rPr>
          <w:sz w:val="26"/>
          <w:szCs w:val="26"/>
        </w:rPr>
      </w:pPr>
      <w:r w:rsidRPr="009511BE">
        <w:rPr>
          <w:sz w:val="26"/>
          <w:szCs w:val="26"/>
        </w:rPr>
        <w:t>1) принятие решение о подготовке проекта Правил;</w:t>
      </w:r>
    </w:p>
    <w:p w:rsidR="00041D8C" w:rsidRPr="009511BE" w:rsidRDefault="00041D8C" w:rsidP="002E59A0">
      <w:pPr>
        <w:spacing w:line="240" w:lineRule="atLeast"/>
        <w:ind w:firstLine="709"/>
        <w:rPr>
          <w:sz w:val="26"/>
          <w:szCs w:val="26"/>
        </w:rPr>
      </w:pPr>
      <w:r w:rsidRPr="009511BE">
        <w:rPr>
          <w:sz w:val="26"/>
          <w:szCs w:val="26"/>
        </w:rPr>
        <w:t>2) утверждение состава и порядка деятельности комиссии по подготовке проекта Правил;</w:t>
      </w:r>
    </w:p>
    <w:p w:rsidR="00041D8C" w:rsidRPr="009511BE" w:rsidRDefault="00041D8C" w:rsidP="002E59A0">
      <w:pPr>
        <w:spacing w:line="240" w:lineRule="atLeast"/>
        <w:ind w:firstLine="709"/>
        <w:rPr>
          <w:sz w:val="26"/>
          <w:szCs w:val="26"/>
        </w:rPr>
      </w:pPr>
      <w:r w:rsidRPr="009511BE">
        <w:rPr>
          <w:sz w:val="26"/>
          <w:szCs w:val="26"/>
        </w:rPr>
        <w:t>3) осуществление проверки проекта Правил;</w:t>
      </w:r>
    </w:p>
    <w:p w:rsidR="00041D8C" w:rsidRPr="009511BE" w:rsidRDefault="00041D8C" w:rsidP="002E59A0">
      <w:pPr>
        <w:spacing w:line="240" w:lineRule="atLeast"/>
        <w:ind w:firstLine="709"/>
        <w:rPr>
          <w:sz w:val="26"/>
          <w:szCs w:val="26"/>
        </w:rPr>
      </w:pPr>
      <w:r w:rsidRPr="009511BE">
        <w:rPr>
          <w:sz w:val="26"/>
          <w:szCs w:val="26"/>
        </w:rPr>
        <w:t>4) опубликование Правил и размещение на официальном сайте в сети «Интернет»;</w:t>
      </w:r>
    </w:p>
    <w:p w:rsidR="00041D8C" w:rsidRPr="009511BE" w:rsidRDefault="00041D8C" w:rsidP="002E59A0">
      <w:pPr>
        <w:spacing w:line="240" w:lineRule="atLeast"/>
        <w:ind w:firstLine="709"/>
        <w:rPr>
          <w:sz w:val="26"/>
          <w:szCs w:val="26"/>
        </w:rPr>
      </w:pPr>
      <w:r w:rsidRPr="009511BE">
        <w:rPr>
          <w:sz w:val="26"/>
          <w:szCs w:val="26"/>
        </w:rPr>
        <w:t>5) внесение изменений в Правила;</w:t>
      </w:r>
    </w:p>
    <w:p w:rsidR="00041D8C" w:rsidRPr="009511BE" w:rsidRDefault="00041D8C" w:rsidP="009511BE">
      <w:pPr>
        <w:spacing w:line="240" w:lineRule="auto"/>
        <w:ind w:firstLine="709"/>
        <w:rPr>
          <w:sz w:val="26"/>
          <w:szCs w:val="26"/>
        </w:rPr>
      </w:pPr>
      <w:r w:rsidRPr="009511BE">
        <w:rPr>
          <w:sz w:val="26"/>
          <w:szCs w:val="26"/>
        </w:rPr>
        <w:t>6) осуществление контроля над соблюдением требований Правил.</w:t>
      </w:r>
    </w:p>
    <w:p w:rsidR="00201ED9" w:rsidRPr="009511BE" w:rsidRDefault="00201ED9" w:rsidP="009511BE">
      <w:pPr>
        <w:spacing w:line="240" w:lineRule="auto"/>
        <w:ind w:firstLine="709"/>
        <w:rPr>
          <w:sz w:val="26"/>
          <w:szCs w:val="26"/>
        </w:rPr>
      </w:pPr>
    </w:p>
    <w:p w:rsidR="00201ED9" w:rsidRDefault="00A62E48" w:rsidP="009511BE">
      <w:pPr>
        <w:pStyle w:val="20"/>
        <w:spacing w:line="240" w:lineRule="auto"/>
        <w:jc w:val="center"/>
        <w:rPr>
          <w:bCs w:val="0"/>
          <w:sz w:val="26"/>
          <w:szCs w:val="26"/>
        </w:rPr>
      </w:pPr>
      <w:bookmarkStart w:id="42" w:name="_Toc77345080"/>
      <w:r w:rsidRPr="009511BE">
        <w:rPr>
          <w:bCs w:val="0"/>
          <w:sz w:val="26"/>
          <w:szCs w:val="26"/>
        </w:rPr>
        <w:t>Полномочия комиссии по подготовке проекта Правил</w:t>
      </w:r>
    </w:p>
    <w:p w:rsidR="009511BE" w:rsidRPr="009511BE" w:rsidRDefault="009511BE" w:rsidP="009511BE">
      <w:pPr>
        <w:spacing w:line="240" w:lineRule="auto"/>
      </w:pPr>
    </w:p>
    <w:p w:rsidR="00A62E48" w:rsidRPr="009511BE" w:rsidRDefault="00A62E48" w:rsidP="009511BE">
      <w:pPr>
        <w:spacing w:line="240" w:lineRule="auto"/>
        <w:ind w:firstLine="709"/>
        <w:rPr>
          <w:sz w:val="26"/>
          <w:szCs w:val="26"/>
        </w:rPr>
      </w:pPr>
      <w:r w:rsidRPr="009511BE">
        <w:rPr>
          <w:sz w:val="26"/>
          <w:szCs w:val="26"/>
        </w:rPr>
        <w:t>1. К полномочиям комиссии по подготовке проекта Правил относятся:</w:t>
      </w:r>
    </w:p>
    <w:p w:rsidR="00A62E48" w:rsidRPr="009511BE" w:rsidRDefault="00A62E48" w:rsidP="009511BE">
      <w:pPr>
        <w:spacing w:line="240" w:lineRule="auto"/>
        <w:ind w:firstLine="709"/>
        <w:rPr>
          <w:sz w:val="26"/>
          <w:szCs w:val="26"/>
        </w:rPr>
      </w:pPr>
      <w:r w:rsidRPr="009511BE">
        <w:rPr>
          <w:sz w:val="26"/>
          <w:szCs w:val="26"/>
        </w:rPr>
        <w:t>1) организация и проведения общественных обсуждений или публичных слушаний по проекту Правил и внесению изменений в Правила;</w:t>
      </w:r>
    </w:p>
    <w:p w:rsidR="00A62E48" w:rsidRPr="009511BE" w:rsidRDefault="00A62E48" w:rsidP="002E59A0">
      <w:pPr>
        <w:spacing w:line="240" w:lineRule="atLeast"/>
        <w:ind w:firstLine="709"/>
        <w:rPr>
          <w:sz w:val="26"/>
          <w:szCs w:val="26"/>
        </w:rPr>
      </w:pPr>
      <w:r w:rsidRPr="009511BE">
        <w:rPr>
          <w:sz w:val="26"/>
          <w:szCs w:val="26"/>
        </w:rPr>
        <w:t>2) прием предложений заинтересованных лиц по подготовке проекта Правил и о внесении изменений в Правила;</w:t>
      </w:r>
    </w:p>
    <w:p w:rsidR="00A62E48" w:rsidRPr="009511BE" w:rsidRDefault="00A62E48" w:rsidP="002E59A0">
      <w:pPr>
        <w:spacing w:line="240" w:lineRule="atLeast"/>
        <w:ind w:firstLine="709"/>
        <w:rPr>
          <w:sz w:val="26"/>
          <w:szCs w:val="26"/>
        </w:rPr>
      </w:pPr>
      <w:r w:rsidRPr="009511BE">
        <w:rPr>
          <w:sz w:val="26"/>
          <w:szCs w:val="26"/>
        </w:rPr>
        <w:t>3) представление Правил Администрации на проверку;</w:t>
      </w:r>
    </w:p>
    <w:p w:rsidR="00A62E48" w:rsidRPr="009511BE" w:rsidRDefault="00A62E48" w:rsidP="002E59A0">
      <w:pPr>
        <w:spacing w:line="240" w:lineRule="atLeast"/>
        <w:ind w:firstLine="709"/>
        <w:rPr>
          <w:sz w:val="26"/>
          <w:szCs w:val="26"/>
        </w:rPr>
      </w:pPr>
      <w:r w:rsidRPr="009511BE">
        <w:rPr>
          <w:sz w:val="26"/>
          <w:szCs w:val="26"/>
        </w:rPr>
        <w:t>4) обеспечение внесения изменений в проект Правил;</w:t>
      </w:r>
    </w:p>
    <w:p w:rsidR="00A62E48" w:rsidRPr="009511BE" w:rsidRDefault="00A62E48" w:rsidP="002E59A0">
      <w:pPr>
        <w:spacing w:line="240" w:lineRule="atLeast"/>
        <w:ind w:firstLine="709"/>
        <w:rPr>
          <w:sz w:val="26"/>
          <w:szCs w:val="26"/>
        </w:rPr>
      </w:pPr>
      <w:r w:rsidRPr="009511BE">
        <w:rPr>
          <w:sz w:val="26"/>
          <w:szCs w:val="26"/>
        </w:rPr>
        <w:t>5) прием заявлений от физических или юридических лиц о предоставлении разрешения на условно разрешенный вид использования;</w:t>
      </w:r>
    </w:p>
    <w:p w:rsidR="00A62E48" w:rsidRPr="009511BE" w:rsidRDefault="00A62E48" w:rsidP="002E59A0">
      <w:pPr>
        <w:spacing w:line="240" w:lineRule="atLeast"/>
        <w:ind w:firstLine="709"/>
        <w:rPr>
          <w:sz w:val="26"/>
          <w:szCs w:val="26"/>
        </w:rPr>
      </w:pPr>
      <w:r w:rsidRPr="009511BE">
        <w:rPr>
          <w:sz w:val="26"/>
          <w:szCs w:val="26"/>
        </w:rPr>
        <w:t>6) прием заявлений от лиц, заинтересованных в получении разрешения на отклонение от предельных параметров разрешенного строительства, реконструкции объектов капитального строительства.</w:t>
      </w:r>
    </w:p>
    <w:p w:rsidR="00041D8C" w:rsidRPr="009511BE" w:rsidRDefault="00041D8C" w:rsidP="009511BE">
      <w:pPr>
        <w:pStyle w:val="20"/>
        <w:spacing w:line="240" w:lineRule="auto"/>
        <w:jc w:val="both"/>
        <w:rPr>
          <w:b w:val="0"/>
          <w:bCs w:val="0"/>
          <w:sz w:val="26"/>
          <w:szCs w:val="26"/>
        </w:rPr>
      </w:pPr>
    </w:p>
    <w:p w:rsidR="00A62E48" w:rsidRDefault="00A62E48" w:rsidP="009511BE">
      <w:pPr>
        <w:pStyle w:val="afffffc"/>
        <w:ind w:left="0" w:firstLine="709"/>
        <w:contextualSpacing/>
        <w:jc w:val="center"/>
        <w:rPr>
          <w:rFonts w:ascii="Times New Roman" w:hAnsi="Times New Roman"/>
          <w:b/>
          <w:color w:val="000000" w:themeColor="text1"/>
          <w:sz w:val="26"/>
          <w:szCs w:val="26"/>
        </w:rPr>
      </w:pPr>
      <w:r w:rsidRPr="009511BE">
        <w:rPr>
          <w:rFonts w:ascii="Times New Roman" w:hAnsi="Times New Roman"/>
          <w:b/>
          <w:color w:val="000000" w:themeColor="text1"/>
          <w:sz w:val="26"/>
          <w:szCs w:val="26"/>
        </w:rPr>
        <w:t>Подготовка Правил землепользования и застройки</w:t>
      </w:r>
    </w:p>
    <w:p w:rsidR="009511BE" w:rsidRPr="009511BE" w:rsidRDefault="009511BE" w:rsidP="009511BE">
      <w:pPr>
        <w:spacing w:line="240" w:lineRule="auto"/>
      </w:pPr>
    </w:p>
    <w:p w:rsidR="00A62E48" w:rsidRPr="009511BE" w:rsidRDefault="00F05BF2" w:rsidP="009511BE">
      <w:pPr>
        <w:spacing w:line="240" w:lineRule="auto"/>
        <w:ind w:firstLine="709"/>
        <w:contextualSpacing/>
        <w:rPr>
          <w:color w:val="000000" w:themeColor="text1"/>
          <w:sz w:val="26"/>
          <w:szCs w:val="26"/>
        </w:rPr>
      </w:pPr>
      <w:bookmarkStart w:id="43" w:name="sub_3103"/>
      <w:r w:rsidRPr="009511BE">
        <w:rPr>
          <w:color w:val="000000" w:themeColor="text1"/>
          <w:sz w:val="26"/>
          <w:szCs w:val="26"/>
        </w:rPr>
        <w:t>1</w:t>
      </w:r>
      <w:r w:rsidR="00A62E48" w:rsidRPr="009511BE">
        <w:rPr>
          <w:color w:val="000000" w:themeColor="text1"/>
          <w:sz w:val="26"/>
          <w:szCs w:val="26"/>
        </w:rPr>
        <w:t xml:space="preserve">. Подготовка проекта </w:t>
      </w:r>
      <w:r w:rsidR="00A62E48" w:rsidRPr="009511BE">
        <w:rPr>
          <w:rStyle w:val="afffffff1"/>
          <w:b w:val="0"/>
          <w:color w:val="000000" w:themeColor="text1"/>
          <w:sz w:val="26"/>
          <w:szCs w:val="26"/>
        </w:rPr>
        <w:t>правил землепользования и застройки</w:t>
      </w:r>
      <w:r w:rsidR="00A62E48" w:rsidRPr="009511BE">
        <w:rPr>
          <w:color w:val="000000" w:themeColor="text1"/>
          <w:sz w:val="26"/>
          <w:szCs w:val="26"/>
        </w:rPr>
        <w:t xml:space="preserve"> осуществляется с учетом положений о </w:t>
      </w:r>
      <w:r w:rsidR="00A62E48" w:rsidRPr="009511BE">
        <w:rPr>
          <w:rStyle w:val="afffffff1"/>
          <w:b w:val="0"/>
          <w:color w:val="000000" w:themeColor="text1"/>
          <w:sz w:val="26"/>
          <w:szCs w:val="26"/>
        </w:rPr>
        <w:t>территориальном планировании</w:t>
      </w:r>
      <w:r w:rsidR="00A62E48" w:rsidRPr="009511BE">
        <w:rPr>
          <w:color w:val="000000" w:themeColor="text1"/>
          <w:sz w:val="26"/>
          <w:szCs w:val="26"/>
        </w:rPr>
        <w:t>,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 В случае приведения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общественные обсуждения или публичные слушания не проводятся.</w:t>
      </w:r>
      <w:bookmarkStart w:id="44" w:name="sub_3104"/>
      <w:bookmarkEnd w:id="43"/>
    </w:p>
    <w:p w:rsidR="00A62E48" w:rsidRPr="009511BE" w:rsidRDefault="00F05BF2" w:rsidP="002E59A0">
      <w:pPr>
        <w:spacing w:line="240" w:lineRule="atLeast"/>
        <w:ind w:firstLine="709"/>
        <w:contextualSpacing/>
        <w:rPr>
          <w:color w:val="000000" w:themeColor="text1"/>
          <w:sz w:val="26"/>
          <w:szCs w:val="26"/>
        </w:rPr>
      </w:pPr>
      <w:bookmarkStart w:id="45" w:name="sub_3105"/>
      <w:bookmarkEnd w:id="44"/>
      <w:r w:rsidRPr="009511BE">
        <w:rPr>
          <w:color w:val="000000" w:themeColor="text1"/>
          <w:sz w:val="26"/>
          <w:szCs w:val="26"/>
        </w:rPr>
        <w:lastRenderedPageBreak/>
        <w:t>2</w:t>
      </w:r>
      <w:r w:rsidR="00A62E48" w:rsidRPr="009511BE">
        <w:rPr>
          <w:color w:val="000000" w:themeColor="text1"/>
          <w:sz w:val="26"/>
          <w:szCs w:val="26"/>
        </w:rPr>
        <w:t xml:space="preserve">. Решение о подготовке проекта правил землепользования и застройки принимается </w:t>
      </w:r>
      <w:r w:rsidRPr="009511BE">
        <w:rPr>
          <w:color w:val="000000" w:themeColor="text1"/>
          <w:sz w:val="26"/>
          <w:szCs w:val="26"/>
        </w:rPr>
        <w:t>Мэром Казачинско-Ленского муниципального района</w:t>
      </w:r>
      <w:bookmarkEnd w:id="45"/>
      <w:r w:rsidRPr="009511BE">
        <w:rPr>
          <w:color w:val="000000" w:themeColor="text1"/>
          <w:sz w:val="26"/>
          <w:szCs w:val="26"/>
        </w:rPr>
        <w:t>.</w:t>
      </w:r>
    </w:p>
    <w:p w:rsidR="00A62E48" w:rsidRPr="009511BE" w:rsidRDefault="00A62E48" w:rsidP="002E59A0">
      <w:pPr>
        <w:pStyle w:val="20"/>
        <w:spacing w:line="240" w:lineRule="atLeast"/>
        <w:jc w:val="both"/>
        <w:rPr>
          <w:bCs w:val="0"/>
          <w:sz w:val="26"/>
          <w:szCs w:val="26"/>
        </w:rPr>
      </w:pPr>
      <w:bookmarkStart w:id="46" w:name="_Toc77345082"/>
      <w:bookmarkEnd w:id="42"/>
    </w:p>
    <w:p w:rsidR="00041D8C" w:rsidRDefault="00041D8C" w:rsidP="009511BE">
      <w:pPr>
        <w:pStyle w:val="20"/>
        <w:spacing w:line="240" w:lineRule="auto"/>
        <w:jc w:val="both"/>
        <w:rPr>
          <w:bCs w:val="0"/>
          <w:sz w:val="26"/>
          <w:szCs w:val="26"/>
        </w:rPr>
      </w:pPr>
      <w:r w:rsidRPr="009511BE">
        <w:rPr>
          <w:bCs w:val="0"/>
          <w:sz w:val="26"/>
          <w:szCs w:val="26"/>
        </w:rPr>
        <w:t>Использование земельных участков и объектов капитального строительства, виды разрешенного использования которых не соответствуют градостроительному регламенту</w:t>
      </w:r>
      <w:bookmarkEnd w:id="46"/>
    </w:p>
    <w:p w:rsidR="009511BE" w:rsidRPr="009511BE" w:rsidRDefault="009511BE" w:rsidP="009511BE">
      <w:pPr>
        <w:spacing w:line="240" w:lineRule="auto"/>
      </w:pPr>
    </w:p>
    <w:p w:rsidR="00041D8C" w:rsidRPr="009511BE" w:rsidRDefault="00041D8C" w:rsidP="009511BE">
      <w:pPr>
        <w:spacing w:line="240" w:lineRule="auto"/>
        <w:ind w:firstLine="709"/>
        <w:rPr>
          <w:sz w:val="26"/>
          <w:szCs w:val="26"/>
        </w:rPr>
      </w:pPr>
      <w:r w:rsidRPr="009511BE">
        <w:rPr>
          <w:sz w:val="26"/>
          <w:szCs w:val="26"/>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041D8C" w:rsidRPr="009511BE" w:rsidRDefault="00041D8C" w:rsidP="002E59A0">
      <w:pPr>
        <w:spacing w:line="240" w:lineRule="atLeast"/>
        <w:ind w:firstLine="709"/>
        <w:rPr>
          <w:sz w:val="26"/>
          <w:szCs w:val="26"/>
        </w:rPr>
      </w:pPr>
      <w:r w:rsidRPr="009511BE">
        <w:rPr>
          <w:sz w:val="26"/>
          <w:szCs w:val="26"/>
        </w:rPr>
        <w:t xml:space="preserve">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w:t>
      </w:r>
    </w:p>
    <w:p w:rsidR="00041D8C" w:rsidRPr="009511BE" w:rsidRDefault="00041D8C" w:rsidP="002E59A0">
      <w:pPr>
        <w:spacing w:line="240" w:lineRule="atLeast"/>
        <w:ind w:firstLine="709"/>
        <w:rPr>
          <w:sz w:val="26"/>
          <w:szCs w:val="26"/>
        </w:rPr>
      </w:pPr>
      <w:r w:rsidRPr="009511BE">
        <w:rPr>
          <w:sz w:val="26"/>
          <w:szCs w:val="26"/>
        </w:rPr>
        <w:t>3.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041D8C" w:rsidRPr="009511BE" w:rsidRDefault="00041D8C" w:rsidP="002E59A0">
      <w:pPr>
        <w:spacing w:line="240" w:lineRule="atLeast"/>
        <w:ind w:firstLine="709"/>
        <w:rPr>
          <w:sz w:val="26"/>
          <w:szCs w:val="26"/>
        </w:rPr>
      </w:pPr>
      <w:r w:rsidRPr="009511BE">
        <w:rPr>
          <w:sz w:val="26"/>
          <w:szCs w:val="26"/>
        </w:rPr>
        <w:t>4. Запрет на использование земельного участка и объектов капитального строительства до приведения их в соответствие с градостроительным регламентом устанавливается в судебном порядке в соответствии с действующим законодательством Российской Федерации.</w:t>
      </w:r>
    </w:p>
    <w:p w:rsidR="009F0E06" w:rsidRPr="009511BE" w:rsidRDefault="009F0E06" w:rsidP="009F0E06">
      <w:pPr>
        <w:pStyle w:val="TableParagraph"/>
        <w:spacing w:line="240" w:lineRule="atLeast"/>
        <w:contextualSpacing/>
        <w:jc w:val="both"/>
        <w:rPr>
          <w:b/>
          <w:color w:val="000000" w:themeColor="text1"/>
          <w:sz w:val="26"/>
          <w:szCs w:val="26"/>
          <w:lang w:val="ru-RU"/>
        </w:rPr>
      </w:pPr>
    </w:p>
    <w:p w:rsidR="003A00C7" w:rsidRDefault="003A00C7" w:rsidP="002E59A0">
      <w:pPr>
        <w:pStyle w:val="TableParagraph"/>
        <w:spacing w:line="240" w:lineRule="atLeast"/>
        <w:ind w:firstLine="709"/>
        <w:contextualSpacing/>
        <w:jc w:val="both"/>
        <w:rPr>
          <w:b/>
          <w:color w:val="000000" w:themeColor="text1"/>
          <w:sz w:val="26"/>
          <w:szCs w:val="26"/>
          <w:lang w:val="ru-RU"/>
        </w:rPr>
      </w:pPr>
      <w:r w:rsidRPr="009511BE">
        <w:rPr>
          <w:b/>
          <w:color w:val="000000" w:themeColor="text1"/>
          <w:sz w:val="26"/>
          <w:szCs w:val="26"/>
          <w:lang w:val="ru-RU"/>
        </w:rPr>
        <w:t>Требования к образуемым и измененным земельным участкам</w:t>
      </w:r>
    </w:p>
    <w:p w:rsidR="009511BE" w:rsidRPr="009511BE" w:rsidRDefault="009511BE" w:rsidP="002E59A0">
      <w:pPr>
        <w:pStyle w:val="TableParagraph"/>
        <w:spacing w:line="240" w:lineRule="atLeast"/>
        <w:ind w:firstLine="709"/>
        <w:contextualSpacing/>
        <w:jc w:val="both"/>
        <w:rPr>
          <w:b/>
          <w:color w:val="000000" w:themeColor="text1"/>
          <w:sz w:val="26"/>
          <w:szCs w:val="26"/>
          <w:lang w:val="ru-RU"/>
        </w:rPr>
      </w:pPr>
    </w:p>
    <w:p w:rsidR="003A00C7" w:rsidRPr="009511BE" w:rsidRDefault="003A00C7" w:rsidP="002E59A0">
      <w:pPr>
        <w:spacing w:line="240" w:lineRule="atLeast"/>
        <w:ind w:firstLine="709"/>
        <w:contextualSpacing/>
        <w:rPr>
          <w:color w:val="000000" w:themeColor="text1"/>
          <w:sz w:val="26"/>
          <w:szCs w:val="26"/>
        </w:rPr>
      </w:pPr>
      <w:bookmarkStart w:id="47" w:name="sub_111191"/>
      <w:r w:rsidRPr="009511BE">
        <w:rPr>
          <w:color w:val="000000" w:themeColor="text1"/>
          <w:sz w:val="26"/>
          <w:szCs w:val="26"/>
        </w:rPr>
        <w:t xml:space="preserve">1. Предельные (максимальные и минимальные) размеры земельных участков, в отношении которых в соответствии с </w:t>
      </w:r>
      <w:r w:rsidRPr="009511BE">
        <w:rPr>
          <w:rStyle w:val="afffffff1"/>
          <w:b w:val="0"/>
          <w:color w:val="000000" w:themeColor="text1"/>
          <w:sz w:val="26"/>
          <w:szCs w:val="26"/>
        </w:rPr>
        <w:t>законодательством</w:t>
      </w:r>
      <w:r w:rsidRPr="009511BE">
        <w:rPr>
          <w:color w:val="000000" w:themeColor="text1"/>
          <w:sz w:val="26"/>
          <w:szCs w:val="26"/>
        </w:rP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rsidR="003A00C7" w:rsidRPr="009511BE" w:rsidRDefault="003A00C7" w:rsidP="002E59A0">
      <w:pPr>
        <w:spacing w:line="240" w:lineRule="atLeast"/>
        <w:ind w:firstLine="709"/>
        <w:contextualSpacing/>
        <w:rPr>
          <w:color w:val="000000" w:themeColor="text1"/>
          <w:sz w:val="26"/>
          <w:szCs w:val="26"/>
        </w:rPr>
      </w:pPr>
      <w:bookmarkStart w:id="48" w:name="sub_111192"/>
      <w:bookmarkEnd w:id="47"/>
      <w:r w:rsidRPr="009511BE">
        <w:rPr>
          <w:color w:val="000000" w:themeColor="text1"/>
          <w:sz w:val="26"/>
          <w:szCs w:val="26"/>
        </w:rPr>
        <w:t xml:space="preserve">2. Предельные (максимальные и минимальные) размеры земельных участков, на которые действие градостроительных регламентов </w:t>
      </w:r>
      <w:r w:rsidRPr="009511BE">
        <w:rPr>
          <w:rStyle w:val="afffffff1"/>
          <w:b w:val="0"/>
          <w:color w:val="000000" w:themeColor="text1"/>
          <w:sz w:val="26"/>
          <w:szCs w:val="26"/>
        </w:rPr>
        <w:t>не распространяется</w:t>
      </w:r>
      <w:r w:rsidRPr="009511BE">
        <w:rPr>
          <w:color w:val="000000" w:themeColor="text1"/>
          <w:sz w:val="26"/>
          <w:szCs w:val="26"/>
        </w:rPr>
        <w:t xml:space="preserve"> или в отношении которых градостроительные регламенты </w:t>
      </w:r>
      <w:r w:rsidRPr="009511BE">
        <w:rPr>
          <w:rStyle w:val="afffffff1"/>
          <w:b w:val="0"/>
          <w:color w:val="000000" w:themeColor="text1"/>
          <w:sz w:val="26"/>
          <w:szCs w:val="26"/>
        </w:rPr>
        <w:t>не устанавливаются</w:t>
      </w:r>
      <w:r w:rsidRPr="009511BE">
        <w:rPr>
          <w:color w:val="000000" w:themeColor="text1"/>
          <w:sz w:val="26"/>
          <w:szCs w:val="26"/>
        </w:rPr>
        <w:t xml:space="preserve">, определяются в соответствии с </w:t>
      </w:r>
      <w:r w:rsidR="00440A3C" w:rsidRPr="009511BE">
        <w:rPr>
          <w:color w:val="000000" w:themeColor="text1"/>
          <w:sz w:val="26"/>
          <w:szCs w:val="26"/>
        </w:rPr>
        <w:t>Код</w:t>
      </w:r>
      <w:r w:rsidRPr="009511BE">
        <w:rPr>
          <w:color w:val="000000" w:themeColor="text1"/>
          <w:sz w:val="26"/>
          <w:szCs w:val="26"/>
        </w:rPr>
        <w:t>ексом</w:t>
      </w:r>
      <w:r w:rsidR="000E199D" w:rsidRPr="009511BE">
        <w:rPr>
          <w:color w:val="000000" w:themeColor="text1"/>
          <w:sz w:val="26"/>
          <w:szCs w:val="26"/>
        </w:rPr>
        <w:t xml:space="preserve"> и</w:t>
      </w:r>
      <w:r w:rsidRPr="009511BE">
        <w:rPr>
          <w:color w:val="000000" w:themeColor="text1"/>
          <w:sz w:val="26"/>
          <w:szCs w:val="26"/>
        </w:rPr>
        <w:t xml:space="preserve"> другими федеральными законами.</w:t>
      </w:r>
    </w:p>
    <w:p w:rsidR="003A00C7" w:rsidRPr="009511BE" w:rsidRDefault="003A00C7" w:rsidP="002E59A0">
      <w:pPr>
        <w:spacing w:line="240" w:lineRule="atLeast"/>
        <w:ind w:firstLine="709"/>
        <w:contextualSpacing/>
        <w:rPr>
          <w:color w:val="000000" w:themeColor="text1"/>
          <w:sz w:val="26"/>
          <w:szCs w:val="26"/>
        </w:rPr>
      </w:pPr>
      <w:bookmarkStart w:id="49" w:name="sub_111193"/>
      <w:bookmarkEnd w:id="48"/>
      <w:r w:rsidRPr="009511BE">
        <w:rPr>
          <w:rStyle w:val="afffffff1"/>
          <w:b w:val="0"/>
          <w:color w:val="000000" w:themeColor="text1"/>
          <w:sz w:val="26"/>
          <w:szCs w:val="26"/>
        </w:rPr>
        <w:t>3.</w:t>
      </w:r>
      <w:r w:rsidRPr="009511BE">
        <w:rPr>
          <w:color w:val="000000" w:themeColor="text1"/>
          <w:sz w:val="26"/>
          <w:szCs w:val="26"/>
        </w:rPr>
        <w:t xml:space="preserve"> Границы земельных участков не должны пересекать границы муниципальных образований и (или) границы населенных пунктов.</w:t>
      </w:r>
    </w:p>
    <w:p w:rsidR="0071707A" w:rsidRPr="009511BE" w:rsidRDefault="003A00C7" w:rsidP="000023B8">
      <w:pPr>
        <w:spacing w:line="240" w:lineRule="atLeast"/>
        <w:ind w:firstLine="709"/>
        <w:contextualSpacing/>
        <w:rPr>
          <w:color w:val="000000" w:themeColor="text1"/>
          <w:sz w:val="26"/>
          <w:szCs w:val="26"/>
        </w:rPr>
      </w:pPr>
      <w:bookmarkStart w:id="50" w:name="sub_111194"/>
      <w:bookmarkEnd w:id="49"/>
      <w:r w:rsidRPr="009511BE">
        <w:rPr>
          <w:color w:val="000000" w:themeColor="text1"/>
          <w:sz w:val="26"/>
          <w:szCs w:val="26"/>
        </w:rPr>
        <w:t>4.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bookmarkEnd w:id="50"/>
    </w:p>
    <w:p w:rsidR="000023B8" w:rsidRDefault="000023B8" w:rsidP="00201ED9">
      <w:pPr>
        <w:spacing w:line="240" w:lineRule="atLeast"/>
        <w:ind w:firstLine="0"/>
        <w:contextualSpacing/>
        <w:rPr>
          <w:color w:val="000000" w:themeColor="text1"/>
          <w:sz w:val="26"/>
          <w:szCs w:val="26"/>
        </w:rPr>
      </w:pPr>
    </w:p>
    <w:p w:rsidR="009511BE" w:rsidRDefault="009511BE" w:rsidP="00201ED9">
      <w:pPr>
        <w:spacing w:line="240" w:lineRule="atLeast"/>
        <w:ind w:firstLine="0"/>
        <w:contextualSpacing/>
        <w:rPr>
          <w:color w:val="000000" w:themeColor="text1"/>
          <w:sz w:val="26"/>
          <w:szCs w:val="26"/>
        </w:rPr>
      </w:pPr>
    </w:p>
    <w:p w:rsidR="009511BE" w:rsidRPr="009511BE" w:rsidRDefault="009511BE" w:rsidP="00201ED9">
      <w:pPr>
        <w:spacing w:line="240" w:lineRule="atLeast"/>
        <w:ind w:firstLine="0"/>
        <w:contextualSpacing/>
        <w:rPr>
          <w:color w:val="000000" w:themeColor="text1"/>
          <w:sz w:val="26"/>
          <w:szCs w:val="26"/>
        </w:rPr>
      </w:pPr>
    </w:p>
    <w:p w:rsidR="000023B8" w:rsidRPr="009511BE" w:rsidRDefault="00951BA5" w:rsidP="000023B8">
      <w:pPr>
        <w:pStyle w:val="aff1"/>
        <w:numPr>
          <w:ilvl w:val="1"/>
          <w:numId w:val="19"/>
        </w:numPr>
        <w:spacing w:line="240" w:lineRule="atLeast"/>
        <w:ind w:left="0" w:firstLine="0"/>
        <w:contextualSpacing/>
        <w:jc w:val="center"/>
        <w:rPr>
          <w:b/>
          <w:color w:val="000000"/>
          <w:sz w:val="26"/>
          <w:szCs w:val="26"/>
          <w:shd w:val="clear" w:color="auto" w:fill="FFFFFF"/>
        </w:rPr>
      </w:pPr>
      <w:bookmarkStart w:id="51" w:name="sub_3701"/>
      <w:r w:rsidRPr="009511BE">
        <w:rPr>
          <w:b/>
          <w:color w:val="000000" w:themeColor="text1"/>
          <w:sz w:val="26"/>
          <w:szCs w:val="26"/>
        </w:rPr>
        <w:lastRenderedPageBreak/>
        <w:t>И</w:t>
      </w:r>
      <w:r w:rsidRPr="009511BE">
        <w:rPr>
          <w:b/>
          <w:color w:val="000000"/>
          <w:sz w:val="26"/>
          <w:szCs w:val="26"/>
          <w:shd w:val="clear" w:color="auto" w:fill="FFFFFF"/>
        </w:rPr>
        <w:t xml:space="preserve">зменение видов разрешенного использования земельных участков и объектов капитального строительства физическими и юридическими </w:t>
      </w:r>
      <w:r w:rsidR="009F4F03" w:rsidRPr="009511BE">
        <w:rPr>
          <w:b/>
          <w:color w:val="000000"/>
          <w:sz w:val="26"/>
          <w:szCs w:val="26"/>
          <w:shd w:val="clear" w:color="auto" w:fill="FFFFFF"/>
        </w:rPr>
        <w:t xml:space="preserve">     </w:t>
      </w:r>
      <w:r w:rsidRPr="009511BE">
        <w:rPr>
          <w:b/>
          <w:color w:val="000000"/>
          <w:sz w:val="26"/>
          <w:szCs w:val="26"/>
          <w:shd w:val="clear" w:color="auto" w:fill="FFFFFF"/>
        </w:rPr>
        <w:t>лицами</w:t>
      </w:r>
    </w:p>
    <w:p w:rsidR="00F338AE" w:rsidRPr="009511BE" w:rsidRDefault="00F338AE" w:rsidP="00F338AE">
      <w:pPr>
        <w:pStyle w:val="aff1"/>
        <w:spacing w:line="240" w:lineRule="atLeast"/>
        <w:ind w:left="0" w:firstLine="0"/>
        <w:contextualSpacing/>
        <w:rPr>
          <w:b/>
          <w:color w:val="000000"/>
          <w:sz w:val="26"/>
          <w:szCs w:val="26"/>
          <w:shd w:val="clear" w:color="auto" w:fill="FFFFFF"/>
        </w:rPr>
      </w:pPr>
    </w:p>
    <w:p w:rsidR="008F549D" w:rsidRPr="009511BE" w:rsidRDefault="008F549D" w:rsidP="002E59A0">
      <w:pPr>
        <w:spacing w:line="240" w:lineRule="atLeast"/>
        <w:ind w:firstLine="709"/>
        <w:contextualSpacing/>
        <w:rPr>
          <w:color w:val="000000" w:themeColor="text1"/>
          <w:sz w:val="26"/>
          <w:szCs w:val="26"/>
        </w:rPr>
      </w:pPr>
      <w:r w:rsidRPr="009511BE">
        <w:rPr>
          <w:color w:val="000000" w:themeColor="text1"/>
          <w:sz w:val="26"/>
          <w:szCs w:val="26"/>
        </w:rPr>
        <w:t xml:space="preserve"> Разрешенное использование земельных участков и объектов капитального строительства может быть следующих видов:</w:t>
      </w:r>
    </w:p>
    <w:p w:rsidR="008F549D" w:rsidRPr="009511BE" w:rsidRDefault="008F549D" w:rsidP="002E59A0">
      <w:pPr>
        <w:spacing w:line="240" w:lineRule="atLeast"/>
        <w:ind w:firstLine="709"/>
        <w:contextualSpacing/>
        <w:rPr>
          <w:color w:val="000000" w:themeColor="text1"/>
          <w:sz w:val="26"/>
          <w:szCs w:val="26"/>
        </w:rPr>
      </w:pPr>
      <w:bookmarkStart w:id="52" w:name="sub_37011"/>
      <w:bookmarkEnd w:id="51"/>
      <w:r w:rsidRPr="009511BE">
        <w:rPr>
          <w:color w:val="000000" w:themeColor="text1"/>
          <w:sz w:val="26"/>
          <w:szCs w:val="26"/>
        </w:rPr>
        <w:t>1) основные виды разрешенного использования;</w:t>
      </w:r>
    </w:p>
    <w:p w:rsidR="008F549D" w:rsidRPr="009511BE" w:rsidRDefault="008F549D" w:rsidP="002E59A0">
      <w:pPr>
        <w:spacing w:line="240" w:lineRule="atLeast"/>
        <w:ind w:firstLine="709"/>
        <w:contextualSpacing/>
        <w:rPr>
          <w:color w:val="000000" w:themeColor="text1"/>
          <w:sz w:val="26"/>
          <w:szCs w:val="26"/>
        </w:rPr>
      </w:pPr>
      <w:bookmarkStart w:id="53" w:name="sub_37012"/>
      <w:bookmarkEnd w:id="52"/>
      <w:r w:rsidRPr="009511BE">
        <w:rPr>
          <w:color w:val="000000" w:themeColor="text1"/>
          <w:sz w:val="26"/>
          <w:szCs w:val="26"/>
        </w:rPr>
        <w:t>2) условно разрешенные виды использования;</w:t>
      </w:r>
    </w:p>
    <w:p w:rsidR="008F549D" w:rsidRPr="009511BE" w:rsidRDefault="008F549D" w:rsidP="002E59A0">
      <w:pPr>
        <w:spacing w:line="240" w:lineRule="atLeast"/>
        <w:ind w:firstLine="709"/>
        <w:contextualSpacing/>
        <w:rPr>
          <w:color w:val="000000" w:themeColor="text1"/>
          <w:sz w:val="26"/>
          <w:szCs w:val="26"/>
        </w:rPr>
      </w:pPr>
      <w:bookmarkStart w:id="54" w:name="sub_37013"/>
      <w:bookmarkEnd w:id="53"/>
      <w:r w:rsidRPr="009511BE">
        <w:rPr>
          <w:color w:val="000000" w:themeColor="text1"/>
          <w:sz w:val="26"/>
          <w:szCs w:val="26"/>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8F549D" w:rsidRPr="009511BE" w:rsidRDefault="008F549D" w:rsidP="002E59A0">
      <w:pPr>
        <w:spacing w:line="240" w:lineRule="atLeast"/>
        <w:ind w:firstLine="709"/>
        <w:contextualSpacing/>
        <w:rPr>
          <w:color w:val="000000" w:themeColor="text1"/>
          <w:sz w:val="26"/>
          <w:szCs w:val="26"/>
        </w:rPr>
      </w:pPr>
      <w:bookmarkStart w:id="55" w:name="sub_3702"/>
      <w:bookmarkEnd w:id="54"/>
      <w:r w:rsidRPr="009511BE">
        <w:rPr>
          <w:color w:val="000000" w:themeColor="text1"/>
          <w:sz w:val="26"/>
          <w:szCs w:val="26"/>
        </w:rPr>
        <w:t xml:space="preserve">Применительно к каждой территориальной зоне устанавливаются </w:t>
      </w:r>
      <w:r w:rsidRPr="009511BE">
        <w:rPr>
          <w:rStyle w:val="afffffff1"/>
          <w:b w:val="0"/>
          <w:color w:val="000000" w:themeColor="text1"/>
          <w:sz w:val="26"/>
          <w:szCs w:val="26"/>
        </w:rPr>
        <w:t>виды</w:t>
      </w:r>
      <w:r w:rsidRPr="009511BE">
        <w:rPr>
          <w:color w:val="000000" w:themeColor="text1"/>
          <w:sz w:val="26"/>
          <w:szCs w:val="26"/>
        </w:rPr>
        <w:t xml:space="preserve"> разрешенного использования земельных участков и объектов капитального строительства.</w:t>
      </w:r>
    </w:p>
    <w:p w:rsidR="008F549D" w:rsidRPr="009511BE" w:rsidRDefault="008F549D" w:rsidP="002E59A0">
      <w:pPr>
        <w:spacing w:line="240" w:lineRule="atLeast"/>
        <w:ind w:firstLine="709"/>
        <w:contextualSpacing/>
        <w:rPr>
          <w:color w:val="000000" w:themeColor="text1"/>
          <w:sz w:val="26"/>
          <w:szCs w:val="26"/>
        </w:rPr>
      </w:pPr>
      <w:bookmarkStart w:id="56" w:name="sub_37021"/>
      <w:bookmarkEnd w:id="55"/>
      <w:r w:rsidRPr="009511BE">
        <w:rPr>
          <w:color w:val="000000" w:themeColor="text1"/>
          <w:sz w:val="26"/>
          <w:szCs w:val="2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8F549D" w:rsidRPr="009511BE" w:rsidRDefault="008F549D" w:rsidP="002E59A0">
      <w:pPr>
        <w:spacing w:line="240" w:lineRule="atLeast"/>
        <w:ind w:firstLine="709"/>
        <w:contextualSpacing/>
        <w:rPr>
          <w:color w:val="000000" w:themeColor="text1"/>
          <w:sz w:val="26"/>
          <w:szCs w:val="26"/>
        </w:rPr>
      </w:pPr>
      <w:bookmarkStart w:id="57" w:name="sub_3703"/>
      <w:bookmarkEnd w:id="56"/>
      <w:r w:rsidRPr="009511BE">
        <w:rPr>
          <w:color w:val="000000" w:themeColor="text1"/>
          <w:sz w:val="26"/>
          <w:szCs w:val="26"/>
        </w:rPr>
        <w:t xml:space="preserve">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8F549D" w:rsidRPr="009511BE" w:rsidRDefault="008F549D" w:rsidP="002E59A0">
      <w:pPr>
        <w:spacing w:line="240" w:lineRule="atLeast"/>
        <w:ind w:firstLine="709"/>
        <w:contextualSpacing/>
        <w:rPr>
          <w:color w:val="000000" w:themeColor="text1"/>
          <w:sz w:val="26"/>
          <w:szCs w:val="26"/>
        </w:rPr>
      </w:pPr>
      <w:bookmarkStart w:id="58" w:name="sub_3704"/>
      <w:bookmarkEnd w:id="57"/>
      <w:r w:rsidRPr="009511BE">
        <w:rPr>
          <w:color w:val="000000" w:themeColor="text1"/>
          <w:sz w:val="26"/>
          <w:szCs w:val="26"/>
        </w:rPr>
        <w:t xml:space="preserve">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AB3D67" w:rsidRPr="009511BE" w:rsidRDefault="008F549D" w:rsidP="002E59A0">
      <w:pPr>
        <w:spacing w:line="240" w:lineRule="atLeast"/>
        <w:ind w:firstLine="709"/>
        <w:contextualSpacing/>
        <w:rPr>
          <w:color w:val="000000" w:themeColor="text1"/>
          <w:sz w:val="26"/>
          <w:szCs w:val="26"/>
        </w:rPr>
      </w:pPr>
      <w:bookmarkStart w:id="59" w:name="sub_3705"/>
      <w:bookmarkEnd w:id="58"/>
      <w:r w:rsidRPr="009511BE">
        <w:rPr>
          <w:color w:val="000000" w:themeColor="text1"/>
          <w:sz w:val="26"/>
          <w:szCs w:val="26"/>
        </w:rPr>
        <w:t xml:space="preserve">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w:t>
      </w:r>
      <w:r w:rsidRPr="009511BE">
        <w:rPr>
          <w:rStyle w:val="afffffff1"/>
          <w:b w:val="0"/>
          <w:color w:val="000000" w:themeColor="text1"/>
          <w:sz w:val="26"/>
          <w:szCs w:val="26"/>
        </w:rPr>
        <w:t>градостроительных регламентов</w:t>
      </w:r>
      <w:r w:rsidRPr="009511BE">
        <w:rPr>
          <w:color w:val="000000" w:themeColor="text1"/>
          <w:sz w:val="26"/>
          <w:szCs w:val="26"/>
        </w:rPr>
        <w:t xml:space="preserve">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bookmarkEnd w:id="59"/>
    </w:p>
    <w:p w:rsidR="009F4F03" w:rsidRPr="009511BE" w:rsidRDefault="009F4F03" w:rsidP="002E59A0">
      <w:pPr>
        <w:pStyle w:val="30"/>
        <w:spacing w:line="240" w:lineRule="atLeast"/>
        <w:rPr>
          <w:bCs/>
          <w:sz w:val="26"/>
          <w:szCs w:val="26"/>
        </w:rPr>
      </w:pPr>
    </w:p>
    <w:p w:rsidR="00AB3D67" w:rsidRDefault="00AB3D67" w:rsidP="00201ED9">
      <w:pPr>
        <w:pStyle w:val="30"/>
        <w:spacing w:line="240" w:lineRule="atLeast"/>
        <w:jc w:val="center"/>
        <w:rPr>
          <w:bCs/>
          <w:sz w:val="26"/>
          <w:szCs w:val="26"/>
        </w:rPr>
      </w:pPr>
      <w:r w:rsidRPr="009511BE">
        <w:rPr>
          <w:bCs/>
          <w:sz w:val="26"/>
          <w:szCs w:val="26"/>
        </w:rPr>
        <w:t>Изменение видов разрешенного использования</w:t>
      </w:r>
    </w:p>
    <w:p w:rsidR="009511BE" w:rsidRPr="009511BE" w:rsidRDefault="009511BE" w:rsidP="009511BE"/>
    <w:p w:rsidR="00AB3D67" w:rsidRPr="009511BE" w:rsidRDefault="00AB3D67" w:rsidP="002E59A0">
      <w:pPr>
        <w:spacing w:line="240" w:lineRule="atLeast"/>
        <w:ind w:firstLine="709"/>
        <w:rPr>
          <w:sz w:val="26"/>
          <w:szCs w:val="26"/>
        </w:rPr>
      </w:pPr>
      <w:r w:rsidRPr="009511BE">
        <w:rPr>
          <w:sz w:val="26"/>
          <w:szCs w:val="26"/>
        </w:rPr>
        <w:t xml:space="preserve">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w:t>
      </w:r>
    </w:p>
    <w:p w:rsidR="00AB3D67" w:rsidRPr="009511BE" w:rsidRDefault="00AB3D67" w:rsidP="002E59A0">
      <w:pPr>
        <w:spacing w:line="240" w:lineRule="atLeast"/>
        <w:ind w:firstLine="709"/>
        <w:rPr>
          <w:sz w:val="26"/>
          <w:szCs w:val="26"/>
        </w:rPr>
      </w:pPr>
      <w:r w:rsidRPr="009511BE">
        <w:rPr>
          <w:sz w:val="26"/>
          <w:szCs w:val="26"/>
        </w:rPr>
        <w:t>2. Правом на изменение одного вида разрешенного использования земельных участков и объектов капитального строительства на другой вид разрешенного использования земельных участков и объектов капитального строительства обладают правообладатели земельных участков и объектов капитального строительства.</w:t>
      </w:r>
    </w:p>
    <w:p w:rsidR="00AB3D67" w:rsidRPr="009511BE" w:rsidRDefault="00AB3D67" w:rsidP="002E59A0">
      <w:pPr>
        <w:spacing w:line="240" w:lineRule="atLeast"/>
        <w:ind w:firstLine="709"/>
        <w:rPr>
          <w:sz w:val="26"/>
          <w:szCs w:val="26"/>
        </w:rPr>
      </w:pPr>
      <w:r w:rsidRPr="009511BE">
        <w:rPr>
          <w:sz w:val="26"/>
          <w:szCs w:val="26"/>
        </w:rPr>
        <w:t xml:space="preserve">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w:t>
      </w:r>
    </w:p>
    <w:p w:rsidR="00AB3D67" w:rsidRPr="009511BE" w:rsidRDefault="00AB3D67" w:rsidP="002E59A0">
      <w:pPr>
        <w:spacing w:line="240" w:lineRule="atLeast"/>
        <w:ind w:firstLine="709"/>
        <w:rPr>
          <w:sz w:val="26"/>
          <w:szCs w:val="26"/>
        </w:rPr>
      </w:pPr>
      <w:r w:rsidRPr="009511BE">
        <w:rPr>
          <w:sz w:val="26"/>
          <w:szCs w:val="26"/>
        </w:rPr>
        <w:t xml:space="preserve">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w:t>
      </w:r>
      <w:r w:rsidRPr="009511BE">
        <w:rPr>
          <w:sz w:val="26"/>
          <w:szCs w:val="26"/>
        </w:rPr>
        <w:lastRenderedPageBreak/>
        <w:t xml:space="preserve">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 </w:t>
      </w:r>
    </w:p>
    <w:p w:rsidR="00AB3D67" w:rsidRPr="009511BE" w:rsidRDefault="00AB3D67" w:rsidP="002E59A0">
      <w:pPr>
        <w:spacing w:line="240" w:lineRule="atLeast"/>
        <w:ind w:firstLine="709"/>
        <w:rPr>
          <w:sz w:val="26"/>
          <w:szCs w:val="26"/>
        </w:rPr>
      </w:pPr>
      <w:r w:rsidRPr="009511BE">
        <w:rPr>
          <w:sz w:val="26"/>
          <w:szCs w:val="26"/>
        </w:rPr>
        <w:t xml:space="preserve">5. Согласно пунктам 3, 5 части 1 статьи 4 Федерального закона от 29 декабря 2004 года № 191-ФЗ «О введении в действие Градостроительного кодекса Российской Федерации» при наличии утвержденных в установленном порядке правил землепользования и застройки принятия соответствующего решения об изменении вида разрешенного использования </w:t>
      </w:r>
      <w:r w:rsidR="00F05BF2" w:rsidRPr="009511BE">
        <w:rPr>
          <w:sz w:val="26"/>
          <w:szCs w:val="26"/>
        </w:rPr>
        <w:t>Мэром Казачинско-Ленского муниципального района</w:t>
      </w:r>
      <w:r w:rsidRPr="009511BE">
        <w:rPr>
          <w:sz w:val="26"/>
          <w:szCs w:val="26"/>
        </w:rPr>
        <w:t xml:space="preserve"> не требуется.</w:t>
      </w:r>
    </w:p>
    <w:p w:rsidR="009F4F03" w:rsidRPr="009511BE" w:rsidRDefault="009F4F03" w:rsidP="002E59A0">
      <w:pPr>
        <w:pStyle w:val="30"/>
        <w:spacing w:line="240" w:lineRule="atLeast"/>
        <w:rPr>
          <w:bCs/>
          <w:sz w:val="26"/>
          <w:szCs w:val="26"/>
        </w:rPr>
      </w:pPr>
      <w:bookmarkStart w:id="60" w:name="_Toc19777430"/>
      <w:bookmarkStart w:id="61" w:name="_Toc31467880"/>
      <w:bookmarkStart w:id="62" w:name="_Toc77345086"/>
    </w:p>
    <w:p w:rsidR="00AB3D67" w:rsidRDefault="00AB3D67" w:rsidP="009511BE">
      <w:pPr>
        <w:pStyle w:val="30"/>
        <w:spacing w:line="240" w:lineRule="atLeast"/>
        <w:jc w:val="center"/>
        <w:rPr>
          <w:bCs/>
          <w:sz w:val="26"/>
          <w:szCs w:val="26"/>
        </w:rPr>
      </w:pPr>
      <w:r w:rsidRPr="009511BE">
        <w:rPr>
          <w:bCs/>
          <w:sz w:val="26"/>
          <w:szCs w:val="26"/>
        </w:rPr>
        <w:t>Порядок предоставления разрешения на условно разрешенный вид использования земельного участка или объекта капитального строительства</w:t>
      </w:r>
      <w:bookmarkEnd w:id="60"/>
      <w:bookmarkEnd w:id="61"/>
      <w:bookmarkEnd w:id="62"/>
    </w:p>
    <w:p w:rsidR="009511BE" w:rsidRPr="009511BE" w:rsidRDefault="009511BE" w:rsidP="009511BE"/>
    <w:p w:rsidR="00AB3D67" w:rsidRPr="009511BE" w:rsidRDefault="00AB3D67" w:rsidP="002E59A0">
      <w:pPr>
        <w:spacing w:line="240" w:lineRule="atLeast"/>
        <w:ind w:firstLine="709"/>
        <w:rPr>
          <w:sz w:val="26"/>
          <w:szCs w:val="26"/>
        </w:rPr>
      </w:pPr>
      <w:r w:rsidRPr="009511BE">
        <w:rPr>
          <w:sz w:val="26"/>
          <w:szCs w:val="26"/>
        </w:rPr>
        <w:t xml:space="preserve">1. 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со ст. 39 ГрК РФ и административным регламентом предоставления муниципальной услуги, утверждаемым </w:t>
      </w:r>
      <w:r w:rsidR="005E27C3" w:rsidRPr="009511BE">
        <w:rPr>
          <w:sz w:val="26"/>
          <w:szCs w:val="26"/>
        </w:rPr>
        <w:t>органом местного самоуправления</w:t>
      </w:r>
      <w:r w:rsidRPr="009511BE">
        <w:rPr>
          <w:sz w:val="26"/>
          <w:szCs w:val="26"/>
        </w:rPr>
        <w:t xml:space="preserve"> в соответствии с Федеральным законом от 27.07.2010 года № 210-ФЗ «Об организации предоставления государственных и муниципальных услуг».</w:t>
      </w:r>
    </w:p>
    <w:p w:rsidR="00AB3D67" w:rsidRPr="009511BE" w:rsidRDefault="00AB3D67" w:rsidP="002E59A0">
      <w:pPr>
        <w:spacing w:line="240" w:lineRule="atLeast"/>
        <w:ind w:firstLine="709"/>
        <w:rPr>
          <w:sz w:val="26"/>
          <w:szCs w:val="26"/>
        </w:rPr>
      </w:pPr>
      <w:r w:rsidRPr="009511BE">
        <w:rPr>
          <w:sz w:val="26"/>
          <w:szCs w:val="26"/>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ГрК РФ, с учетом положений ст. 39 ГрК РФ. </w:t>
      </w:r>
    </w:p>
    <w:p w:rsidR="00AB3D67" w:rsidRPr="009511BE" w:rsidRDefault="00AB3D67" w:rsidP="002E59A0">
      <w:pPr>
        <w:spacing w:line="240" w:lineRule="atLeast"/>
        <w:ind w:firstLine="709"/>
        <w:rPr>
          <w:sz w:val="26"/>
          <w:szCs w:val="26"/>
        </w:rPr>
      </w:pPr>
      <w:r w:rsidRPr="009511BE">
        <w:rPr>
          <w:sz w:val="26"/>
          <w:szCs w:val="26"/>
        </w:rPr>
        <w:t xml:space="preserve">3. Срок проведения общественных обсуждений или публичных слушаний со дня оповещения жителей </w:t>
      </w:r>
      <w:r w:rsidR="00F05BF2" w:rsidRPr="009511BE">
        <w:rPr>
          <w:sz w:val="26"/>
          <w:szCs w:val="26"/>
        </w:rPr>
        <w:t xml:space="preserve">Казачинско-Ленского муниципального района </w:t>
      </w:r>
      <w:r w:rsidRPr="009511BE">
        <w:rPr>
          <w:sz w:val="26"/>
          <w:szCs w:val="26"/>
        </w:rPr>
        <w:t xml:space="preserve">об их проведении до дня опубликования заключения о результатах общественных обсуждений или публичных слушаний определяется уставом </w:t>
      </w:r>
      <w:r w:rsidR="00792781" w:rsidRPr="009511BE">
        <w:rPr>
          <w:sz w:val="26"/>
          <w:szCs w:val="26"/>
        </w:rPr>
        <w:t xml:space="preserve">Казачинско-Ленского муниципального района </w:t>
      </w:r>
      <w:r w:rsidRPr="009511BE">
        <w:rPr>
          <w:sz w:val="26"/>
          <w:szCs w:val="26"/>
        </w:rPr>
        <w:t xml:space="preserve">и </w:t>
      </w:r>
      <w:r w:rsidR="00792781" w:rsidRPr="009511BE">
        <w:rPr>
          <w:sz w:val="26"/>
          <w:szCs w:val="26"/>
        </w:rPr>
        <w:t>решением Думы Казачинско-Ленского муниципального района от 28.12.2021 года № 174</w:t>
      </w:r>
      <w:r w:rsidRPr="009511BE">
        <w:rPr>
          <w:sz w:val="26"/>
          <w:szCs w:val="26"/>
        </w:rPr>
        <w:t xml:space="preserve"> и не может быть более одного месяца.</w:t>
      </w:r>
    </w:p>
    <w:p w:rsidR="00AB3D67" w:rsidRPr="009511BE" w:rsidRDefault="00AB3D67" w:rsidP="002E59A0">
      <w:pPr>
        <w:spacing w:line="240" w:lineRule="atLeast"/>
        <w:ind w:firstLine="709"/>
        <w:rPr>
          <w:sz w:val="26"/>
          <w:szCs w:val="26"/>
        </w:rPr>
      </w:pPr>
      <w:r w:rsidRPr="009511BE">
        <w:rPr>
          <w:sz w:val="26"/>
          <w:szCs w:val="26"/>
        </w:rPr>
        <w:t>4.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AB3D67" w:rsidRPr="009511BE" w:rsidRDefault="00AB3D67" w:rsidP="002E59A0">
      <w:pPr>
        <w:spacing w:line="240" w:lineRule="atLeast"/>
        <w:ind w:firstLine="709"/>
        <w:rPr>
          <w:sz w:val="26"/>
          <w:szCs w:val="26"/>
        </w:rPr>
      </w:pPr>
      <w:r w:rsidRPr="009511BE">
        <w:rPr>
          <w:sz w:val="26"/>
          <w:szCs w:val="26"/>
        </w:rPr>
        <w:t xml:space="preserve">5. Со дня поступления в </w:t>
      </w:r>
      <w:proofErr w:type="spellStart"/>
      <w:r w:rsidR="00792781" w:rsidRPr="009511BE">
        <w:rPr>
          <w:sz w:val="26"/>
          <w:szCs w:val="26"/>
        </w:rPr>
        <w:t>в</w:t>
      </w:r>
      <w:proofErr w:type="spellEnd"/>
      <w:r w:rsidR="00792781" w:rsidRPr="009511BE">
        <w:rPr>
          <w:sz w:val="26"/>
          <w:szCs w:val="26"/>
        </w:rPr>
        <w:t xml:space="preserve"> администрацию Казачинско-Ленского муниципального района</w:t>
      </w:r>
      <w:r w:rsidRPr="009511BE">
        <w:rPr>
          <w:sz w:val="26"/>
          <w:szCs w:val="26"/>
        </w:rPr>
        <w:t xml:space="preserve">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AB3D67" w:rsidRPr="009511BE" w:rsidRDefault="00AB3D67" w:rsidP="002E59A0">
      <w:pPr>
        <w:spacing w:line="240" w:lineRule="atLeast"/>
        <w:ind w:firstLine="709"/>
        <w:rPr>
          <w:sz w:val="26"/>
          <w:szCs w:val="26"/>
        </w:rPr>
      </w:pPr>
      <w:r w:rsidRPr="009511BE">
        <w:rPr>
          <w:sz w:val="26"/>
          <w:szCs w:val="26"/>
        </w:rPr>
        <w:t xml:space="preserve">6.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 </w:t>
      </w:r>
    </w:p>
    <w:p w:rsidR="009F4F03" w:rsidRPr="009511BE" w:rsidRDefault="009F4F03" w:rsidP="002E59A0">
      <w:pPr>
        <w:pStyle w:val="30"/>
        <w:spacing w:line="240" w:lineRule="atLeast"/>
        <w:rPr>
          <w:bCs/>
          <w:sz w:val="26"/>
          <w:szCs w:val="26"/>
        </w:rPr>
      </w:pPr>
      <w:bookmarkStart w:id="63" w:name="_Toc19777431"/>
      <w:bookmarkStart w:id="64" w:name="_Toc31467881"/>
      <w:bookmarkStart w:id="65" w:name="_Toc77345087"/>
    </w:p>
    <w:p w:rsidR="00AB3D67" w:rsidRDefault="00AB3D67" w:rsidP="009511BE">
      <w:pPr>
        <w:pStyle w:val="30"/>
        <w:spacing w:line="240" w:lineRule="atLeast"/>
        <w:jc w:val="center"/>
        <w:rPr>
          <w:bCs/>
          <w:sz w:val="26"/>
          <w:szCs w:val="26"/>
        </w:rPr>
      </w:pPr>
      <w:r w:rsidRPr="009511BE">
        <w:rPr>
          <w:bCs/>
          <w:sz w:val="26"/>
          <w:szCs w:val="26"/>
        </w:rPr>
        <w:t>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bookmarkEnd w:id="63"/>
      <w:bookmarkEnd w:id="64"/>
      <w:bookmarkEnd w:id="65"/>
    </w:p>
    <w:p w:rsidR="009511BE" w:rsidRPr="009511BE" w:rsidRDefault="009511BE" w:rsidP="009511BE"/>
    <w:p w:rsidR="00AB3D67" w:rsidRPr="009511BE" w:rsidRDefault="00AB3D67" w:rsidP="002E59A0">
      <w:pPr>
        <w:spacing w:line="240" w:lineRule="atLeast"/>
        <w:ind w:firstLine="709"/>
        <w:rPr>
          <w:sz w:val="26"/>
          <w:szCs w:val="26"/>
        </w:rPr>
      </w:pPr>
      <w:r w:rsidRPr="009511BE">
        <w:rPr>
          <w:sz w:val="26"/>
          <w:szCs w:val="26"/>
        </w:rPr>
        <w:t xml:space="preserve">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w:t>
      </w:r>
    </w:p>
    <w:p w:rsidR="00AB3D67" w:rsidRPr="009511BE" w:rsidRDefault="00AB3D67" w:rsidP="002E59A0">
      <w:pPr>
        <w:spacing w:line="240" w:lineRule="atLeast"/>
        <w:ind w:firstLine="709"/>
        <w:rPr>
          <w:sz w:val="26"/>
          <w:szCs w:val="26"/>
        </w:rPr>
      </w:pPr>
      <w:r w:rsidRPr="009511BE">
        <w:rPr>
          <w:sz w:val="26"/>
          <w:szCs w:val="26"/>
        </w:rPr>
        <w:t>2.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AB3D67" w:rsidRPr="009511BE" w:rsidRDefault="00AB3D67" w:rsidP="002E59A0">
      <w:pPr>
        <w:spacing w:line="240" w:lineRule="atLeast"/>
        <w:ind w:firstLine="709"/>
        <w:rPr>
          <w:sz w:val="26"/>
          <w:szCs w:val="26"/>
        </w:rPr>
      </w:pPr>
      <w:r w:rsidRPr="009511BE">
        <w:rPr>
          <w:sz w:val="26"/>
          <w:szCs w:val="26"/>
        </w:rPr>
        <w:t xml:space="preserve">3. Предоставление разрешения на отклонение от предельных параметров разрешенного строительства, реконструкции объектов капитального строительства осуществляется в соответствии со ст. 40 ГрК РФ и административным регламентом предоставления муниципальной услуги, утверждаемым </w:t>
      </w:r>
      <w:r w:rsidR="005E27C3" w:rsidRPr="009511BE">
        <w:rPr>
          <w:sz w:val="26"/>
          <w:szCs w:val="26"/>
        </w:rPr>
        <w:t>органом местного самоуправления</w:t>
      </w:r>
      <w:r w:rsidRPr="009511BE">
        <w:rPr>
          <w:sz w:val="26"/>
          <w:szCs w:val="26"/>
        </w:rPr>
        <w:t xml:space="preserve"> в соответствии с Федеральным законом от 27.07.2010 года № 210-ФЗ «Об организации предоставления государственных и муниципальных услуг».</w:t>
      </w:r>
    </w:p>
    <w:p w:rsidR="00AB3D67" w:rsidRPr="009511BE" w:rsidRDefault="00AB3D67" w:rsidP="002E59A0">
      <w:pPr>
        <w:spacing w:line="240" w:lineRule="atLeast"/>
        <w:ind w:firstLine="709"/>
        <w:rPr>
          <w:sz w:val="26"/>
          <w:szCs w:val="26"/>
        </w:rPr>
      </w:pPr>
      <w:r w:rsidRPr="009511BE">
        <w:rPr>
          <w:sz w:val="26"/>
          <w:szCs w:val="26"/>
        </w:rPr>
        <w:t xml:space="preserve">4.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по землепользованию и застройке заявление о предоставлении такого разрешения. </w:t>
      </w:r>
    </w:p>
    <w:p w:rsidR="00AB3D67" w:rsidRPr="009511BE" w:rsidRDefault="00AB3D67" w:rsidP="002E59A0">
      <w:pPr>
        <w:spacing w:line="240" w:lineRule="atLeast"/>
        <w:ind w:firstLine="709"/>
        <w:rPr>
          <w:sz w:val="26"/>
          <w:szCs w:val="26"/>
        </w:rPr>
      </w:pPr>
      <w:r w:rsidRPr="009511BE">
        <w:rPr>
          <w:sz w:val="26"/>
          <w:szCs w:val="26"/>
        </w:rPr>
        <w:t>5.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AB3D67" w:rsidRPr="009511BE" w:rsidRDefault="00AB3D67" w:rsidP="002E59A0">
      <w:pPr>
        <w:spacing w:line="240" w:lineRule="atLeast"/>
        <w:ind w:firstLine="709"/>
        <w:rPr>
          <w:sz w:val="26"/>
          <w:szCs w:val="26"/>
        </w:rPr>
      </w:pPr>
      <w:r w:rsidRPr="009511BE">
        <w:rPr>
          <w:sz w:val="26"/>
          <w:szCs w:val="26"/>
        </w:rPr>
        <w:t>Материалы необходимые для принятия обоснованного решения (предпроектные разработки, обоснования, заключения специализированных организаций или государственных надзорных органов и др.), подтверждающие соблюдение требований технических регламентов предоставляются заявителем. Комиссия вправе привлекать экспертов или специализированные организации, направлять соответствующие запросы в государственные надзорные органы, для рассмотрения вопросов соблюдения требований технических регламентов.</w:t>
      </w:r>
    </w:p>
    <w:p w:rsidR="00AB3D67" w:rsidRPr="009511BE" w:rsidRDefault="00AB3D67" w:rsidP="002E59A0">
      <w:pPr>
        <w:spacing w:line="240" w:lineRule="atLeast"/>
        <w:ind w:firstLine="709"/>
        <w:rPr>
          <w:sz w:val="26"/>
          <w:szCs w:val="26"/>
        </w:rPr>
      </w:pPr>
      <w:r w:rsidRPr="009511BE">
        <w:rPr>
          <w:sz w:val="26"/>
          <w:szCs w:val="26"/>
        </w:rPr>
        <w:t>6.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ГрК РФ, с учетом положений ст. 39 ГрК РФ.</w:t>
      </w:r>
    </w:p>
    <w:p w:rsidR="00AB3D67" w:rsidRPr="009511BE" w:rsidRDefault="00AB3D67" w:rsidP="002E59A0">
      <w:pPr>
        <w:spacing w:line="240" w:lineRule="atLeast"/>
        <w:ind w:firstLine="709"/>
        <w:rPr>
          <w:sz w:val="26"/>
          <w:szCs w:val="26"/>
        </w:rPr>
      </w:pPr>
      <w:r w:rsidRPr="009511BE">
        <w:rPr>
          <w:sz w:val="26"/>
          <w:szCs w:val="26"/>
        </w:rPr>
        <w:t>7.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ГрК РФ, с учетом положений статьи 39 ГрК РФ, за исключением случая, указанного в части 1.1 ст. 40 ГрК РФ.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w:t>
      </w:r>
      <w:r w:rsidRPr="009511BE">
        <w:rPr>
          <w:sz w:val="26"/>
          <w:szCs w:val="26"/>
        </w:rPr>
        <w:lastRenderedPageBreak/>
        <w:t>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AB3D67" w:rsidRPr="009511BE" w:rsidRDefault="00AB3D67" w:rsidP="002E59A0">
      <w:pPr>
        <w:spacing w:line="240" w:lineRule="atLeast"/>
        <w:ind w:firstLine="709"/>
        <w:rPr>
          <w:sz w:val="26"/>
          <w:szCs w:val="26"/>
        </w:rPr>
      </w:pPr>
      <w:r w:rsidRPr="009511BE">
        <w:rPr>
          <w:sz w:val="26"/>
          <w:szCs w:val="26"/>
        </w:rPr>
        <w:t xml:space="preserve">8. Со дня поступления в </w:t>
      </w:r>
      <w:r w:rsidR="00792781" w:rsidRPr="009511BE">
        <w:rPr>
          <w:sz w:val="26"/>
          <w:szCs w:val="26"/>
        </w:rPr>
        <w:t>администрацию Казачинско-Ленского муниципального района</w:t>
      </w:r>
      <w:r w:rsidRPr="009511BE">
        <w:rPr>
          <w:sz w:val="26"/>
          <w:szCs w:val="26"/>
        </w:rPr>
        <w:t xml:space="preserve">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AB3D67" w:rsidRPr="009511BE" w:rsidRDefault="00AB3D67" w:rsidP="002E59A0">
      <w:pPr>
        <w:spacing w:line="240" w:lineRule="atLeast"/>
        <w:ind w:firstLine="709"/>
        <w:rPr>
          <w:sz w:val="26"/>
          <w:szCs w:val="26"/>
        </w:rPr>
      </w:pPr>
      <w:r w:rsidRPr="009511BE">
        <w:rPr>
          <w:sz w:val="26"/>
          <w:szCs w:val="26"/>
        </w:rPr>
        <w:t>9.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792781" w:rsidRPr="009511BE" w:rsidRDefault="00792781" w:rsidP="002E59A0">
      <w:pPr>
        <w:spacing w:line="240" w:lineRule="atLeast"/>
        <w:ind w:firstLine="709"/>
        <w:rPr>
          <w:sz w:val="26"/>
          <w:szCs w:val="26"/>
        </w:rPr>
      </w:pPr>
    </w:p>
    <w:p w:rsidR="00F338AE" w:rsidRDefault="007A4169" w:rsidP="009511BE">
      <w:pPr>
        <w:pStyle w:val="30"/>
        <w:numPr>
          <w:ilvl w:val="1"/>
          <w:numId w:val="19"/>
        </w:numPr>
        <w:spacing w:line="240" w:lineRule="auto"/>
        <w:jc w:val="center"/>
        <w:rPr>
          <w:color w:val="000000"/>
          <w:sz w:val="26"/>
          <w:szCs w:val="26"/>
          <w:shd w:val="clear" w:color="auto" w:fill="FFFFFF"/>
        </w:rPr>
      </w:pPr>
      <w:r w:rsidRPr="009511BE">
        <w:rPr>
          <w:color w:val="000000" w:themeColor="text1"/>
          <w:sz w:val="26"/>
          <w:szCs w:val="26"/>
        </w:rPr>
        <w:t>П</w:t>
      </w:r>
      <w:r w:rsidRPr="009511BE">
        <w:rPr>
          <w:color w:val="000000"/>
          <w:sz w:val="26"/>
          <w:szCs w:val="26"/>
          <w:shd w:val="clear" w:color="auto" w:fill="FFFFFF"/>
        </w:rPr>
        <w:t xml:space="preserve">одготовка документации по планировке территории </w:t>
      </w:r>
    </w:p>
    <w:p w:rsidR="009511BE" w:rsidRPr="009511BE" w:rsidRDefault="009511BE" w:rsidP="009511BE">
      <w:pPr>
        <w:spacing w:line="240" w:lineRule="auto"/>
      </w:pPr>
    </w:p>
    <w:p w:rsidR="007A4169" w:rsidRPr="009511BE" w:rsidRDefault="007A4169" w:rsidP="009511BE">
      <w:pPr>
        <w:spacing w:line="240" w:lineRule="auto"/>
        <w:ind w:firstLine="709"/>
        <w:rPr>
          <w:sz w:val="26"/>
          <w:szCs w:val="26"/>
        </w:rPr>
      </w:pPr>
      <w:bookmarkStart w:id="66" w:name="_Hlk27727309"/>
      <w:r w:rsidRPr="009511BE">
        <w:rPr>
          <w:sz w:val="26"/>
          <w:szCs w:val="26"/>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w:t>
      </w:r>
    </w:p>
    <w:p w:rsidR="007A4169" w:rsidRPr="009511BE" w:rsidRDefault="007A4169" w:rsidP="002E59A0">
      <w:pPr>
        <w:spacing w:line="240" w:lineRule="atLeast"/>
        <w:ind w:firstLine="709"/>
        <w:rPr>
          <w:sz w:val="26"/>
          <w:szCs w:val="26"/>
        </w:rPr>
      </w:pPr>
      <w:r w:rsidRPr="009511BE">
        <w:rPr>
          <w:sz w:val="26"/>
          <w:szCs w:val="26"/>
        </w:rPr>
        <w:t>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схемой территориального планирования муниципального района, генеральным планом, функциональных зон, территории, в отношении которой предусматривается осуществление деятельности по ее комплексному и устойчивому развитию.</w:t>
      </w:r>
    </w:p>
    <w:p w:rsidR="007A4169" w:rsidRPr="009511BE" w:rsidRDefault="007A4169" w:rsidP="002E59A0">
      <w:pPr>
        <w:spacing w:line="240" w:lineRule="atLeast"/>
        <w:ind w:firstLine="709"/>
        <w:rPr>
          <w:sz w:val="26"/>
          <w:szCs w:val="26"/>
        </w:rPr>
      </w:pPr>
      <w:r w:rsidRPr="009511BE">
        <w:rPr>
          <w:sz w:val="26"/>
          <w:szCs w:val="26"/>
        </w:rPr>
        <w:t>2. Видами документации по планировке территории являются:</w:t>
      </w:r>
    </w:p>
    <w:p w:rsidR="007A4169" w:rsidRPr="009511BE" w:rsidRDefault="007A4169" w:rsidP="002E59A0">
      <w:pPr>
        <w:spacing w:line="240" w:lineRule="atLeast"/>
        <w:ind w:firstLine="709"/>
        <w:rPr>
          <w:sz w:val="26"/>
          <w:szCs w:val="26"/>
        </w:rPr>
      </w:pPr>
      <w:r w:rsidRPr="009511BE">
        <w:rPr>
          <w:sz w:val="26"/>
          <w:szCs w:val="26"/>
        </w:rPr>
        <w:t>1) проект планировки территории;</w:t>
      </w:r>
    </w:p>
    <w:p w:rsidR="007A4169" w:rsidRPr="009511BE" w:rsidRDefault="007A4169" w:rsidP="002E59A0">
      <w:pPr>
        <w:spacing w:line="240" w:lineRule="atLeast"/>
        <w:ind w:firstLine="709"/>
        <w:rPr>
          <w:sz w:val="26"/>
          <w:szCs w:val="26"/>
        </w:rPr>
      </w:pPr>
      <w:r w:rsidRPr="009511BE">
        <w:rPr>
          <w:sz w:val="26"/>
          <w:szCs w:val="26"/>
        </w:rPr>
        <w:t xml:space="preserve">2) проект межевания территории. </w:t>
      </w:r>
    </w:p>
    <w:p w:rsidR="007A4169" w:rsidRPr="009511BE" w:rsidRDefault="007A4169" w:rsidP="002E59A0">
      <w:pPr>
        <w:spacing w:line="240" w:lineRule="atLeast"/>
        <w:ind w:firstLine="709"/>
        <w:rPr>
          <w:sz w:val="26"/>
          <w:szCs w:val="26"/>
        </w:rPr>
      </w:pPr>
      <w:r w:rsidRPr="009511BE">
        <w:rPr>
          <w:sz w:val="26"/>
          <w:szCs w:val="26"/>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7A4169" w:rsidRPr="009511BE" w:rsidRDefault="007A4169" w:rsidP="002E59A0">
      <w:pPr>
        <w:spacing w:line="240" w:lineRule="atLeast"/>
        <w:ind w:firstLine="709"/>
        <w:rPr>
          <w:sz w:val="26"/>
          <w:szCs w:val="26"/>
        </w:rPr>
      </w:pPr>
      <w:r w:rsidRPr="009511BE">
        <w:rPr>
          <w:sz w:val="26"/>
          <w:szCs w:val="26"/>
        </w:rPr>
        <w:t xml:space="preserve">Подготовка проекта межевания территории </w:t>
      </w:r>
      <w:proofErr w:type="gramStart"/>
      <w:r w:rsidRPr="009511BE">
        <w:rPr>
          <w:sz w:val="26"/>
          <w:szCs w:val="26"/>
        </w:rPr>
        <w:t>осуществляется</w:t>
      </w:r>
      <w:proofErr w:type="gramEnd"/>
      <w:r w:rsidRPr="009511BE">
        <w:rPr>
          <w:sz w:val="26"/>
          <w:szCs w:val="26"/>
        </w:rPr>
        <w:t xml:space="preserve"> для:</w:t>
      </w:r>
    </w:p>
    <w:p w:rsidR="007A4169" w:rsidRPr="009511BE" w:rsidRDefault="007A4169" w:rsidP="002E59A0">
      <w:pPr>
        <w:spacing w:line="240" w:lineRule="atLeast"/>
        <w:ind w:firstLine="709"/>
        <w:rPr>
          <w:sz w:val="26"/>
          <w:szCs w:val="26"/>
        </w:rPr>
      </w:pPr>
      <w:r w:rsidRPr="009511BE">
        <w:rPr>
          <w:sz w:val="26"/>
          <w:szCs w:val="26"/>
        </w:rPr>
        <w:t xml:space="preserve">1) определения местоположения </w:t>
      </w:r>
      <w:proofErr w:type="gramStart"/>
      <w:r w:rsidRPr="009511BE">
        <w:rPr>
          <w:sz w:val="26"/>
          <w:szCs w:val="26"/>
        </w:rPr>
        <w:t>границ</w:t>
      </w:r>
      <w:proofErr w:type="gramEnd"/>
      <w:r w:rsidRPr="009511BE">
        <w:rPr>
          <w:sz w:val="26"/>
          <w:szCs w:val="26"/>
        </w:rPr>
        <w:t xml:space="preserve"> образуемых и изменяемых земельных участков;</w:t>
      </w:r>
    </w:p>
    <w:p w:rsidR="007A4169" w:rsidRPr="009511BE" w:rsidRDefault="007A4169" w:rsidP="002E59A0">
      <w:pPr>
        <w:spacing w:line="240" w:lineRule="atLeast"/>
        <w:ind w:firstLine="709"/>
        <w:rPr>
          <w:sz w:val="26"/>
          <w:szCs w:val="26"/>
        </w:rPr>
      </w:pPr>
      <w:r w:rsidRPr="009511BE">
        <w:rPr>
          <w:sz w:val="26"/>
          <w:szCs w:val="26"/>
        </w:rPr>
        <w:t xml:space="preserve">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w:t>
      </w:r>
      <w:r w:rsidRPr="009511BE">
        <w:rPr>
          <w:sz w:val="26"/>
          <w:szCs w:val="26"/>
        </w:rPr>
        <w:lastRenderedPageBreak/>
        <w:t>отмена влекут за собой исключительно изменение границ территории общего пользования.</w:t>
      </w:r>
    </w:p>
    <w:p w:rsidR="007A4169" w:rsidRPr="009511BE" w:rsidRDefault="007A4169" w:rsidP="002E59A0">
      <w:pPr>
        <w:spacing w:line="240" w:lineRule="atLeast"/>
        <w:ind w:firstLine="709"/>
        <w:rPr>
          <w:sz w:val="26"/>
          <w:szCs w:val="26"/>
        </w:rPr>
      </w:pPr>
      <w:r w:rsidRPr="009511BE">
        <w:rPr>
          <w:sz w:val="26"/>
          <w:szCs w:val="26"/>
        </w:rPr>
        <w:t>3.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ГрК РФ.</w:t>
      </w:r>
    </w:p>
    <w:p w:rsidR="007A4169" w:rsidRPr="009511BE" w:rsidRDefault="007A4169" w:rsidP="002E59A0">
      <w:pPr>
        <w:spacing w:line="240" w:lineRule="atLeast"/>
        <w:ind w:firstLine="709"/>
        <w:rPr>
          <w:sz w:val="26"/>
          <w:szCs w:val="26"/>
        </w:rPr>
      </w:pPr>
      <w:r w:rsidRPr="009511BE">
        <w:rPr>
          <w:sz w:val="26"/>
          <w:szCs w:val="26"/>
        </w:rPr>
        <w:t>4.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7A4169" w:rsidRPr="009511BE" w:rsidRDefault="007A4169" w:rsidP="002E59A0">
      <w:pPr>
        <w:spacing w:line="240" w:lineRule="atLeast"/>
        <w:ind w:firstLine="709"/>
        <w:rPr>
          <w:sz w:val="26"/>
          <w:szCs w:val="26"/>
        </w:rPr>
      </w:pPr>
      <w:r w:rsidRPr="009511BE">
        <w:rPr>
          <w:sz w:val="26"/>
          <w:szCs w:val="26"/>
        </w:rPr>
        <w:t>5. Состав и содержание проекта планировки территории определяется статьей 42 ГрК РФ.</w:t>
      </w:r>
    </w:p>
    <w:p w:rsidR="007A4169" w:rsidRPr="009511BE" w:rsidRDefault="007A4169" w:rsidP="009511BE">
      <w:pPr>
        <w:spacing w:line="240" w:lineRule="auto"/>
        <w:ind w:firstLine="709"/>
        <w:rPr>
          <w:sz w:val="26"/>
          <w:szCs w:val="26"/>
        </w:rPr>
      </w:pPr>
      <w:r w:rsidRPr="009511BE">
        <w:rPr>
          <w:sz w:val="26"/>
          <w:szCs w:val="26"/>
        </w:rPr>
        <w:t>6. Состав и содержание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rsidR="000023B8" w:rsidRDefault="007A4169" w:rsidP="009511BE">
      <w:pPr>
        <w:spacing w:line="240" w:lineRule="auto"/>
        <w:ind w:firstLine="709"/>
        <w:rPr>
          <w:sz w:val="26"/>
          <w:szCs w:val="26"/>
        </w:rPr>
      </w:pPr>
      <w:r w:rsidRPr="009511BE">
        <w:rPr>
          <w:sz w:val="26"/>
          <w:szCs w:val="26"/>
        </w:rPr>
        <w:t xml:space="preserve">7. Состав и содержание проекта межевания территории определяется статьей 43 </w:t>
      </w:r>
      <w:proofErr w:type="spellStart"/>
      <w:r w:rsidRPr="009511BE">
        <w:rPr>
          <w:sz w:val="26"/>
          <w:szCs w:val="26"/>
        </w:rPr>
        <w:t>ГрК</w:t>
      </w:r>
      <w:proofErr w:type="spellEnd"/>
      <w:r w:rsidRPr="009511BE">
        <w:rPr>
          <w:sz w:val="26"/>
          <w:szCs w:val="26"/>
        </w:rPr>
        <w:t xml:space="preserve"> РФ.</w:t>
      </w:r>
      <w:bookmarkStart w:id="67" w:name="_Toc19777434"/>
      <w:bookmarkStart w:id="68" w:name="_Toc31467884"/>
      <w:bookmarkStart w:id="69" w:name="_Toc77345090"/>
      <w:bookmarkEnd w:id="66"/>
    </w:p>
    <w:p w:rsidR="009511BE" w:rsidRPr="009511BE" w:rsidRDefault="009511BE" w:rsidP="009511BE">
      <w:pPr>
        <w:spacing w:line="240" w:lineRule="auto"/>
        <w:ind w:firstLine="709"/>
        <w:rPr>
          <w:sz w:val="26"/>
          <w:szCs w:val="26"/>
        </w:rPr>
      </w:pPr>
    </w:p>
    <w:p w:rsidR="007A4169" w:rsidRDefault="007A4169" w:rsidP="009511BE">
      <w:pPr>
        <w:pStyle w:val="30"/>
        <w:spacing w:line="240" w:lineRule="auto"/>
        <w:rPr>
          <w:bCs/>
          <w:sz w:val="26"/>
          <w:szCs w:val="26"/>
        </w:rPr>
      </w:pPr>
      <w:r w:rsidRPr="009511BE">
        <w:rPr>
          <w:bCs/>
          <w:sz w:val="26"/>
          <w:szCs w:val="26"/>
        </w:rPr>
        <w:t>Подготовка и утверждение документации по планировке территории</w:t>
      </w:r>
      <w:bookmarkEnd w:id="67"/>
      <w:bookmarkEnd w:id="68"/>
      <w:bookmarkEnd w:id="69"/>
    </w:p>
    <w:p w:rsidR="009511BE" w:rsidRPr="009511BE" w:rsidRDefault="009511BE" w:rsidP="009511BE">
      <w:pPr>
        <w:spacing w:line="240" w:lineRule="auto"/>
      </w:pPr>
    </w:p>
    <w:p w:rsidR="00201ED9" w:rsidRPr="009511BE" w:rsidRDefault="007A4169" w:rsidP="009511BE">
      <w:pPr>
        <w:spacing w:line="240" w:lineRule="auto"/>
        <w:ind w:firstLine="709"/>
        <w:rPr>
          <w:sz w:val="26"/>
          <w:szCs w:val="26"/>
        </w:rPr>
      </w:pPr>
      <w:bookmarkStart w:id="70" w:name="_Hlk27727345"/>
      <w:r w:rsidRPr="009511BE">
        <w:rPr>
          <w:sz w:val="26"/>
          <w:szCs w:val="26"/>
        </w:rPr>
        <w:t xml:space="preserve">1. </w:t>
      </w:r>
      <w:r w:rsidR="00792781" w:rsidRPr="009511BE">
        <w:rPr>
          <w:sz w:val="26"/>
          <w:szCs w:val="26"/>
        </w:rPr>
        <w:t xml:space="preserve">Мэр Казачинско-Ленского </w:t>
      </w:r>
      <w:proofErr w:type="spellStart"/>
      <w:r w:rsidR="00792781" w:rsidRPr="009511BE">
        <w:rPr>
          <w:sz w:val="26"/>
          <w:szCs w:val="26"/>
        </w:rPr>
        <w:t>муцнипального</w:t>
      </w:r>
      <w:proofErr w:type="spellEnd"/>
      <w:r w:rsidR="00792781" w:rsidRPr="009511BE">
        <w:rPr>
          <w:sz w:val="26"/>
          <w:szCs w:val="26"/>
        </w:rPr>
        <w:t xml:space="preserve"> района</w:t>
      </w:r>
      <w:r w:rsidRPr="009511BE">
        <w:rPr>
          <w:sz w:val="26"/>
          <w:szCs w:val="26"/>
        </w:rPr>
        <w:t xml:space="preserve">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ar1697" w:tooltip="1.1. Решения о подготовке документации по планировке территории принимаются самостоятельно:" w:history="1">
        <w:r w:rsidRPr="009511BE">
          <w:rPr>
            <w:sz w:val="26"/>
            <w:szCs w:val="26"/>
          </w:rPr>
          <w:t>части 1.1</w:t>
        </w:r>
      </w:hyperlink>
      <w:r w:rsidRPr="009511BE">
        <w:rPr>
          <w:sz w:val="26"/>
          <w:szCs w:val="26"/>
        </w:rPr>
        <w:t xml:space="preserve"> и части 12.12 статьи 45 </w:t>
      </w:r>
      <w:proofErr w:type="spellStart"/>
      <w:r w:rsidRPr="009511BE">
        <w:rPr>
          <w:sz w:val="26"/>
          <w:szCs w:val="26"/>
        </w:rPr>
        <w:t>ГрК</w:t>
      </w:r>
      <w:proofErr w:type="spellEnd"/>
      <w:r w:rsidRPr="009511BE">
        <w:rPr>
          <w:sz w:val="26"/>
          <w:szCs w:val="26"/>
        </w:rPr>
        <w:t xml:space="preserve"> РФ</w:t>
      </w:r>
      <w:r w:rsidR="00201ED9" w:rsidRPr="009511BE">
        <w:rPr>
          <w:sz w:val="26"/>
          <w:szCs w:val="26"/>
        </w:rPr>
        <w:t>.</w:t>
      </w:r>
    </w:p>
    <w:p w:rsidR="007A4169" w:rsidRPr="009511BE" w:rsidRDefault="007A4169" w:rsidP="002E59A0">
      <w:pPr>
        <w:spacing w:line="240" w:lineRule="atLeast"/>
        <w:ind w:firstLine="709"/>
        <w:rPr>
          <w:sz w:val="26"/>
          <w:szCs w:val="26"/>
        </w:rPr>
      </w:pPr>
      <w:r w:rsidRPr="009511BE">
        <w:rPr>
          <w:sz w:val="26"/>
          <w:szCs w:val="26"/>
        </w:rPr>
        <w:t>2. В случаях, предусмотренных частью 1.1 статьи 45 ГрК РФ,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7A4169" w:rsidRPr="009511BE" w:rsidRDefault="00201ED9" w:rsidP="000B123D">
      <w:pPr>
        <w:spacing w:line="240" w:lineRule="atLeast"/>
        <w:ind w:firstLine="709"/>
        <w:rPr>
          <w:sz w:val="26"/>
          <w:szCs w:val="26"/>
        </w:rPr>
      </w:pPr>
      <w:r w:rsidRPr="009511BE">
        <w:rPr>
          <w:sz w:val="26"/>
          <w:szCs w:val="26"/>
        </w:rPr>
        <w:t>3</w:t>
      </w:r>
      <w:r w:rsidR="007A4169" w:rsidRPr="009511BE">
        <w:rPr>
          <w:sz w:val="26"/>
          <w:szCs w:val="26"/>
        </w:rPr>
        <w:t xml:space="preserve">. Подготовка документации по планировке территории осуществляется уполномоченными </w:t>
      </w:r>
      <w:r w:rsidR="00792781" w:rsidRPr="009511BE">
        <w:rPr>
          <w:sz w:val="26"/>
          <w:szCs w:val="26"/>
        </w:rPr>
        <w:t>администрацией Казачинско-Ленского муниципального района</w:t>
      </w:r>
      <w:r w:rsidR="007A4169" w:rsidRPr="009511BE">
        <w:rPr>
          <w:sz w:val="26"/>
          <w:szCs w:val="26"/>
        </w:rPr>
        <w:t xml:space="preserve"> самостоятельно, подведомственными указанным органам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частью 1.1 статьи 45 ГрК РФ. </w:t>
      </w:r>
      <w:r w:rsidR="000B123D" w:rsidRPr="009511BE">
        <w:rPr>
          <w:sz w:val="26"/>
          <w:szCs w:val="26"/>
        </w:rPr>
        <w:t xml:space="preserve"> </w:t>
      </w:r>
      <w:r w:rsidR="007A4169" w:rsidRPr="009511BE">
        <w:rPr>
          <w:sz w:val="26"/>
          <w:szCs w:val="26"/>
        </w:rPr>
        <w:t xml:space="preserve">Подготовка документации по планировке территории, в том числе предусматривающей размещение объектов местного значения, может осуществляться физическими или юридическими лицами за счет их средств. </w:t>
      </w:r>
    </w:p>
    <w:p w:rsidR="007A4169" w:rsidRPr="009511BE" w:rsidRDefault="00201ED9" w:rsidP="002E59A0">
      <w:pPr>
        <w:spacing w:line="240" w:lineRule="atLeast"/>
        <w:ind w:firstLine="709"/>
        <w:rPr>
          <w:sz w:val="26"/>
          <w:szCs w:val="26"/>
        </w:rPr>
      </w:pPr>
      <w:r w:rsidRPr="009511BE">
        <w:rPr>
          <w:sz w:val="26"/>
          <w:szCs w:val="26"/>
        </w:rPr>
        <w:t>4</w:t>
      </w:r>
      <w:r w:rsidR="007A4169" w:rsidRPr="009511BE">
        <w:rPr>
          <w:sz w:val="26"/>
          <w:szCs w:val="26"/>
        </w:rPr>
        <w:t xml:space="preserve">. Подготовка документации по планировке территории осуществляется на основании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w:t>
      </w:r>
      <w:r w:rsidR="007A4169" w:rsidRPr="009511BE">
        <w:rPr>
          <w:sz w:val="26"/>
          <w:szCs w:val="26"/>
        </w:rPr>
        <w:lastRenderedPageBreak/>
        <w:t xml:space="preserve">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w:t>
      </w:r>
    </w:p>
    <w:p w:rsidR="007A4169" w:rsidRPr="009511BE" w:rsidRDefault="00201ED9" w:rsidP="002E59A0">
      <w:pPr>
        <w:spacing w:line="240" w:lineRule="atLeast"/>
        <w:ind w:firstLine="709"/>
        <w:rPr>
          <w:sz w:val="26"/>
          <w:szCs w:val="26"/>
        </w:rPr>
      </w:pPr>
      <w:r w:rsidRPr="009511BE">
        <w:rPr>
          <w:sz w:val="26"/>
          <w:szCs w:val="26"/>
        </w:rPr>
        <w:t>5</w:t>
      </w:r>
      <w:r w:rsidR="007A4169" w:rsidRPr="009511BE">
        <w:rPr>
          <w:sz w:val="26"/>
          <w:szCs w:val="26"/>
        </w:rPr>
        <w:t>. Документация по планировке территории, подготовленная применительно к землям лесного фонда, к особо охраняемой природной территории подлежит согласованию в соответствии с положениями части 12.3 статьи 45 ГрК РФ.</w:t>
      </w:r>
    </w:p>
    <w:p w:rsidR="007A4169" w:rsidRPr="009511BE" w:rsidRDefault="00201ED9" w:rsidP="002E59A0">
      <w:pPr>
        <w:spacing w:line="240" w:lineRule="atLeast"/>
        <w:ind w:firstLine="709"/>
        <w:rPr>
          <w:sz w:val="26"/>
          <w:szCs w:val="26"/>
        </w:rPr>
      </w:pPr>
      <w:r w:rsidRPr="009511BE">
        <w:rPr>
          <w:sz w:val="26"/>
          <w:szCs w:val="26"/>
        </w:rPr>
        <w:t>6</w:t>
      </w:r>
      <w:r w:rsidR="007A4169" w:rsidRPr="009511BE">
        <w:rPr>
          <w:sz w:val="26"/>
          <w:szCs w:val="26"/>
        </w:rPr>
        <w:t xml:space="preserve">. Проект планировки территории, предусматривающий размещение объектов местного значения, для размещения которых допускается изъятие земельных участков для муниципальных нужд, до его утверждения подлежит согласованию с органом местного самоуправления, уполномоченными на принятие решений об изъятии земельных участков для муниципальных нужд. Предметом согласования проекта планировки территории с </w:t>
      </w:r>
      <w:proofErr w:type="spellStart"/>
      <w:r w:rsidR="00792781" w:rsidRPr="009511BE">
        <w:rPr>
          <w:sz w:val="26"/>
          <w:szCs w:val="26"/>
        </w:rPr>
        <w:t>администарцией</w:t>
      </w:r>
      <w:proofErr w:type="spellEnd"/>
      <w:r w:rsidR="00792781" w:rsidRPr="009511BE">
        <w:rPr>
          <w:sz w:val="26"/>
          <w:szCs w:val="26"/>
        </w:rPr>
        <w:t xml:space="preserve"> Казачинско-Ленского муниципального района</w:t>
      </w:r>
      <w:r w:rsidR="007A4169" w:rsidRPr="009511BE">
        <w:rPr>
          <w:sz w:val="26"/>
          <w:szCs w:val="26"/>
        </w:rPr>
        <w:t xml:space="preserve"> являются предусмотренные данным проектом планировки территории границы зон планируемого размещения объектов местного значения.</w:t>
      </w:r>
    </w:p>
    <w:p w:rsidR="007A4169" w:rsidRPr="009511BE" w:rsidRDefault="007A4169" w:rsidP="002E59A0">
      <w:pPr>
        <w:spacing w:line="240" w:lineRule="atLeast"/>
        <w:ind w:firstLine="709"/>
        <w:rPr>
          <w:sz w:val="26"/>
          <w:szCs w:val="26"/>
        </w:rPr>
      </w:pPr>
      <w:r w:rsidRPr="009511BE">
        <w:rPr>
          <w:sz w:val="26"/>
          <w:szCs w:val="26"/>
        </w:rPr>
        <w:t>8. В случае, если по истечении тридцати дней с момента поступления в органы местного самоуправления, уполномоченные на принятие решения об изъятии земельных участков для муниципальных нужд, проекта планировки территории, указанного в части 10 статьи 45 ГрК РФ, такими органами не представлены возражения относительно данного проекта планировки, он считается согласованным.</w:t>
      </w:r>
    </w:p>
    <w:p w:rsidR="007A4169" w:rsidRPr="009511BE" w:rsidRDefault="007A4169" w:rsidP="002E59A0">
      <w:pPr>
        <w:spacing w:line="240" w:lineRule="atLeast"/>
        <w:ind w:firstLine="709"/>
        <w:rPr>
          <w:sz w:val="26"/>
          <w:szCs w:val="26"/>
        </w:rPr>
      </w:pPr>
      <w:r w:rsidRPr="009511BE">
        <w:rPr>
          <w:sz w:val="26"/>
          <w:szCs w:val="26"/>
        </w:rPr>
        <w:t xml:space="preserve">9. Проект планировки территории, предусматривающий размещение объектов местного значения, для размещения которых допускается изъятие земельных участков для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трех лет со дня утверждения данного проекта планировки территории не принято решение об изъятии таких земельных участков для муниципальных нужд. </w:t>
      </w:r>
    </w:p>
    <w:p w:rsidR="007A4169" w:rsidRPr="009511BE" w:rsidRDefault="007A4169" w:rsidP="002E59A0">
      <w:pPr>
        <w:spacing w:line="240" w:lineRule="atLeast"/>
        <w:ind w:firstLine="709"/>
        <w:rPr>
          <w:sz w:val="26"/>
          <w:szCs w:val="26"/>
        </w:rPr>
      </w:pPr>
      <w:r w:rsidRPr="009511BE">
        <w:rPr>
          <w:sz w:val="26"/>
          <w:szCs w:val="26"/>
        </w:rPr>
        <w:t>10. Документация по планировке территории, предусматривающая размещение объекта капитального строительства в границах придорожной полосы автомобильной дороги, до ее утверждения подлежит согласованию с владельцем автомобильной дороги в соответствии с положениями части 12.10 статьи 45 ГрК РФ.</w:t>
      </w:r>
    </w:p>
    <w:p w:rsidR="009F0E06" w:rsidRPr="009511BE" w:rsidRDefault="009F0E06" w:rsidP="002E59A0">
      <w:pPr>
        <w:pStyle w:val="30"/>
        <w:spacing w:line="240" w:lineRule="atLeast"/>
        <w:rPr>
          <w:bCs/>
          <w:sz w:val="26"/>
          <w:szCs w:val="26"/>
        </w:rPr>
      </w:pPr>
      <w:bookmarkStart w:id="71" w:name="_Toc19777435"/>
      <w:bookmarkStart w:id="72" w:name="_Toc31467885"/>
      <w:bookmarkStart w:id="73" w:name="_Toc77345091"/>
      <w:bookmarkEnd w:id="70"/>
    </w:p>
    <w:p w:rsidR="007A4169" w:rsidRDefault="007A4169" w:rsidP="009511BE">
      <w:pPr>
        <w:pStyle w:val="30"/>
        <w:spacing w:line="240" w:lineRule="auto"/>
        <w:rPr>
          <w:bCs/>
          <w:sz w:val="26"/>
          <w:szCs w:val="26"/>
        </w:rPr>
      </w:pPr>
      <w:r w:rsidRPr="009511BE">
        <w:rPr>
          <w:bCs/>
          <w:sz w:val="26"/>
          <w:szCs w:val="26"/>
        </w:rPr>
        <w:t>Порядок подготовки и утверждения документации по планировке территории, разрабатываемой на основании решени</w:t>
      </w:r>
      <w:r w:rsidR="00792781" w:rsidRPr="009511BE">
        <w:rPr>
          <w:bCs/>
          <w:sz w:val="26"/>
          <w:szCs w:val="26"/>
        </w:rPr>
        <w:t>я мэра</w:t>
      </w:r>
      <w:r w:rsidR="00792781" w:rsidRPr="009511BE">
        <w:rPr>
          <w:sz w:val="26"/>
          <w:szCs w:val="26"/>
        </w:rPr>
        <w:t xml:space="preserve"> Казачинско-Ленского муниципального района</w:t>
      </w:r>
      <w:r w:rsidRPr="009511BE">
        <w:rPr>
          <w:bCs/>
          <w:sz w:val="26"/>
          <w:szCs w:val="26"/>
        </w:rPr>
        <w:t>, порядок принятия решения об утверждении такой документации для размещения объектов указанных в частях 5 - 5.2 статьи 45 Градостроительного кодекса Российской Федерации, подготовленной в том числе лицами, указанными в пунктах 3 и 4 части 1.1 статьи 45 Градостроительного кодекса Российской Федерации</w:t>
      </w:r>
      <w:bookmarkEnd w:id="71"/>
      <w:bookmarkEnd w:id="72"/>
      <w:bookmarkEnd w:id="73"/>
    </w:p>
    <w:p w:rsidR="009511BE" w:rsidRPr="009511BE" w:rsidRDefault="009511BE" w:rsidP="009511BE">
      <w:pPr>
        <w:spacing w:line="240" w:lineRule="auto"/>
      </w:pPr>
    </w:p>
    <w:p w:rsidR="00CD2A78" w:rsidRPr="009511BE" w:rsidRDefault="007A4169" w:rsidP="009511BE">
      <w:pPr>
        <w:spacing w:line="240" w:lineRule="auto"/>
        <w:ind w:firstLine="709"/>
        <w:rPr>
          <w:sz w:val="26"/>
          <w:szCs w:val="26"/>
        </w:rPr>
      </w:pPr>
      <w:bookmarkStart w:id="74" w:name="_Hlk27727383"/>
      <w:r w:rsidRPr="009511BE">
        <w:rPr>
          <w:sz w:val="26"/>
          <w:szCs w:val="26"/>
        </w:rPr>
        <w:t xml:space="preserve">1. Решение о подготовке документации по планировке территории принимается </w:t>
      </w:r>
      <w:r w:rsidR="00792781" w:rsidRPr="009511BE">
        <w:rPr>
          <w:sz w:val="26"/>
          <w:szCs w:val="26"/>
        </w:rPr>
        <w:t>мэром Казачинско-Ленского муниципального района</w:t>
      </w:r>
      <w:r w:rsidRPr="009511BE">
        <w:rPr>
          <w:sz w:val="26"/>
          <w:szCs w:val="26"/>
        </w:rPr>
        <w:t xml:space="preserve"> по инициативе указанного </w:t>
      </w:r>
      <w:r w:rsidR="00792781" w:rsidRPr="009511BE">
        <w:rPr>
          <w:sz w:val="26"/>
          <w:szCs w:val="26"/>
        </w:rPr>
        <w:t xml:space="preserve">администрации Казачинско-Ленского муниципального района </w:t>
      </w:r>
      <w:r w:rsidRPr="009511BE">
        <w:rPr>
          <w:sz w:val="26"/>
          <w:szCs w:val="26"/>
        </w:rPr>
        <w:t xml:space="preserve">либо на основании предложений физических или юридических лиц о подготовке документации по планировке территории. </w:t>
      </w:r>
    </w:p>
    <w:p w:rsidR="00CD2A78" w:rsidRPr="009511BE" w:rsidRDefault="00CD2A78" w:rsidP="009511BE">
      <w:pPr>
        <w:pStyle w:val="a3"/>
        <w:numPr>
          <w:ilvl w:val="0"/>
          <w:numId w:val="0"/>
        </w:numPr>
        <w:shd w:val="clear" w:color="auto" w:fill="FFFFFF"/>
        <w:spacing w:before="210" w:beforeAutospacing="0" w:after="0" w:afterAutospacing="0"/>
        <w:jc w:val="both"/>
        <w:rPr>
          <w:rFonts w:ascii="Times New Roman" w:hAnsi="Times New Roman" w:cs="Times New Roman"/>
          <w:color w:val="000000"/>
          <w:sz w:val="26"/>
          <w:szCs w:val="26"/>
        </w:rPr>
      </w:pPr>
      <w:r w:rsidRPr="009511BE">
        <w:rPr>
          <w:rFonts w:ascii="Times New Roman" w:hAnsi="Times New Roman" w:cs="Times New Roman"/>
          <w:color w:val="000000"/>
          <w:sz w:val="26"/>
          <w:szCs w:val="26"/>
        </w:rPr>
        <w:t xml:space="preserve">В </w:t>
      </w:r>
      <w:proofErr w:type="spellStart"/>
      <w:r w:rsidRPr="009511BE">
        <w:rPr>
          <w:rFonts w:ascii="Times New Roman" w:hAnsi="Times New Roman" w:cs="Times New Roman"/>
          <w:color w:val="000000"/>
          <w:sz w:val="26"/>
          <w:szCs w:val="26"/>
        </w:rPr>
        <w:t>соответвии</w:t>
      </w:r>
      <w:proofErr w:type="spellEnd"/>
      <w:r w:rsidRPr="009511BE">
        <w:rPr>
          <w:rFonts w:ascii="Times New Roman" w:hAnsi="Times New Roman" w:cs="Times New Roman"/>
          <w:color w:val="000000"/>
          <w:sz w:val="26"/>
          <w:szCs w:val="26"/>
        </w:rPr>
        <w:t xml:space="preserve"> с п 1.1 </w:t>
      </w:r>
      <w:proofErr w:type="spellStart"/>
      <w:r w:rsidRPr="009511BE">
        <w:rPr>
          <w:rFonts w:ascii="Times New Roman" w:hAnsi="Times New Roman" w:cs="Times New Roman"/>
          <w:color w:val="000000"/>
          <w:sz w:val="26"/>
          <w:szCs w:val="26"/>
        </w:rPr>
        <w:t>ст</w:t>
      </w:r>
      <w:proofErr w:type="spellEnd"/>
      <w:r w:rsidRPr="009511BE">
        <w:rPr>
          <w:rFonts w:ascii="Times New Roman" w:hAnsi="Times New Roman" w:cs="Times New Roman"/>
          <w:color w:val="000000"/>
          <w:sz w:val="26"/>
          <w:szCs w:val="26"/>
        </w:rPr>
        <w:t xml:space="preserve"> 45 </w:t>
      </w:r>
      <w:r w:rsidRPr="009511BE">
        <w:rPr>
          <w:rFonts w:ascii="Times New Roman" w:hAnsi="Times New Roman" w:cs="Times New Roman"/>
          <w:bCs/>
          <w:sz w:val="26"/>
          <w:szCs w:val="26"/>
        </w:rPr>
        <w:t>Градостроительного кодекса Российской Федерации</w:t>
      </w:r>
      <w:r w:rsidRPr="009511BE">
        <w:rPr>
          <w:rFonts w:ascii="Times New Roman" w:hAnsi="Times New Roman" w:cs="Times New Roman"/>
          <w:color w:val="000000"/>
          <w:sz w:val="26"/>
          <w:szCs w:val="26"/>
        </w:rPr>
        <w:t xml:space="preserve"> </w:t>
      </w:r>
      <w:r w:rsidR="000E541F" w:rsidRPr="009511BE">
        <w:rPr>
          <w:rFonts w:ascii="Times New Roman" w:hAnsi="Times New Roman" w:cs="Times New Roman"/>
          <w:color w:val="000000"/>
          <w:sz w:val="26"/>
          <w:szCs w:val="26"/>
        </w:rPr>
        <w:t>р</w:t>
      </w:r>
      <w:r w:rsidRPr="009511BE">
        <w:rPr>
          <w:rFonts w:ascii="Times New Roman" w:hAnsi="Times New Roman" w:cs="Times New Roman"/>
          <w:color w:val="000000"/>
          <w:sz w:val="26"/>
          <w:szCs w:val="26"/>
        </w:rPr>
        <w:t>ешения о подготовке документации по планировке территории принимаются самостоятельно:</w:t>
      </w:r>
    </w:p>
    <w:p w:rsidR="00CD2A78" w:rsidRPr="009511BE" w:rsidRDefault="00CD2A78" w:rsidP="009511BE">
      <w:pPr>
        <w:spacing w:line="240" w:lineRule="auto"/>
        <w:rPr>
          <w:sz w:val="26"/>
          <w:szCs w:val="26"/>
        </w:rPr>
      </w:pPr>
      <w:r w:rsidRPr="009511BE">
        <w:rPr>
          <w:sz w:val="26"/>
          <w:szCs w:val="26"/>
        </w:rPr>
        <w:lastRenderedPageBreak/>
        <w:t>1) лицами, с которыми заключены договоры о комплексном развитии территории, операторами комплексного развития территории;</w:t>
      </w:r>
    </w:p>
    <w:p w:rsidR="00CD2A78" w:rsidRPr="009511BE" w:rsidRDefault="00CD2A78" w:rsidP="009511BE">
      <w:pPr>
        <w:spacing w:line="240" w:lineRule="auto"/>
        <w:rPr>
          <w:sz w:val="26"/>
          <w:szCs w:val="26"/>
        </w:rPr>
      </w:pPr>
      <w:r w:rsidRPr="009511BE">
        <w:rPr>
          <w:sz w:val="26"/>
          <w:szCs w:val="26"/>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sidR="00CD2A78" w:rsidRPr="009511BE" w:rsidRDefault="00CD2A78" w:rsidP="009511BE">
      <w:pPr>
        <w:spacing w:line="240" w:lineRule="auto"/>
        <w:rPr>
          <w:sz w:val="26"/>
          <w:szCs w:val="26"/>
        </w:rPr>
      </w:pPr>
      <w:r w:rsidRPr="009511BE">
        <w:rPr>
          <w:sz w:val="26"/>
          <w:szCs w:val="26"/>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rsidR="00CD2A78" w:rsidRPr="009511BE" w:rsidRDefault="00CD2A78" w:rsidP="009511BE">
      <w:pPr>
        <w:spacing w:line="240" w:lineRule="auto"/>
        <w:rPr>
          <w:sz w:val="26"/>
          <w:szCs w:val="26"/>
        </w:rPr>
      </w:pPr>
      <w:r w:rsidRPr="009511BE">
        <w:rPr>
          <w:sz w:val="26"/>
          <w:szCs w:val="26"/>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sidR="007A4169" w:rsidRPr="009511BE" w:rsidRDefault="007A4169" w:rsidP="009511BE">
      <w:pPr>
        <w:spacing w:line="240" w:lineRule="auto"/>
        <w:ind w:firstLine="709"/>
        <w:rPr>
          <w:sz w:val="26"/>
          <w:szCs w:val="26"/>
        </w:rPr>
      </w:pPr>
      <w:r w:rsidRPr="009511BE">
        <w:rPr>
          <w:sz w:val="26"/>
          <w:szCs w:val="26"/>
        </w:rPr>
        <w:t>2. Указанное в части 1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в сети "Интернет".</w:t>
      </w:r>
    </w:p>
    <w:p w:rsidR="007A4169" w:rsidRPr="009511BE" w:rsidRDefault="007A4169" w:rsidP="002E59A0">
      <w:pPr>
        <w:spacing w:line="240" w:lineRule="atLeast"/>
        <w:ind w:firstLine="709"/>
        <w:rPr>
          <w:sz w:val="26"/>
          <w:szCs w:val="26"/>
        </w:rPr>
      </w:pPr>
      <w:r w:rsidRPr="009511BE">
        <w:rPr>
          <w:sz w:val="26"/>
          <w:szCs w:val="26"/>
        </w:rPr>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 </w:t>
      </w:r>
    </w:p>
    <w:p w:rsidR="007A4169" w:rsidRPr="009511BE" w:rsidRDefault="007A4169" w:rsidP="002E59A0">
      <w:pPr>
        <w:spacing w:line="240" w:lineRule="atLeast"/>
        <w:ind w:firstLine="709"/>
        <w:rPr>
          <w:sz w:val="26"/>
          <w:szCs w:val="26"/>
        </w:rPr>
      </w:pPr>
      <w:r w:rsidRPr="009511BE">
        <w:rPr>
          <w:sz w:val="26"/>
          <w:szCs w:val="26"/>
        </w:rPr>
        <w:t xml:space="preserve">4. Заинтересованные лица, указанные в части 1.1 статьи 45 ГрК РФ, осуществляют подготовку документации по планировке территории в соответствии с требованиями, указанными в части 10 статьи 45 ГрК РФ, и направляют ее для утверждения в </w:t>
      </w:r>
      <w:r w:rsidR="00792781" w:rsidRPr="009511BE">
        <w:rPr>
          <w:sz w:val="26"/>
          <w:szCs w:val="26"/>
        </w:rPr>
        <w:t>администрацию Казачинско-Ленского муниципального района</w:t>
      </w:r>
      <w:r w:rsidRPr="009511BE">
        <w:rPr>
          <w:sz w:val="26"/>
          <w:szCs w:val="26"/>
        </w:rPr>
        <w:t>.</w:t>
      </w:r>
    </w:p>
    <w:p w:rsidR="007A4169" w:rsidRPr="009511BE" w:rsidRDefault="007A4169" w:rsidP="002E59A0">
      <w:pPr>
        <w:spacing w:line="240" w:lineRule="atLeast"/>
        <w:ind w:firstLine="709"/>
        <w:rPr>
          <w:sz w:val="26"/>
          <w:szCs w:val="26"/>
        </w:rPr>
      </w:pPr>
      <w:r w:rsidRPr="009511BE">
        <w:rPr>
          <w:sz w:val="26"/>
          <w:szCs w:val="26"/>
        </w:rPr>
        <w:t xml:space="preserve">5. </w:t>
      </w:r>
      <w:r w:rsidR="00792781" w:rsidRPr="009511BE">
        <w:rPr>
          <w:sz w:val="26"/>
          <w:szCs w:val="26"/>
        </w:rPr>
        <w:t>Администрация Казачинско-Ленского муниципального района</w:t>
      </w:r>
      <w:r w:rsidRPr="009511BE">
        <w:rPr>
          <w:sz w:val="26"/>
          <w:szCs w:val="26"/>
        </w:rPr>
        <w:t xml:space="preserve"> в случаях, предусмотренных частями 4 и 4.1 статьи 45 ГрК РФ, осуществляют проверку документации по планировке территории на соответствие требованиям, указанным в части 10 указанной статьи, в течение двадцати рабочих дней со дня поступления такой документации и по результатам проверки принимают решение о проведении общественных обсуждений или публичных слушаний по такой документации, а в случае, предусмотренном частью 5.1 статьи 46 ГрК РФ, об утверждении такой документации или о направлении ее на доработку.</w:t>
      </w:r>
    </w:p>
    <w:p w:rsidR="007A4169" w:rsidRPr="009511BE" w:rsidRDefault="007A4169" w:rsidP="000B123D">
      <w:pPr>
        <w:spacing w:line="240" w:lineRule="atLeast"/>
        <w:ind w:firstLine="709"/>
        <w:rPr>
          <w:sz w:val="26"/>
          <w:szCs w:val="26"/>
        </w:rPr>
      </w:pPr>
      <w:r w:rsidRPr="009511BE">
        <w:rPr>
          <w:sz w:val="26"/>
          <w:szCs w:val="26"/>
        </w:rPr>
        <w:t xml:space="preserve">6. Проекты планировки территории и проекты межевания территории, решение об утверждении которых принимается в соответствии с настоящими Правилами, до их утверждения подлежат обязательному рассмотрению на общественных обсуждениях или публичных слушаниях, за исключением </w:t>
      </w:r>
      <w:proofErr w:type="gramStart"/>
      <w:r w:rsidRPr="009511BE">
        <w:rPr>
          <w:sz w:val="26"/>
          <w:szCs w:val="26"/>
        </w:rPr>
        <w:t>случаев</w:t>
      </w:r>
      <w:proofErr w:type="gramEnd"/>
      <w:r w:rsidRPr="009511BE">
        <w:rPr>
          <w:sz w:val="26"/>
          <w:szCs w:val="26"/>
        </w:rPr>
        <w:t xml:space="preserve"> установленных частью 5.1 статьи 46 ГрК РФ.</w:t>
      </w:r>
      <w:r w:rsidR="000B123D" w:rsidRPr="009511BE">
        <w:rPr>
          <w:sz w:val="26"/>
          <w:szCs w:val="26"/>
        </w:rPr>
        <w:t xml:space="preserve"> </w:t>
      </w:r>
      <w:r w:rsidRPr="009511BE">
        <w:rPr>
          <w:sz w:val="26"/>
          <w:szCs w:val="26"/>
        </w:rPr>
        <w:t>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ГрК РФ, с учетом положений настоящих Правил.</w:t>
      </w:r>
      <w:r w:rsidR="000B123D" w:rsidRPr="009511BE">
        <w:rPr>
          <w:sz w:val="26"/>
          <w:szCs w:val="26"/>
        </w:rPr>
        <w:t xml:space="preserve"> </w:t>
      </w:r>
      <w:r w:rsidRPr="009511BE">
        <w:rPr>
          <w:sz w:val="26"/>
          <w:szCs w:val="26"/>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7A4169" w:rsidRPr="009511BE" w:rsidRDefault="00F05BF2" w:rsidP="002E59A0">
      <w:pPr>
        <w:spacing w:line="240" w:lineRule="atLeast"/>
        <w:ind w:firstLine="709"/>
        <w:rPr>
          <w:sz w:val="26"/>
          <w:szCs w:val="26"/>
        </w:rPr>
      </w:pPr>
      <w:r w:rsidRPr="009511BE">
        <w:rPr>
          <w:sz w:val="26"/>
          <w:szCs w:val="26"/>
        </w:rPr>
        <w:t>7</w:t>
      </w:r>
      <w:r w:rsidR="007A4169" w:rsidRPr="009511BE">
        <w:rPr>
          <w:sz w:val="26"/>
          <w:szCs w:val="26"/>
        </w:rPr>
        <w:t xml:space="preserve">. </w:t>
      </w:r>
      <w:r w:rsidR="00792781" w:rsidRPr="009511BE">
        <w:rPr>
          <w:sz w:val="26"/>
          <w:szCs w:val="26"/>
        </w:rPr>
        <w:t>Администрация Казачинско-Ленского муниципального района</w:t>
      </w:r>
      <w:r w:rsidR="007A4169" w:rsidRPr="009511BE">
        <w:rPr>
          <w:sz w:val="26"/>
          <w:szCs w:val="26"/>
        </w:rPr>
        <w:t xml:space="preserve">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w:t>
      </w:r>
      <w:r w:rsidR="007A4169" w:rsidRPr="009511BE">
        <w:rPr>
          <w:sz w:val="26"/>
          <w:szCs w:val="26"/>
        </w:rPr>
        <w:lastRenderedPageBreak/>
        <w:t>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статьи 46 ГрК РФ.</w:t>
      </w:r>
    </w:p>
    <w:p w:rsidR="000B123D" w:rsidRDefault="00F05BF2" w:rsidP="00201ED9">
      <w:pPr>
        <w:spacing w:line="240" w:lineRule="atLeast"/>
        <w:ind w:firstLine="709"/>
        <w:rPr>
          <w:sz w:val="26"/>
          <w:szCs w:val="26"/>
        </w:rPr>
      </w:pPr>
      <w:r w:rsidRPr="009511BE">
        <w:rPr>
          <w:sz w:val="26"/>
          <w:szCs w:val="26"/>
        </w:rPr>
        <w:t>8</w:t>
      </w:r>
      <w:r w:rsidR="007A4169" w:rsidRPr="009511BE">
        <w:rPr>
          <w:sz w:val="26"/>
          <w:szCs w:val="26"/>
        </w:rPr>
        <w:t xml:space="preserve">. Основанием для отклонения документации по планировке территории, подготовленной лицами, указанными в части 1.1 статьи 45 ГрК РФ, и направления ее на доработку является несоответствие такой документации требованиям, указанным в части 10 статьи 45 ГрК РФ. </w:t>
      </w:r>
      <w:r w:rsidR="000B123D" w:rsidRPr="009511BE">
        <w:rPr>
          <w:sz w:val="26"/>
          <w:szCs w:val="26"/>
        </w:rPr>
        <w:t xml:space="preserve"> </w:t>
      </w:r>
      <w:r w:rsidR="007A4169" w:rsidRPr="009511BE">
        <w:rPr>
          <w:sz w:val="26"/>
          <w:szCs w:val="26"/>
        </w:rPr>
        <w:t>В иных случаях отклонение представленной такими лицами документации по планировке территории не допускается.</w:t>
      </w:r>
    </w:p>
    <w:p w:rsidR="009511BE" w:rsidRPr="009511BE" w:rsidRDefault="009511BE" w:rsidP="00201ED9">
      <w:pPr>
        <w:spacing w:line="240" w:lineRule="atLeast"/>
        <w:ind w:firstLine="709"/>
        <w:rPr>
          <w:sz w:val="26"/>
          <w:szCs w:val="26"/>
        </w:rPr>
      </w:pPr>
    </w:p>
    <w:p w:rsidR="00201ED9" w:rsidRPr="009511BE" w:rsidRDefault="007A4169" w:rsidP="009511BE">
      <w:pPr>
        <w:pStyle w:val="30"/>
        <w:spacing w:line="240" w:lineRule="auto"/>
        <w:jc w:val="center"/>
        <w:rPr>
          <w:sz w:val="26"/>
          <w:szCs w:val="26"/>
        </w:rPr>
      </w:pPr>
      <w:r w:rsidRPr="009511BE">
        <w:rPr>
          <w:sz w:val="26"/>
          <w:szCs w:val="26"/>
        </w:rPr>
        <w:t>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в сети «Интернет».</w:t>
      </w:r>
      <w:bookmarkStart w:id="75" w:name="_Toc19777436"/>
      <w:bookmarkStart w:id="76" w:name="_Toc31467886"/>
      <w:bookmarkStart w:id="77" w:name="_Toc77345092"/>
      <w:bookmarkEnd w:id="74"/>
    </w:p>
    <w:p w:rsidR="00201ED9" w:rsidRPr="009511BE" w:rsidRDefault="00201ED9" w:rsidP="009511BE">
      <w:pPr>
        <w:pStyle w:val="30"/>
        <w:spacing w:line="240" w:lineRule="auto"/>
        <w:jc w:val="center"/>
        <w:rPr>
          <w:bCs/>
          <w:sz w:val="26"/>
          <w:szCs w:val="26"/>
        </w:rPr>
      </w:pPr>
    </w:p>
    <w:p w:rsidR="009511BE" w:rsidRDefault="007A4169" w:rsidP="009511BE">
      <w:pPr>
        <w:pStyle w:val="30"/>
        <w:spacing w:line="240" w:lineRule="auto"/>
        <w:jc w:val="center"/>
        <w:rPr>
          <w:bCs/>
          <w:sz w:val="26"/>
          <w:szCs w:val="26"/>
        </w:rPr>
      </w:pPr>
      <w:r w:rsidRPr="009511BE">
        <w:rPr>
          <w:bCs/>
          <w:sz w:val="26"/>
          <w:szCs w:val="26"/>
        </w:rPr>
        <w:t xml:space="preserve">Проведение общественных обсуждений или публичных слушаний </w:t>
      </w:r>
      <w:r w:rsidR="00201ED9" w:rsidRPr="009511BE">
        <w:rPr>
          <w:bCs/>
          <w:sz w:val="26"/>
          <w:szCs w:val="26"/>
        </w:rPr>
        <w:t>по вопросам градостроительной деятельности на территории Казачинско-Ленского муниципального района</w:t>
      </w:r>
    </w:p>
    <w:p w:rsidR="009511BE" w:rsidRPr="009511BE" w:rsidRDefault="009511BE" w:rsidP="009511BE">
      <w:pPr>
        <w:spacing w:line="240" w:lineRule="auto"/>
      </w:pPr>
    </w:p>
    <w:p w:rsidR="007A4169" w:rsidRPr="009511BE" w:rsidRDefault="007A4169" w:rsidP="009511BE">
      <w:pPr>
        <w:spacing w:line="240" w:lineRule="auto"/>
        <w:ind w:firstLine="709"/>
        <w:rPr>
          <w:sz w:val="26"/>
          <w:szCs w:val="26"/>
        </w:rPr>
      </w:pPr>
      <w:r w:rsidRPr="009511BE">
        <w:rPr>
          <w:sz w:val="26"/>
          <w:szCs w:val="26"/>
        </w:rPr>
        <w:t xml:space="preserve">1. Нормативно-правовую основу организации и проведения общественных обсуждений и публичных слушаний составляют Конституция Российской Федерации, Градостроительный кодекс Российской Федерации, Федеральный закон от 06.10.2003 г. № 131-ФЗ «Об общих принципах организации местного самоуправления в РФ», иные федеральные законы, законы </w:t>
      </w:r>
      <w:r w:rsidR="00B73147" w:rsidRPr="009511BE">
        <w:rPr>
          <w:sz w:val="26"/>
          <w:szCs w:val="26"/>
        </w:rPr>
        <w:t>Иркутской</w:t>
      </w:r>
      <w:r w:rsidRPr="009511BE">
        <w:rPr>
          <w:sz w:val="26"/>
          <w:szCs w:val="26"/>
        </w:rPr>
        <w:t xml:space="preserve"> области, Устав </w:t>
      </w:r>
      <w:r w:rsidR="00201ED9" w:rsidRPr="009511BE">
        <w:rPr>
          <w:sz w:val="26"/>
          <w:szCs w:val="26"/>
        </w:rPr>
        <w:t>Казачинско-Ленского муниципального района</w:t>
      </w:r>
      <w:r w:rsidRPr="009511BE">
        <w:rPr>
          <w:sz w:val="26"/>
          <w:szCs w:val="26"/>
        </w:rPr>
        <w:t>, иные муниципальные нормативные правовые акты, настоящие Правила.</w:t>
      </w:r>
    </w:p>
    <w:p w:rsidR="007A4169" w:rsidRPr="009511BE" w:rsidRDefault="007A4169" w:rsidP="002E59A0">
      <w:pPr>
        <w:spacing w:line="240" w:lineRule="atLeast"/>
        <w:ind w:firstLine="709"/>
        <w:rPr>
          <w:sz w:val="26"/>
          <w:szCs w:val="26"/>
        </w:rPr>
      </w:pPr>
      <w:r w:rsidRPr="009511BE">
        <w:rPr>
          <w:sz w:val="26"/>
          <w:szCs w:val="26"/>
        </w:rPr>
        <w:t xml:space="preserve">2.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ГрК РФ проводятся общественные обсуждения или публичные слушания, за исключением случаев, предусмотренных ГрК РФ и другими федеральными законами. </w:t>
      </w:r>
    </w:p>
    <w:p w:rsidR="007A4169" w:rsidRPr="009511BE" w:rsidRDefault="007A4169" w:rsidP="002E59A0">
      <w:pPr>
        <w:spacing w:line="240" w:lineRule="atLeast"/>
        <w:ind w:firstLine="709"/>
        <w:rPr>
          <w:sz w:val="26"/>
          <w:szCs w:val="26"/>
        </w:rPr>
      </w:pPr>
      <w:r w:rsidRPr="009511BE">
        <w:rPr>
          <w:sz w:val="26"/>
          <w:szCs w:val="26"/>
        </w:rPr>
        <w:t xml:space="preserve">3. Участниками общественных обсуждений или публичных слушаний по проектам, указанным в части 2 настоящей статьи,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p>
    <w:p w:rsidR="007A4169" w:rsidRPr="009511BE" w:rsidRDefault="007A4169" w:rsidP="002E59A0">
      <w:pPr>
        <w:spacing w:line="240" w:lineRule="atLeast"/>
        <w:ind w:firstLine="709"/>
        <w:rPr>
          <w:sz w:val="26"/>
          <w:szCs w:val="26"/>
        </w:rPr>
      </w:pPr>
      <w:r w:rsidRPr="009511BE">
        <w:rPr>
          <w:sz w:val="26"/>
          <w:szCs w:val="26"/>
        </w:rPr>
        <w:t>4.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w:t>
      </w:r>
      <w:r w:rsidRPr="009511BE">
        <w:rPr>
          <w:sz w:val="26"/>
          <w:szCs w:val="26"/>
        </w:rPr>
        <w:lastRenderedPageBreak/>
        <w:t>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ГрК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7A4169" w:rsidRPr="009511BE" w:rsidRDefault="007A4169" w:rsidP="009511BE">
      <w:pPr>
        <w:spacing w:line="240" w:lineRule="auto"/>
        <w:ind w:firstLine="709"/>
        <w:rPr>
          <w:sz w:val="26"/>
          <w:szCs w:val="26"/>
        </w:rPr>
      </w:pPr>
      <w:r w:rsidRPr="009511BE">
        <w:rPr>
          <w:sz w:val="26"/>
          <w:szCs w:val="26"/>
        </w:rPr>
        <w:t xml:space="preserve">5. Общественные обсуждения или публичные слушания </w:t>
      </w:r>
      <w:r w:rsidR="00201ED9" w:rsidRPr="009511BE">
        <w:rPr>
          <w:bCs/>
          <w:sz w:val="26"/>
          <w:szCs w:val="26"/>
        </w:rPr>
        <w:t>по вопросам градостроительной деятельности на территории Казачинско-Ленского муниципального района</w:t>
      </w:r>
      <w:r w:rsidR="00201ED9" w:rsidRPr="009511BE">
        <w:rPr>
          <w:sz w:val="26"/>
          <w:szCs w:val="26"/>
        </w:rPr>
        <w:t xml:space="preserve"> </w:t>
      </w:r>
      <w:r w:rsidRPr="009511BE">
        <w:rPr>
          <w:sz w:val="26"/>
          <w:szCs w:val="26"/>
        </w:rPr>
        <w:t>определяются</w:t>
      </w:r>
      <w:r w:rsidR="00201ED9" w:rsidRPr="009511BE">
        <w:rPr>
          <w:sz w:val="26"/>
          <w:szCs w:val="26"/>
        </w:rPr>
        <w:t xml:space="preserve"> в </w:t>
      </w:r>
      <w:proofErr w:type="spellStart"/>
      <w:r w:rsidR="00201ED9" w:rsidRPr="009511BE">
        <w:rPr>
          <w:sz w:val="26"/>
          <w:szCs w:val="26"/>
        </w:rPr>
        <w:t>соответствиич</w:t>
      </w:r>
      <w:proofErr w:type="spellEnd"/>
      <w:r w:rsidR="00201ED9" w:rsidRPr="009511BE">
        <w:rPr>
          <w:sz w:val="26"/>
          <w:szCs w:val="26"/>
        </w:rPr>
        <w:t xml:space="preserve"> Порядком организации и проведения общественных </w:t>
      </w:r>
      <w:proofErr w:type="gramStart"/>
      <w:r w:rsidR="00201ED9" w:rsidRPr="009511BE">
        <w:rPr>
          <w:sz w:val="26"/>
          <w:szCs w:val="26"/>
        </w:rPr>
        <w:t>обсуждений,  публичных</w:t>
      </w:r>
      <w:proofErr w:type="gramEnd"/>
      <w:r w:rsidR="00201ED9" w:rsidRPr="009511BE">
        <w:rPr>
          <w:sz w:val="26"/>
          <w:szCs w:val="26"/>
        </w:rPr>
        <w:t xml:space="preserve"> слушаний </w:t>
      </w:r>
      <w:r w:rsidR="00201ED9" w:rsidRPr="009511BE">
        <w:rPr>
          <w:bCs/>
          <w:sz w:val="26"/>
          <w:szCs w:val="26"/>
        </w:rPr>
        <w:t>по вопросам градостроительной деятельности на территории Казачинско-Ленского муниципального района</w:t>
      </w:r>
      <w:r w:rsidR="00201ED9" w:rsidRPr="009511BE">
        <w:rPr>
          <w:sz w:val="26"/>
          <w:szCs w:val="26"/>
        </w:rPr>
        <w:t xml:space="preserve">, утвержденным решением Думы </w:t>
      </w:r>
      <w:proofErr w:type="spellStart"/>
      <w:r w:rsidR="00201ED9" w:rsidRPr="009511BE">
        <w:rPr>
          <w:sz w:val="26"/>
          <w:szCs w:val="26"/>
        </w:rPr>
        <w:t>Казачиснко-Леснкогомунципального</w:t>
      </w:r>
      <w:proofErr w:type="spellEnd"/>
      <w:r w:rsidR="00201ED9" w:rsidRPr="009511BE">
        <w:rPr>
          <w:sz w:val="26"/>
          <w:szCs w:val="26"/>
        </w:rPr>
        <w:t xml:space="preserve"> района от 28.12.2021 г № 174</w:t>
      </w:r>
    </w:p>
    <w:p w:rsidR="007A4169" w:rsidRPr="009511BE" w:rsidRDefault="007A4169" w:rsidP="009511BE">
      <w:pPr>
        <w:pStyle w:val="30"/>
        <w:spacing w:line="240" w:lineRule="auto"/>
        <w:ind w:firstLine="0"/>
        <w:rPr>
          <w:bCs/>
          <w:sz w:val="26"/>
          <w:szCs w:val="26"/>
        </w:rPr>
      </w:pPr>
      <w:bookmarkStart w:id="78" w:name="_Toc19777438"/>
      <w:bookmarkStart w:id="79" w:name="_Toc31467888"/>
      <w:bookmarkStart w:id="80" w:name="_Toc77345094"/>
    </w:p>
    <w:p w:rsidR="007A4169" w:rsidRDefault="007A4169" w:rsidP="009511BE">
      <w:pPr>
        <w:pStyle w:val="30"/>
        <w:numPr>
          <w:ilvl w:val="1"/>
          <w:numId w:val="19"/>
        </w:numPr>
        <w:spacing w:line="240" w:lineRule="auto"/>
        <w:jc w:val="center"/>
        <w:rPr>
          <w:bCs/>
          <w:sz w:val="26"/>
          <w:szCs w:val="26"/>
        </w:rPr>
      </w:pPr>
      <w:r w:rsidRPr="009511BE">
        <w:rPr>
          <w:bCs/>
          <w:sz w:val="26"/>
          <w:szCs w:val="26"/>
        </w:rPr>
        <w:t>Особенности общественных обсуждений или публичных слушаний по проекту правил землепользования и застройки, проекту внесения изменений в правила землепользования и застройки</w:t>
      </w:r>
      <w:bookmarkEnd w:id="78"/>
      <w:bookmarkEnd w:id="79"/>
      <w:bookmarkEnd w:id="80"/>
    </w:p>
    <w:p w:rsidR="009511BE" w:rsidRPr="009511BE" w:rsidRDefault="009511BE" w:rsidP="009511BE">
      <w:pPr>
        <w:spacing w:line="240" w:lineRule="auto"/>
        <w:ind w:firstLine="0"/>
      </w:pPr>
    </w:p>
    <w:p w:rsidR="007A4169" w:rsidRPr="009511BE" w:rsidRDefault="007A4169" w:rsidP="009511BE">
      <w:pPr>
        <w:spacing w:line="240" w:lineRule="auto"/>
        <w:ind w:firstLine="709"/>
        <w:rPr>
          <w:sz w:val="26"/>
          <w:szCs w:val="26"/>
        </w:rPr>
      </w:pPr>
      <w:bookmarkStart w:id="81" w:name="_Hlk27727436"/>
      <w:r w:rsidRPr="009511BE">
        <w:rPr>
          <w:sz w:val="26"/>
          <w:szCs w:val="26"/>
        </w:rPr>
        <w:t>1. Общественные обсуждения или публичные слушания по проекту правил землепользования и застройки проводятся в порядке, определяемом уставом муниципального образования и (или) нормативным правовым актом представительного органа муниципального образования, в соответствии со статьями 5.1 и 28 ГрК РФ и с частями 13 и 14 статьи 31 ГрК РФ.</w:t>
      </w:r>
      <w:r w:rsidR="000B123D" w:rsidRPr="009511BE">
        <w:rPr>
          <w:sz w:val="26"/>
          <w:szCs w:val="26"/>
        </w:rPr>
        <w:t xml:space="preserve"> </w:t>
      </w:r>
      <w:r w:rsidRPr="009511BE">
        <w:rPr>
          <w:sz w:val="26"/>
          <w:szCs w:val="26"/>
        </w:rPr>
        <w:t>Продолжительность общественных обсуждений или публичных слушаний по проекту правил землепользования и застройки составляет не менее одного и не более трех месяцев со дня опубликования такого проекта.</w:t>
      </w:r>
    </w:p>
    <w:p w:rsidR="007A4169" w:rsidRPr="009511BE" w:rsidRDefault="007A4169" w:rsidP="009511BE">
      <w:pPr>
        <w:spacing w:line="240" w:lineRule="auto"/>
        <w:ind w:firstLine="709"/>
        <w:rPr>
          <w:sz w:val="26"/>
          <w:szCs w:val="26"/>
        </w:rPr>
      </w:pPr>
      <w:r w:rsidRPr="009511BE">
        <w:rPr>
          <w:sz w:val="26"/>
          <w:szCs w:val="26"/>
        </w:rPr>
        <w:t>2.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7A4169" w:rsidRPr="009511BE" w:rsidRDefault="007A4169" w:rsidP="009511BE">
      <w:pPr>
        <w:pStyle w:val="30"/>
        <w:spacing w:line="240" w:lineRule="auto"/>
        <w:rPr>
          <w:bCs/>
          <w:sz w:val="26"/>
          <w:szCs w:val="26"/>
        </w:rPr>
      </w:pPr>
      <w:bookmarkStart w:id="82" w:name="_Toc19777439"/>
      <w:bookmarkStart w:id="83" w:name="_Toc31467889"/>
      <w:bookmarkStart w:id="84" w:name="_Toc77345095"/>
      <w:bookmarkEnd w:id="81"/>
    </w:p>
    <w:p w:rsidR="007A4169" w:rsidRDefault="007A4169" w:rsidP="009511BE">
      <w:pPr>
        <w:pStyle w:val="30"/>
        <w:spacing w:line="240" w:lineRule="auto"/>
        <w:jc w:val="center"/>
        <w:rPr>
          <w:bCs/>
          <w:sz w:val="26"/>
          <w:szCs w:val="26"/>
        </w:rPr>
      </w:pPr>
      <w:r w:rsidRPr="009511BE">
        <w:rPr>
          <w:bCs/>
          <w:sz w:val="26"/>
          <w:szCs w:val="26"/>
        </w:rPr>
        <w:t>Особенности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w:t>
      </w:r>
      <w:bookmarkEnd w:id="82"/>
      <w:bookmarkEnd w:id="83"/>
      <w:bookmarkEnd w:id="84"/>
    </w:p>
    <w:p w:rsidR="009511BE" w:rsidRPr="009511BE" w:rsidRDefault="009511BE" w:rsidP="009511BE">
      <w:pPr>
        <w:spacing w:line="240" w:lineRule="auto"/>
      </w:pPr>
    </w:p>
    <w:p w:rsidR="007A4169" w:rsidRPr="009511BE" w:rsidRDefault="007A4169" w:rsidP="009511BE">
      <w:pPr>
        <w:spacing w:line="240" w:lineRule="auto"/>
        <w:ind w:firstLine="709"/>
        <w:rPr>
          <w:sz w:val="26"/>
          <w:szCs w:val="26"/>
        </w:rPr>
      </w:pPr>
      <w:r w:rsidRPr="009511BE">
        <w:rPr>
          <w:sz w:val="26"/>
          <w:szCs w:val="26"/>
        </w:rPr>
        <w:t xml:space="preserve">1.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7A4169" w:rsidRPr="009511BE" w:rsidRDefault="007A4169" w:rsidP="002E59A0">
      <w:pPr>
        <w:spacing w:line="240" w:lineRule="atLeast"/>
        <w:ind w:firstLine="709"/>
        <w:rPr>
          <w:sz w:val="26"/>
          <w:szCs w:val="26"/>
        </w:rPr>
      </w:pPr>
      <w:r w:rsidRPr="009511BE">
        <w:rPr>
          <w:sz w:val="26"/>
          <w:szCs w:val="26"/>
        </w:rPr>
        <w:t xml:space="preserve">2.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w:t>
      </w:r>
      <w:r w:rsidRPr="009511BE">
        <w:rPr>
          <w:sz w:val="26"/>
          <w:szCs w:val="26"/>
        </w:rPr>
        <w:lastRenderedPageBreak/>
        <w:t>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7A4169" w:rsidRPr="009511BE" w:rsidRDefault="007A4169" w:rsidP="002E59A0">
      <w:pPr>
        <w:spacing w:line="240" w:lineRule="atLeast"/>
        <w:ind w:firstLine="709"/>
        <w:rPr>
          <w:sz w:val="26"/>
          <w:szCs w:val="26"/>
        </w:rPr>
      </w:pPr>
      <w:r w:rsidRPr="009511BE">
        <w:rPr>
          <w:sz w:val="26"/>
          <w:szCs w:val="26"/>
        </w:rPr>
        <w:t xml:space="preserve">3. Общественные обсуждения или публичные слушания по проекту решения о предоставлении разрешения на условно разрешенный вид использования проводятся в порядке, установленном статьей 5.1 ГрК РФ, с учетом положений статьи 39 ГрК РФ. </w:t>
      </w:r>
    </w:p>
    <w:p w:rsidR="007A4169" w:rsidRPr="009511BE" w:rsidRDefault="007A4169" w:rsidP="002E59A0">
      <w:pPr>
        <w:spacing w:line="240" w:lineRule="atLeast"/>
        <w:ind w:firstLine="709"/>
        <w:rPr>
          <w:sz w:val="26"/>
          <w:szCs w:val="26"/>
        </w:rPr>
      </w:pPr>
      <w:r w:rsidRPr="009511BE">
        <w:rPr>
          <w:sz w:val="26"/>
          <w:szCs w:val="26"/>
        </w:rPr>
        <w:t xml:space="preserve">4.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rsidR="007A4169" w:rsidRPr="009511BE" w:rsidRDefault="007A4169" w:rsidP="009511BE">
      <w:pPr>
        <w:spacing w:line="240" w:lineRule="auto"/>
        <w:ind w:firstLine="709"/>
        <w:rPr>
          <w:sz w:val="26"/>
          <w:szCs w:val="26"/>
        </w:rPr>
      </w:pPr>
      <w:r w:rsidRPr="009511BE">
        <w:rPr>
          <w:sz w:val="26"/>
          <w:szCs w:val="26"/>
        </w:rPr>
        <w:t xml:space="preserve">5.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rsidR="009F4F03" w:rsidRPr="009511BE" w:rsidRDefault="009F4F03" w:rsidP="009511BE">
      <w:pPr>
        <w:pStyle w:val="30"/>
        <w:spacing w:line="240" w:lineRule="auto"/>
        <w:rPr>
          <w:bCs/>
          <w:sz w:val="26"/>
          <w:szCs w:val="26"/>
        </w:rPr>
      </w:pPr>
      <w:bookmarkStart w:id="85" w:name="_Toc19777440"/>
      <w:bookmarkStart w:id="86" w:name="_Toc31467890"/>
      <w:bookmarkStart w:id="87" w:name="_Toc77345096"/>
    </w:p>
    <w:p w:rsidR="007A4169" w:rsidRDefault="007A4169" w:rsidP="009511BE">
      <w:pPr>
        <w:pStyle w:val="30"/>
        <w:spacing w:line="240" w:lineRule="auto"/>
        <w:jc w:val="center"/>
        <w:rPr>
          <w:bCs/>
          <w:sz w:val="26"/>
          <w:szCs w:val="26"/>
        </w:rPr>
      </w:pPr>
      <w:r w:rsidRPr="009511BE">
        <w:rPr>
          <w:bCs/>
          <w:sz w:val="26"/>
          <w:szCs w:val="26"/>
        </w:rPr>
        <w:t>Особенности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bookmarkEnd w:id="85"/>
      <w:bookmarkEnd w:id="86"/>
      <w:bookmarkEnd w:id="87"/>
    </w:p>
    <w:p w:rsidR="009511BE" w:rsidRPr="009511BE" w:rsidRDefault="009511BE" w:rsidP="009511BE">
      <w:pPr>
        <w:spacing w:line="240" w:lineRule="auto"/>
      </w:pPr>
    </w:p>
    <w:p w:rsidR="007A4169" w:rsidRPr="009511BE" w:rsidRDefault="007A4169" w:rsidP="009511BE">
      <w:pPr>
        <w:spacing w:line="240" w:lineRule="auto"/>
        <w:ind w:firstLine="709"/>
        <w:rPr>
          <w:sz w:val="26"/>
          <w:szCs w:val="26"/>
        </w:rPr>
      </w:pPr>
      <w:bookmarkStart w:id="88" w:name="_Hlk27727460"/>
      <w:r w:rsidRPr="009511BE">
        <w:rPr>
          <w:sz w:val="26"/>
          <w:szCs w:val="26"/>
        </w:rPr>
        <w:t>1. Общественные обсуждения или публичные слушания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в порядке, установленном статьей 5.1 ГрК РФ, с учетом положений статьи 39 ГрК РФ, за исключением случая, указанного в части 1.1 статьи 40 ГрК РФ.</w:t>
      </w:r>
    </w:p>
    <w:p w:rsidR="007A4169" w:rsidRPr="009511BE" w:rsidRDefault="007A4169" w:rsidP="009511BE">
      <w:pPr>
        <w:spacing w:line="240" w:lineRule="auto"/>
        <w:ind w:firstLine="709"/>
        <w:rPr>
          <w:sz w:val="26"/>
          <w:szCs w:val="26"/>
        </w:rPr>
      </w:pPr>
      <w:r w:rsidRPr="009511BE">
        <w:rPr>
          <w:sz w:val="26"/>
          <w:szCs w:val="26"/>
        </w:rPr>
        <w:t xml:space="preserve">2.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bookmarkStart w:id="89" w:name="_Toc19777441"/>
      <w:bookmarkStart w:id="90" w:name="_Toc31467891"/>
      <w:bookmarkStart w:id="91" w:name="_Toc77345097"/>
      <w:bookmarkEnd w:id="88"/>
    </w:p>
    <w:p w:rsidR="000023B8" w:rsidRPr="009511BE" w:rsidRDefault="000023B8" w:rsidP="009511BE">
      <w:pPr>
        <w:pStyle w:val="30"/>
        <w:spacing w:line="240" w:lineRule="auto"/>
        <w:rPr>
          <w:bCs/>
          <w:sz w:val="26"/>
          <w:szCs w:val="26"/>
        </w:rPr>
      </w:pPr>
    </w:p>
    <w:p w:rsidR="007A4169" w:rsidRDefault="007A4169" w:rsidP="009511BE">
      <w:pPr>
        <w:pStyle w:val="30"/>
        <w:spacing w:line="240" w:lineRule="auto"/>
        <w:jc w:val="center"/>
        <w:rPr>
          <w:bCs/>
          <w:sz w:val="26"/>
          <w:szCs w:val="26"/>
        </w:rPr>
      </w:pPr>
      <w:r w:rsidRPr="009511BE">
        <w:rPr>
          <w:bCs/>
          <w:sz w:val="26"/>
          <w:szCs w:val="26"/>
        </w:rPr>
        <w:t>Особенности общественных обсуждений или публичных слушаний по проектам планировки территории и проектам межевания территории</w:t>
      </w:r>
      <w:bookmarkEnd w:id="89"/>
      <w:bookmarkEnd w:id="90"/>
      <w:bookmarkEnd w:id="91"/>
    </w:p>
    <w:p w:rsidR="009511BE" w:rsidRPr="009511BE" w:rsidRDefault="009511BE" w:rsidP="009511BE">
      <w:pPr>
        <w:spacing w:line="240" w:lineRule="auto"/>
      </w:pPr>
    </w:p>
    <w:p w:rsidR="007A4169" w:rsidRPr="009511BE" w:rsidRDefault="007A4169" w:rsidP="009511BE">
      <w:pPr>
        <w:spacing w:line="240" w:lineRule="auto"/>
        <w:ind w:firstLine="709"/>
        <w:rPr>
          <w:sz w:val="26"/>
          <w:szCs w:val="26"/>
        </w:rPr>
      </w:pPr>
      <w:r w:rsidRPr="009511BE">
        <w:rPr>
          <w:sz w:val="26"/>
          <w:szCs w:val="26"/>
        </w:rPr>
        <w:t>1. Проекты планировки территории и проекты межевания территории, решение об утверждении которых принимается</w:t>
      </w:r>
      <w:r w:rsidR="00201ED9" w:rsidRPr="009511BE">
        <w:rPr>
          <w:sz w:val="26"/>
          <w:szCs w:val="26"/>
        </w:rPr>
        <w:t xml:space="preserve"> органом</w:t>
      </w:r>
      <w:r w:rsidRPr="009511BE">
        <w:rPr>
          <w:sz w:val="26"/>
          <w:szCs w:val="26"/>
        </w:rPr>
        <w:t xml:space="preserve"> местного самоуправления, до их утверждения подлежат обязательному рассмотрению на общественных обсуждениях или публичных слушаниях.</w:t>
      </w:r>
    </w:p>
    <w:p w:rsidR="007A4169" w:rsidRPr="009511BE" w:rsidRDefault="007A4169" w:rsidP="009511BE">
      <w:pPr>
        <w:spacing w:line="240" w:lineRule="auto"/>
        <w:ind w:firstLine="709"/>
        <w:rPr>
          <w:sz w:val="26"/>
          <w:szCs w:val="26"/>
        </w:rPr>
      </w:pPr>
      <w:r w:rsidRPr="009511BE">
        <w:rPr>
          <w:sz w:val="26"/>
          <w:szCs w:val="26"/>
        </w:rPr>
        <w:t>2.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 территорий, указанных в части 5.1 статьи 46 ГрК РФ.</w:t>
      </w:r>
    </w:p>
    <w:p w:rsidR="007A4169" w:rsidRPr="009511BE" w:rsidRDefault="007A4169" w:rsidP="009511BE">
      <w:pPr>
        <w:spacing w:line="240" w:lineRule="auto"/>
        <w:ind w:firstLine="709"/>
        <w:rPr>
          <w:sz w:val="26"/>
          <w:szCs w:val="26"/>
        </w:rPr>
      </w:pPr>
      <w:r w:rsidRPr="009511BE">
        <w:rPr>
          <w:sz w:val="26"/>
          <w:szCs w:val="26"/>
        </w:rPr>
        <w:lastRenderedPageBreak/>
        <w:t xml:space="preserve">3. 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ГрК РФ, с учетом положений статьи 46 ГрК РФ. </w:t>
      </w:r>
    </w:p>
    <w:p w:rsidR="007A4169" w:rsidRPr="009511BE" w:rsidRDefault="007A4169" w:rsidP="009511BE">
      <w:pPr>
        <w:spacing w:line="240" w:lineRule="auto"/>
        <w:ind w:firstLine="709"/>
        <w:rPr>
          <w:sz w:val="26"/>
          <w:szCs w:val="26"/>
        </w:rPr>
      </w:pPr>
      <w:r w:rsidRPr="009511BE">
        <w:rPr>
          <w:sz w:val="26"/>
          <w:szCs w:val="26"/>
        </w:rPr>
        <w:t xml:space="preserve">4.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 </w:t>
      </w:r>
    </w:p>
    <w:p w:rsidR="001626D0" w:rsidRPr="009511BE" w:rsidRDefault="007A4169" w:rsidP="009511BE">
      <w:pPr>
        <w:pStyle w:val="TableParagraph"/>
        <w:ind w:firstLine="709"/>
        <w:contextualSpacing/>
        <w:jc w:val="both"/>
        <w:rPr>
          <w:b/>
          <w:color w:val="000000" w:themeColor="text1"/>
          <w:sz w:val="26"/>
          <w:szCs w:val="26"/>
          <w:lang w:val="ru-RU"/>
        </w:rPr>
      </w:pPr>
      <w:r w:rsidRPr="009511BE">
        <w:rPr>
          <w:sz w:val="26"/>
          <w:szCs w:val="26"/>
          <w:lang w:val="ru-RU"/>
        </w:rPr>
        <w:t>5.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bookmarkEnd w:id="75"/>
      <w:bookmarkEnd w:id="76"/>
      <w:bookmarkEnd w:id="77"/>
    </w:p>
    <w:p w:rsidR="000023B8" w:rsidRPr="009511BE" w:rsidRDefault="000023B8" w:rsidP="009511BE">
      <w:pPr>
        <w:pStyle w:val="TableParagraph"/>
        <w:contextualSpacing/>
        <w:jc w:val="both"/>
        <w:rPr>
          <w:b/>
          <w:color w:val="000000" w:themeColor="text1"/>
          <w:sz w:val="26"/>
          <w:szCs w:val="26"/>
          <w:lang w:val="ru-RU"/>
        </w:rPr>
      </w:pPr>
    </w:p>
    <w:p w:rsidR="000023B8" w:rsidRPr="009511BE" w:rsidRDefault="0071707A" w:rsidP="009511BE">
      <w:pPr>
        <w:pStyle w:val="TableParagraph"/>
        <w:numPr>
          <w:ilvl w:val="1"/>
          <w:numId w:val="20"/>
        </w:numPr>
        <w:contextualSpacing/>
        <w:jc w:val="center"/>
        <w:rPr>
          <w:b/>
          <w:color w:val="000000" w:themeColor="text1"/>
          <w:sz w:val="26"/>
          <w:szCs w:val="26"/>
          <w:lang w:val="ru-RU"/>
        </w:rPr>
      </w:pPr>
      <w:r w:rsidRPr="009511BE">
        <w:rPr>
          <w:b/>
          <w:color w:val="000000" w:themeColor="text1"/>
          <w:sz w:val="26"/>
          <w:szCs w:val="26"/>
          <w:lang w:val="ru-RU"/>
        </w:rPr>
        <w:t>В</w:t>
      </w:r>
      <w:r w:rsidR="001626D0" w:rsidRPr="009511BE">
        <w:rPr>
          <w:b/>
          <w:color w:val="000000" w:themeColor="text1"/>
          <w:sz w:val="26"/>
          <w:szCs w:val="26"/>
          <w:lang w:val="ru-RU"/>
        </w:rPr>
        <w:t>несени</w:t>
      </w:r>
      <w:r w:rsidRPr="009511BE">
        <w:rPr>
          <w:b/>
          <w:color w:val="000000" w:themeColor="text1"/>
          <w:sz w:val="26"/>
          <w:szCs w:val="26"/>
          <w:lang w:val="ru-RU"/>
        </w:rPr>
        <w:t>е</w:t>
      </w:r>
      <w:r w:rsidR="001626D0" w:rsidRPr="009511BE">
        <w:rPr>
          <w:b/>
          <w:color w:val="000000" w:themeColor="text1"/>
          <w:sz w:val="26"/>
          <w:szCs w:val="26"/>
          <w:lang w:val="ru-RU"/>
        </w:rPr>
        <w:t xml:space="preserve"> изменений в Правила землепользования и застройки</w:t>
      </w:r>
    </w:p>
    <w:p w:rsidR="00F338AE" w:rsidRPr="009511BE" w:rsidRDefault="00F338AE" w:rsidP="009511BE">
      <w:pPr>
        <w:pStyle w:val="TableParagraph"/>
        <w:ind w:left="720"/>
        <w:contextualSpacing/>
        <w:rPr>
          <w:b/>
          <w:color w:val="000000" w:themeColor="text1"/>
          <w:sz w:val="26"/>
          <w:szCs w:val="26"/>
          <w:lang w:val="ru-RU"/>
        </w:rPr>
      </w:pPr>
    </w:p>
    <w:p w:rsidR="00201ED9" w:rsidRPr="009511BE" w:rsidRDefault="00201ED9" w:rsidP="009511BE">
      <w:pPr>
        <w:spacing w:line="240" w:lineRule="auto"/>
        <w:rPr>
          <w:sz w:val="26"/>
          <w:szCs w:val="26"/>
        </w:rPr>
      </w:pPr>
      <w:bookmarkStart w:id="92" w:name="_Toc19777437"/>
      <w:bookmarkStart w:id="93" w:name="_Toc31467887"/>
      <w:bookmarkStart w:id="94" w:name="_Toc77345093"/>
      <w:bookmarkEnd w:id="41"/>
      <w:r w:rsidRPr="009511BE">
        <w:rPr>
          <w:sz w:val="26"/>
          <w:szCs w:val="26"/>
        </w:rPr>
        <w:t xml:space="preserve">1. Внесение изменений в Правила осуществляется в порядке, предусмотренном законодательством Российской Федерации и настоящими Правилами. </w:t>
      </w:r>
    </w:p>
    <w:p w:rsidR="00201ED9" w:rsidRPr="009511BE" w:rsidRDefault="00201ED9" w:rsidP="009511BE">
      <w:pPr>
        <w:spacing w:line="240" w:lineRule="auto"/>
        <w:rPr>
          <w:sz w:val="26"/>
          <w:szCs w:val="26"/>
        </w:rPr>
      </w:pPr>
      <w:r w:rsidRPr="009511BE">
        <w:rPr>
          <w:sz w:val="26"/>
          <w:szCs w:val="26"/>
        </w:rPr>
        <w:t xml:space="preserve">2. 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мэру Казачинско-Ленского </w:t>
      </w:r>
      <w:proofErr w:type="spellStart"/>
      <w:r w:rsidRPr="009511BE">
        <w:rPr>
          <w:sz w:val="26"/>
          <w:szCs w:val="26"/>
        </w:rPr>
        <w:t>муцнипального</w:t>
      </w:r>
      <w:proofErr w:type="spellEnd"/>
      <w:r w:rsidRPr="009511BE">
        <w:rPr>
          <w:sz w:val="26"/>
          <w:szCs w:val="26"/>
        </w:rPr>
        <w:t xml:space="preserve"> района. </w:t>
      </w:r>
    </w:p>
    <w:p w:rsidR="00201ED9" w:rsidRPr="009511BE" w:rsidRDefault="00201ED9" w:rsidP="009511BE">
      <w:pPr>
        <w:spacing w:line="240" w:lineRule="auto"/>
        <w:rPr>
          <w:sz w:val="26"/>
          <w:szCs w:val="26"/>
        </w:rPr>
      </w:pPr>
      <w:r w:rsidRPr="009511BE">
        <w:rPr>
          <w:sz w:val="26"/>
          <w:szCs w:val="26"/>
        </w:rPr>
        <w:t xml:space="preserve">3. Мэр Казачинско-Ленского </w:t>
      </w:r>
      <w:proofErr w:type="spellStart"/>
      <w:r w:rsidRPr="009511BE">
        <w:rPr>
          <w:sz w:val="26"/>
          <w:szCs w:val="26"/>
        </w:rPr>
        <w:t>муцнипального</w:t>
      </w:r>
      <w:proofErr w:type="spellEnd"/>
      <w:r w:rsidRPr="009511BE">
        <w:rPr>
          <w:sz w:val="26"/>
          <w:szCs w:val="26"/>
        </w:rPr>
        <w:t xml:space="preserve"> района 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которое подлежит официальному опубликованию в срок не позднее десяти дней с момента принятия,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информационно-телекоммуникационной сети «Интернет». </w:t>
      </w:r>
    </w:p>
    <w:p w:rsidR="00201ED9" w:rsidRPr="009511BE" w:rsidRDefault="00201ED9" w:rsidP="009511BE">
      <w:pPr>
        <w:spacing w:line="240" w:lineRule="auto"/>
        <w:rPr>
          <w:sz w:val="26"/>
          <w:szCs w:val="26"/>
        </w:rPr>
      </w:pPr>
      <w:r w:rsidRPr="009511BE">
        <w:rPr>
          <w:sz w:val="26"/>
          <w:szCs w:val="26"/>
        </w:rPr>
        <w:t xml:space="preserve">4. Администрация Казачинско-Ленского </w:t>
      </w:r>
      <w:proofErr w:type="spellStart"/>
      <w:r w:rsidRPr="009511BE">
        <w:rPr>
          <w:sz w:val="26"/>
          <w:szCs w:val="26"/>
        </w:rPr>
        <w:t>муцнипального</w:t>
      </w:r>
      <w:proofErr w:type="spellEnd"/>
      <w:r w:rsidRPr="009511BE">
        <w:rPr>
          <w:sz w:val="26"/>
          <w:szCs w:val="26"/>
        </w:rPr>
        <w:t xml:space="preserve"> района осуществляет проверку проекта о внесении изменений в Правила, представленного Комиссией, на соответствие требованиям технических регламентов, схеме территориального планирования Иркутской области, схеме территориального планирования Российской Федерации. </w:t>
      </w:r>
    </w:p>
    <w:p w:rsidR="00201ED9" w:rsidRPr="009511BE" w:rsidRDefault="00201ED9" w:rsidP="009511BE">
      <w:pPr>
        <w:spacing w:line="240" w:lineRule="auto"/>
        <w:rPr>
          <w:sz w:val="26"/>
          <w:szCs w:val="26"/>
        </w:rPr>
      </w:pPr>
      <w:r w:rsidRPr="009511BE">
        <w:rPr>
          <w:sz w:val="26"/>
          <w:szCs w:val="26"/>
        </w:rPr>
        <w:t xml:space="preserve">5. По результатам указанной в части 4 настоящей статьи проверки администрация Казачинско-Ленского </w:t>
      </w:r>
      <w:proofErr w:type="spellStart"/>
      <w:r w:rsidRPr="009511BE">
        <w:rPr>
          <w:sz w:val="26"/>
          <w:szCs w:val="26"/>
        </w:rPr>
        <w:t>муцнипального</w:t>
      </w:r>
      <w:proofErr w:type="spellEnd"/>
      <w:r w:rsidRPr="009511BE">
        <w:rPr>
          <w:sz w:val="26"/>
          <w:szCs w:val="26"/>
        </w:rPr>
        <w:t xml:space="preserve"> района направляет проект о внесении изменений в Правила мэру Казачинско-Ленского </w:t>
      </w:r>
      <w:proofErr w:type="spellStart"/>
      <w:r w:rsidRPr="009511BE">
        <w:rPr>
          <w:sz w:val="26"/>
          <w:szCs w:val="26"/>
        </w:rPr>
        <w:t>муцнипального</w:t>
      </w:r>
      <w:proofErr w:type="spellEnd"/>
      <w:r w:rsidRPr="009511BE">
        <w:rPr>
          <w:sz w:val="26"/>
          <w:szCs w:val="26"/>
        </w:rPr>
        <w:t xml:space="preserve"> района или в случае обнаружения его несоответствия требованиям и документам, указанным в части 4 настоящей статьи, в Комиссию на доработку. </w:t>
      </w:r>
    </w:p>
    <w:p w:rsidR="00201ED9" w:rsidRPr="009511BE" w:rsidRDefault="00201ED9" w:rsidP="009511BE">
      <w:pPr>
        <w:spacing w:line="240" w:lineRule="auto"/>
        <w:rPr>
          <w:sz w:val="26"/>
          <w:szCs w:val="26"/>
        </w:rPr>
      </w:pPr>
      <w:r w:rsidRPr="009511BE">
        <w:rPr>
          <w:sz w:val="26"/>
          <w:szCs w:val="26"/>
        </w:rPr>
        <w:t xml:space="preserve">6. Мэру Казачинско-Ленского </w:t>
      </w:r>
      <w:proofErr w:type="spellStart"/>
      <w:r w:rsidRPr="009511BE">
        <w:rPr>
          <w:sz w:val="26"/>
          <w:szCs w:val="26"/>
        </w:rPr>
        <w:t>муцнипального</w:t>
      </w:r>
      <w:proofErr w:type="spellEnd"/>
      <w:r w:rsidRPr="009511BE">
        <w:rPr>
          <w:sz w:val="26"/>
          <w:szCs w:val="26"/>
        </w:rPr>
        <w:t xml:space="preserve"> района при получении от администрации Казачинско-Ленского </w:t>
      </w:r>
      <w:proofErr w:type="spellStart"/>
      <w:r w:rsidRPr="009511BE">
        <w:rPr>
          <w:sz w:val="26"/>
          <w:szCs w:val="26"/>
        </w:rPr>
        <w:t>муцнипального</w:t>
      </w:r>
      <w:proofErr w:type="spellEnd"/>
      <w:r w:rsidRPr="009511BE">
        <w:rPr>
          <w:sz w:val="26"/>
          <w:szCs w:val="26"/>
        </w:rPr>
        <w:t xml:space="preserve"> района проекта о внесении изменений в Правила принимает решение о проведении публичных слушаний по такому проекту в срок не позднее чем через десять дней со дня получения такого проекта. </w:t>
      </w:r>
    </w:p>
    <w:p w:rsidR="00201ED9" w:rsidRPr="009511BE" w:rsidRDefault="00201ED9" w:rsidP="009511BE">
      <w:pPr>
        <w:spacing w:line="240" w:lineRule="auto"/>
        <w:rPr>
          <w:sz w:val="26"/>
          <w:szCs w:val="26"/>
        </w:rPr>
      </w:pPr>
      <w:r w:rsidRPr="009511BE">
        <w:rPr>
          <w:sz w:val="26"/>
          <w:szCs w:val="26"/>
        </w:rPr>
        <w:lastRenderedPageBreak/>
        <w:t xml:space="preserve">7. В целях доведения до населения информации о содержании проекта о внесении изменений в Правила до проведения публичных слушаний администрация Казачинско-Ленского </w:t>
      </w:r>
      <w:proofErr w:type="spellStart"/>
      <w:r w:rsidRPr="009511BE">
        <w:rPr>
          <w:sz w:val="26"/>
          <w:szCs w:val="26"/>
        </w:rPr>
        <w:t>муцнипального</w:t>
      </w:r>
      <w:proofErr w:type="spellEnd"/>
      <w:r w:rsidRPr="009511BE">
        <w:rPr>
          <w:sz w:val="26"/>
          <w:szCs w:val="26"/>
        </w:rPr>
        <w:t xml:space="preserve"> района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информационно-телекоммуникационной сети «Интернет». </w:t>
      </w:r>
    </w:p>
    <w:p w:rsidR="00201ED9" w:rsidRPr="009511BE" w:rsidRDefault="00201ED9" w:rsidP="009511BE">
      <w:pPr>
        <w:spacing w:line="240" w:lineRule="auto"/>
        <w:ind w:firstLine="709"/>
        <w:rPr>
          <w:sz w:val="26"/>
          <w:szCs w:val="26"/>
        </w:rPr>
      </w:pPr>
      <w:r w:rsidRPr="009511BE">
        <w:rPr>
          <w:sz w:val="26"/>
          <w:szCs w:val="26"/>
        </w:rPr>
        <w:t xml:space="preserve">8. Общественные обсуждения или публичные слушания </w:t>
      </w:r>
      <w:r w:rsidRPr="009511BE">
        <w:rPr>
          <w:bCs/>
          <w:sz w:val="26"/>
          <w:szCs w:val="26"/>
        </w:rPr>
        <w:t>по вопросам градостроительной деятельности на территории Казачинско-Ленского муниципального района</w:t>
      </w:r>
      <w:r w:rsidRPr="009511BE">
        <w:rPr>
          <w:sz w:val="26"/>
          <w:szCs w:val="26"/>
        </w:rPr>
        <w:t xml:space="preserve"> определяются в </w:t>
      </w:r>
      <w:proofErr w:type="spellStart"/>
      <w:r w:rsidRPr="009511BE">
        <w:rPr>
          <w:sz w:val="26"/>
          <w:szCs w:val="26"/>
        </w:rPr>
        <w:t>соответствиич</w:t>
      </w:r>
      <w:proofErr w:type="spellEnd"/>
      <w:r w:rsidRPr="009511BE">
        <w:rPr>
          <w:sz w:val="26"/>
          <w:szCs w:val="26"/>
        </w:rPr>
        <w:t xml:space="preserve"> Порядком организации и проведения общественных </w:t>
      </w:r>
      <w:bookmarkStart w:id="95" w:name="_GoBack"/>
      <w:bookmarkEnd w:id="95"/>
      <w:r w:rsidR="00BD41BC" w:rsidRPr="009511BE">
        <w:rPr>
          <w:sz w:val="26"/>
          <w:szCs w:val="26"/>
        </w:rPr>
        <w:t>обсуждений, публичных</w:t>
      </w:r>
      <w:r w:rsidRPr="009511BE">
        <w:rPr>
          <w:sz w:val="26"/>
          <w:szCs w:val="26"/>
        </w:rPr>
        <w:t xml:space="preserve"> слушаний </w:t>
      </w:r>
      <w:r w:rsidRPr="009511BE">
        <w:rPr>
          <w:bCs/>
          <w:sz w:val="26"/>
          <w:szCs w:val="26"/>
        </w:rPr>
        <w:t>по вопросам градостроительной деятельности на территории Казачинско-Ленского муниципального района</w:t>
      </w:r>
      <w:r w:rsidRPr="009511BE">
        <w:rPr>
          <w:sz w:val="26"/>
          <w:szCs w:val="26"/>
        </w:rPr>
        <w:t xml:space="preserve">, утвержденным решением Думы </w:t>
      </w:r>
      <w:proofErr w:type="spellStart"/>
      <w:r w:rsidRPr="009511BE">
        <w:rPr>
          <w:sz w:val="26"/>
          <w:szCs w:val="26"/>
        </w:rPr>
        <w:t>Казачиснко-Леснкогомунципального</w:t>
      </w:r>
      <w:proofErr w:type="spellEnd"/>
      <w:r w:rsidRPr="009511BE">
        <w:rPr>
          <w:sz w:val="26"/>
          <w:szCs w:val="26"/>
        </w:rPr>
        <w:t xml:space="preserve"> района от 28.12.2021 г № 174.</w:t>
      </w:r>
    </w:p>
    <w:p w:rsidR="00201ED9" w:rsidRPr="009511BE" w:rsidRDefault="00201ED9" w:rsidP="009511BE">
      <w:pPr>
        <w:spacing w:line="240" w:lineRule="auto"/>
        <w:rPr>
          <w:sz w:val="26"/>
          <w:szCs w:val="26"/>
        </w:rPr>
      </w:pPr>
      <w:r w:rsidRPr="009511BE">
        <w:rPr>
          <w:sz w:val="26"/>
          <w:szCs w:val="26"/>
        </w:rPr>
        <w:t>Продолжительность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201ED9" w:rsidRPr="009511BE" w:rsidRDefault="00201ED9" w:rsidP="009511BE">
      <w:pPr>
        <w:spacing w:line="240" w:lineRule="auto"/>
        <w:rPr>
          <w:sz w:val="26"/>
          <w:szCs w:val="26"/>
        </w:rPr>
      </w:pPr>
      <w:r w:rsidRPr="009511BE">
        <w:rPr>
          <w:sz w:val="26"/>
          <w:szCs w:val="26"/>
        </w:rPr>
        <w:t xml:space="preserve"> 9. В случае, если внесение изменений в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проекту Правил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мэром муниципального образования решения о проведении публичных слушаний по предложениям о внесении изменений в Правила. </w:t>
      </w:r>
    </w:p>
    <w:p w:rsidR="00201ED9" w:rsidRPr="009511BE" w:rsidRDefault="00201ED9" w:rsidP="009511BE">
      <w:pPr>
        <w:spacing w:line="240" w:lineRule="auto"/>
        <w:rPr>
          <w:sz w:val="26"/>
          <w:szCs w:val="26"/>
        </w:rPr>
      </w:pPr>
      <w:r w:rsidRPr="009511BE">
        <w:rPr>
          <w:sz w:val="26"/>
          <w:szCs w:val="26"/>
        </w:rPr>
        <w:t xml:space="preserve">10. После завершения публичных слушаний по проекту внесения изменений в </w:t>
      </w:r>
      <w:r w:rsidRPr="009511BE">
        <w:rPr>
          <w:color w:val="000000" w:themeColor="text1"/>
          <w:sz w:val="26"/>
          <w:szCs w:val="26"/>
        </w:rPr>
        <w:t xml:space="preserve">Правила землепользования и застройки межселенной территории Казачинско-Ленского муниципального района </w:t>
      </w:r>
      <w:r w:rsidRPr="009511BE">
        <w:rPr>
          <w:sz w:val="26"/>
          <w:szCs w:val="26"/>
        </w:rPr>
        <w:t xml:space="preserve">Комиссия с учетом результатов таких публичных слушаний обеспечивает внесение изменений в Правила и представляет измененный проект Правил Мэру </w:t>
      </w:r>
      <w:r w:rsidRPr="009511BE">
        <w:rPr>
          <w:color w:val="000000" w:themeColor="text1"/>
          <w:sz w:val="26"/>
          <w:szCs w:val="26"/>
        </w:rPr>
        <w:t>Казачинско-Ленского муниципального района</w:t>
      </w:r>
      <w:r w:rsidRPr="009511BE">
        <w:rPr>
          <w:sz w:val="26"/>
          <w:szCs w:val="26"/>
        </w:rPr>
        <w:t xml:space="preserve">. Обязательными приложениями к проекту измененных Правил являются протоколы публичных слушаний и заключение о результатах публичных слушаний. </w:t>
      </w:r>
    </w:p>
    <w:p w:rsidR="00201ED9" w:rsidRPr="009511BE" w:rsidRDefault="00201ED9" w:rsidP="009511BE">
      <w:pPr>
        <w:spacing w:line="240" w:lineRule="auto"/>
        <w:rPr>
          <w:sz w:val="26"/>
          <w:szCs w:val="26"/>
        </w:rPr>
      </w:pPr>
      <w:r w:rsidRPr="009511BE">
        <w:rPr>
          <w:sz w:val="26"/>
          <w:szCs w:val="26"/>
        </w:rPr>
        <w:t xml:space="preserve">11. Мэр </w:t>
      </w:r>
      <w:r w:rsidRPr="009511BE">
        <w:rPr>
          <w:color w:val="000000" w:themeColor="text1"/>
          <w:sz w:val="26"/>
          <w:szCs w:val="26"/>
        </w:rPr>
        <w:t xml:space="preserve">Казачинско-Ленского муниципального района </w:t>
      </w:r>
      <w:r w:rsidRPr="009511BE">
        <w:rPr>
          <w:sz w:val="26"/>
          <w:szCs w:val="26"/>
        </w:rPr>
        <w:t xml:space="preserve">в течение десяти дней после представления ему проекта измененных Правил и указанных в части 10 настоящей статьи обязательных приложений должен принять решение о направлении указанного проекта в Думу </w:t>
      </w:r>
      <w:r w:rsidRPr="009511BE">
        <w:rPr>
          <w:color w:val="000000" w:themeColor="text1"/>
          <w:sz w:val="26"/>
          <w:szCs w:val="26"/>
        </w:rPr>
        <w:t>Казачинско-Ленского муниципального района</w:t>
      </w:r>
      <w:r w:rsidRPr="009511BE">
        <w:rPr>
          <w:sz w:val="26"/>
          <w:szCs w:val="26"/>
        </w:rPr>
        <w:t xml:space="preserve"> для утверждения или об отклонении проекта измененных Правил и о направлении его на доработку с указанием даты его повторного представления. </w:t>
      </w:r>
    </w:p>
    <w:p w:rsidR="00201ED9" w:rsidRPr="009511BE" w:rsidRDefault="00201ED9" w:rsidP="009511BE">
      <w:pPr>
        <w:spacing w:line="240" w:lineRule="auto"/>
        <w:rPr>
          <w:sz w:val="26"/>
          <w:szCs w:val="26"/>
        </w:rPr>
      </w:pPr>
      <w:r w:rsidRPr="009511BE">
        <w:rPr>
          <w:sz w:val="26"/>
          <w:szCs w:val="26"/>
        </w:rPr>
        <w:t xml:space="preserve">12. Дума </w:t>
      </w:r>
      <w:r w:rsidRPr="009511BE">
        <w:rPr>
          <w:color w:val="000000" w:themeColor="text1"/>
          <w:sz w:val="26"/>
          <w:szCs w:val="26"/>
        </w:rPr>
        <w:t xml:space="preserve">Казачинско-Ленского муниципального района </w:t>
      </w:r>
      <w:r w:rsidRPr="009511BE">
        <w:rPr>
          <w:sz w:val="26"/>
          <w:szCs w:val="26"/>
        </w:rPr>
        <w:t xml:space="preserve">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на доработку в соответствии с результатами публичных слушаний по указанному проекту. </w:t>
      </w:r>
    </w:p>
    <w:p w:rsidR="00201ED9" w:rsidRPr="009511BE" w:rsidRDefault="00201ED9" w:rsidP="009511BE">
      <w:pPr>
        <w:spacing w:line="240" w:lineRule="auto"/>
        <w:rPr>
          <w:sz w:val="26"/>
          <w:szCs w:val="26"/>
        </w:rPr>
      </w:pPr>
      <w:r w:rsidRPr="009511BE">
        <w:rPr>
          <w:sz w:val="26"/>
          <w:szCs w:val="26"/>
        </w:rPr>
        <w:t xml:space="preserve">13. 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w:t>
      </w:r>
      <w:proofErr w:type="spellStart"/>
      <w:r w:rsidRPr="009511BE">
        <w:rPr>
          <w:sz w:val="26"/>
          <w:szCs w:val="26"/>
        </w:rPr>
        <w:t>информационнотелекоммуникационной</w:t>
      </w:r>
      <w:proofErr w:type="spellEnd"/>
      <w:r w:rsidRPr="009511BE">
        <w:rPr>
          <w:sz w:val="26"/>
          <w:szCs w:val="26"/>
        </w:rPr>
        <w:t xml:space="preserve"> сети «Интернет». </w:t>
      </w:r>
    </w:p>
    <w:p w:rsidR="00201ED9" w:rsidRPr="009511BE" w:rsidRDefault="00201ED9" w:rsidP="009511BE">
      <w:pPr>
        <w:spacing w:line="240" w:lineRule="auto"/>
        <w:rPr>
          <w:sz w:val="26"/>
          <w:szCs w:val="26"/>
        </w:rPr>
      </w:pPr>
      <w:r w:rsidRPr="009511BE">
        <w:rPr>
          <w:sz w:val="26"/>
          <w:szCs w:val="26"/>
        </w:rPr>
        <w:lastRenderedPageBreak/>
        <w:t xml:space="preserve">14. Физические и юридические лица вправе оспорить решение об утверждении измененных Правил в судебном порядке. </w:t>
      </w:r>
    </w:p>
    <w:p w:rsidR="000023B8" w:rsidRDefault="00201ED9" w:rsidP="009511BE">
      <w:pPr>
        <w:spacing w:line="240" w:lineRule="auto"/>
        <w:rPr>
          <w:sz w:val="26"/>
          <w:szCs w:val="26"/>
        </w:rPr>
      </w:pPr>
      <w:r w:rsidRPr="009511BE">
        <w:rPr>
          <w:sz w:val="26"/>
          <w:szCs w:val="26"/>
        </w:rPr>
        <w:t>15. 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уполномоченного в области архитектуры и градостроительства. Изменения в настоящих Правилах, в части объектов с особыми условиями использования территорий, могут быть внесены только при наличии положительных заключений соответственно уполномоченного государственного органа по охране и использованию объектов культурного наследия, уполномоченного органа в области охраны окружающей среды, уполномоченного органа в области санитарно-эпидемиологического надзора.</w:t>
      </w:r>
    </w:p>
    <w:p w:rsidR="009511BE" w:rsidRPr="009511BE" w:rsidRDefault="009511BE" w:rsidP="009511BE">
      <w:pPr>
        <w:spacing w:line="240" w:lineRule="auto"/>
        <w:rPr>
          <w:sz w:val="26"/>
          <w:szCs w:val="26"/>
        </w:rPr>
      </w:pPr>
    </w:p>
    <w:p w:rsidR="000023B8" w:rsidRPr="009511BE" w:rsidRDefault="007A4169" w:rsidP="009511BE">
      <w:pPr>
        <w:pStyle w:val="30"/>
        <w:numPr>
          <w:ilvl w:val="1"/>
          <w:numId w:val="20"/>
        </w:numPr>
        <w:spacing w:line="240" w:lineRule="auto"/>
        <w:jc w:val="center"/>
        <w:rPr>
          <w:color w:val="000000"/>
          <w:sz w:val="26"/>
          <w:szCs w:val="26"/>
          <w:shd w:val="clear" w:color="auto" w:fill="FFFFFF"/>
        </w:rPr>
      </w:pPr>
      <w:bookmarkStart w:id="96" w:name="_Hlk141881375"/>
      <w:r w:rsidRPr="009511BE">
        <w:rPr>
          <w:color w:val="000000" w:themeColor="text1"/>
          <w:sz w:val="26"/>
          <w:szCs w:val="26"/>
        </w:rPr>
        <w:t>Р</w:t>
      </w:r>
      <w:r w:rsidRPr="009511BE">
        <w:rPr>
          <w:color w:val="000000"/>
          <w:sz w:val="26"/>
          <w:szCs w:val="26"/>
          <w:shd w:val="clear" w:color="auto" w:fill="FFFFFF"/>
        </w:rPr>
        <w:t>егулирование иных вопросов землепользования и застройки</w:t>
      </w:r>
    </w:p>
    <w:p w:rsidR="00F338AE" w:rsidRPr="009511BE" w:rsidRDefault="00F338AE" w:rsidP="009511BE">
      <w:pPr>
        <w:spacing w:line="240" w:lineRule="auto"/>
        <w:rPr>
          <w:sz w:val="26"/>
          <w:szCs w:val="26"/>
        </w:rPr>
      </w:pPr>
    </w:p>
    <w:bookmarkEnd w:id="92"/>
    <w:bookmarkEnd w:id="93"/>
    <w:bookmarkEnd w:id="94"/>
    <w:p w:rsidR="004805E5" w:rsidRPr="009511BE" w:rsidRDefault="004805E5" w:rsidP="009511BE">
      <w:pPr>
        <w:spacing w:line="240" w:lineRule="auto"/>
        <w:ind w:firstLine="709"/>
        <w:rPr>
          <w:sz w:val="26"/>
          <w:szCs w:val="26"/>
        </w:rPr>
      </w:pPr>
      <w:r w:rsidRPr="009511BE">
        <w:rPr>
          <w:sz w:val="26"/>
          <w:szCs w:val="26"/>
        </w:rPr>
        <w:t>1. Ограничения использования земельных участков могут устанавливаться в соответствии с частью 2 статьи 56 ЗК РФ.</w:t>
      </w:r>
    </w:p>
    <w:p w:rsidR="004805E5" w:rsidRPr="009511BE" w:rsidRDefault="004805E5" w:rsidP="009511BE">
      <w:pPr>
        <w:spacing w:line="240" w:lineRule="auto"/>
        <w:ind w:firstLine="709"/>
        <w:rPr>
          <w:sz w:val="26"/>
          <w:szCs w:val="26"/>
        </w:rPr>
      </w:pPr>
      <w:r w:rsidRPr="009511BE">
        <w:rPr>
          <w:sz w:val="26"/>
          <w:szCs w:val="26"/>
        </w:rPr>
        <w:t>2.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подпункте 1 пункта 2 статьи 56, в результате установления зон с особыми условиями использования территорий в соответствии с ЗК РФ.</w:t>
      </w:r>
    </w:p>
    <w:p w:rsidR="004805E5" w:rsidRPr="009511BE" w:rsidRDefault="004805E5" w:rsidP="009511BE">
      <w:pPr>
        <w:spacing w:line="240" w:lineRule="auto"/>
        <w:ind w:firstLine="709"/>
        <w:rPr>
          <w:sz w:val="26"/>
          <w:szCs w:val="26"/>
        </w:rPr>
      </w:pPr>
      <w:r w:rsidRPr="009511BE">
        <w:rPr>
          <w:sz w:val="26"/>
          <w:szCs w:val="26"/>
        </w:rPr>
        <w:t>3. Ограничения прав на землю устанавливаются бессрочно или на определенный срок.</w:t>
      </w:r>
    </w:p>
    <w:p w:rsidR="004805E5" w:rsidRPr="009511BE" w:rsidRDefault="004805E5" w:rsidP="009511BE">
      <w:pPr>
        <w:spacing w:line="240" w:lineRule="auto"/>
        <w:ind w:firstLine="709"/>
        <w:rPr>
          <w:sz w:val="26"/>
          <w:szCs w:val="26"/>
        </w:rPr>
      </w:pPr>
      <w:r w:rsidRPr="009511BE">
        <w:rPr>
          <w:sz w:val="26"/>
          <w:szCs w:val="26"/>
        </w:rPr>
        <w:t>4. Ограничения прав на землю сохраняются при переходе права собственности на земельный участок к другому лицу.</w:t>
      </w:r>
    </w:p>
    <w:p w:rsidR="004805E5" w:rsidRPr="009511BE" w:rsidRDefault="004805E5" w:rsidP="009511BE">
      <w:pPr>
        <w:spacing w:line="240" w:lineRule="auto"/>
        <w:ind w:firstLine="709"/>
        <w:rPr>
          <w:sz w:val="26"/>
          <w:szCs w:val="26"/>
        </w:rPr>
      </w:pPr>
      <w:r w:rsidRPr="009511BE">
        <w:rPr>
          <w:sz w:val="26"/>
          <w:szCs w:val="26"/>
        </w:rPr>
        <w:t>5. Ограничение прав на землю подлежит государственной регистрации в случаях и в порядке, которые установлены федеральными законами.</w:t>
      </w:r>
    </w:p>
    <w:p w:rsidR="004805E5" w:rsidRPr="009511BE" w:rsidRDefault="004805E5" w:rsidP="009511BE">
      <w:pPr>
        <w:spacing w:line="240" w:lineRule="auto"/>
        <w:ind w:firstLine="709"/>
        <w:rPr>
          <w:sz w:val="26"/>
          <w:szCs w:val="26"/>
        </w:rPr>
      </w:pPr>
      <w:r w:rsidRPr="009511BE">
        <w:rPr>
          <w:sz w:val="26"/>
          <w:szCs w:val="26"/>
        </w:rPr>
        <w:t>6. Ограничение прав на землю может быть обжаловано лицом, чьи права ограничены, в судебном порядке.</w:t>
      </w:r>
    </w:p>
    <w:p w:rsidR="004805E5" w:rsidRPr="009511BE" w:rsidRDefault="004805E5" w:rsidP="009511BE">
      <w:pPr>
        <w:spacing w:line="240" w:lineRule="auto"/>
        <w:ind w:firstLine="709"/>
        <w:rPr>
          <w:sz w:val="26"/>
          <w:szCs w:val="26"/>
        </w:rPr>
      </w:pPr>
      <w:r w:rsidRPr="009511BE">
        <w:rPr>
          <w:sz w:val="26"/>
          <w:szCs w:val="26"/>
        </w:rPr>
        <w:t>7. Зоны с особыми условиями использования устанавливаются в целях:</w:t>
      </w:r>
    </w:p>
    <w:p w:rsidR="004805E5" w:rsidRPr="009511BE" w:rsidRDefault="004805E5" w:rsidP="009511BE">
      <w:pPr>
        <w:spacing w:line="240" w:lineRule="auto"/>
        <w:ind w:firstLine="709"/>
        <w:rPr>
          <w:sz w:val="26"/>
          <w:szCs w:val="26"/>
        </w:rPr>
      </w:pPr>
      <w:r w:rsidRPr="009511BE">
        <w:rPr>
          <w:sz w:val="26"/>
          <w:szCs w:val="26"/>
        </w:rPr>
        <w:t>1) защита жизни и здоровья граждан;</w:t>
      </w:r>
    </w:p>
    <w:p w:rsidR="004805E5" w:rsidRPr="009511BE" w:rsidRDefault="004805E5" w:rsidP="009511BE">
      <w:pPr>
        <w:spacing w:line="240" w:lineRule="auto"/>
        <w:ind w:firstLine="709"/>
        <w:rPr>
          <w:sz w:val="26"/>
          <w:szCs w:val="26"/>
        </w:rPr>
      </w:pPr>
      <w:r w:rsidRPr="009511BE">
        <w:rPr>
          <w:sz w:val="26"/>
          <w:szCs w:val="26"/>
        </w:rPr>
        <w:t>2) безопасная эксплуатация объектов транспорта, связи, энергетики, объектов обороны страны и безопасности государства;</w:t>
      </w:r>
    </w:p>
    <w:p w:rsidR="004805E5" w:rsidRPr="009511BE" w:rsidRDefault="004805E5" w:rsidP="009511BE">
      <w:pPr>
        <w:spacing w:line="240" w:lineRule="auto"/>
        <w:ind w:firstLine="709"/>
        <w:rPr>
          <w:sz w:val="26"/>
          <w:szCs w:val="26"/>
        </w:rPr>
      </w:pPr>
      <w:r w:rsidRPr="009511BE">
        <w:rPr>
          <w:sz w:val="26"/>
          <w:szCs w:val="26"/>
        </w:rPr>
        <w:t>3) обеспечение сохранности объектов культурного наследия;</w:t>
      </w:r>
    </w:p>
    <w:p w:rsidR="004805E5" w:rsidRPr="009511BE" w:rsidRDefault="004805E5" w:rsidP="009511BE">
      <w:pPr>
        <w:spacing w:line="240" w:lineRule="auto"/>
        <w:ind w:firstLine="709"/>
        <w:rPr>
          <w:sz w:val="26"/>
          <w:szCs w:val="26"/>
        </w:rPr>
      </w:pPr>
      <w:r w:rsidRPr="009511BE">
        <w:rPr>
          <w:sz w:val="26"/>
          <w:szCs w:val="26"/>
        </w:rPr>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rsidR="004805E5" w:rsidRPr="009511BE" w:rsidRDefault="004805E5" w:rsidP="009511BE">
      <w:pPr>
        <w:spacing w:line="240" w:lineRule="auto"/>
        <w:ind w:firstLine="709"/>
        <w:rPr>
          <w:sz w:val="26"/>
          <w:szCs w:val="26"/>
        </w:rPr>
      </w:pPr>
      <w:r w:rsidRPr="009511BE">
        <w:rPr>
          <w:sz w:val="26"/>
          <w:szCs w:val="26"/>
        </w:rPr>
        <w:t>5) обеспечение обороны страны и безопасности государства.</w:t>
      </w:r>
    </w:p>
    <w:p w:rsidR="00951BA5" w:rsidRPr="009511BE" w:rsidRDefault="00951BA5" w:rsidP="009511BE">
      <w:pPr>
        <w:spacing w:line="240" w:lineRule="auto"/>
        <w:ind w:firstLine="709"/>
        <w:rPr>
          <w:sz w:val="26"/>
          <w:szCs w:val="26"/>
        </w:rPr>
      </w:pPr>
    </w:p>
    <w:p w:rsidR="004805E5" w:rsidRPr="009511BE" w:rsidRDefault="00951BA5" w:rsidP="009511BE">
      <w:pPr>
        <w:spacing w:line="240" w:lineRule="auto"/>
        <w:ind w:firstLine="709"/>
        <w:rPr>
          <w:sz w:val="26"/>
          <w:szCs w:val="26"/>
        </w:rPr>
      </w:pPr>
      <w:r w:rsidRPr="009511BE">
        <w:rPr>
          <w:sz w:val="26"/>
          <w:szCs w:val="26"/>
        </w:rPr>
        <w:t>2.</w:t>
      </w:r>
      <w:r w:rsidR="004805E5" w:rsidRPr="009511BE">
        <w:rPr>
          <w:sz w:val="26"/>
          <w:szCs w:val="26"/>
        </w:rPr>
        <w:t xml:space="preserve"> В целях, предусмотренных пунктом 1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4805E5" w:rsidRPr="009511BE" w:rsidRDefault="004805E5" w:rsidP="009511BE">
      <w:pPr>
        <w:spacing w:line="240" w:lineRule="auto"/>
        <w:ind w:firstLine="709"/>
        <w:rPr>
          <w:sz w:val="26"/>
          <w:szCs w:val="26"/>
        </w:rPr>
      </w:pPr>
      <w:r w:rsidRPr="009511BE">
        <w:rPr>
          <w:sz w:val="26"/>
          <w:szCs w:val="26"/>
        </w:rPr>
        <w:lastRenderedPageBreak/>
        <w:t>3.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rsidR="004805E5" w:rsidRPr="009511BE" w:rsidRDefault="004805E5" w:rsidP="009511BE">
      <w:pPr>
        <w:spacing w:line="240" w:lineRule="auto"/>
        <w:ind w:firstLine="709"/>
        <w:rPr>
          <w:sz w:val="26"/>
          <w:szCs w:val="26"/>
        </w:rPr>
      </w:pPr>
      <w:r w:rsidRPr="009511BE">
        <w:rPr>
          <w:sz w:val="26"/>
          <w:szCs w:val="26"/>
        </w:rPr>
        <w:t>4. Виды зон с особыми условиями использования территорий, которые могут быть установлены, определены статьей 105 ЗК РФ:</w:t>
      </w:r>
    </w:p>
    <w:p w:rsidR="004805E5" w:rsidRPr="009511BE" w:rsidRDefault="004805E5" w:rsidP="009511BE">
      <w:pPr>
        <w:spacing w:line="240" w:lineRule="auto"/>
        <w:ind w:firstLine="709"/>
        <w:rPr>
          <w:sz w:val="26"/>
          <w:szCs w:val="26"/>
        </w:rPr>
      </w:pPr>
      <w:r w:rsidRPr="009511BE">
        <w:rPr>
          <w:sz w:val="26"/>
          <w:szCs w:val="26"/>
        </w:rPr>
        <w:t>1) зоны охраны объектов культурного наследия;</w:t>
      </w:r>
    </w:p>
    <w:p w:rsidR="004805E5" w:rsidRPr="009511BE" w:rsidRDefault="004805E5" w:rsidP="009511BE">
      <w:pPr>
        <w:spacing w:line="240" w:lineRule="auto"/>
        <w:ind w:firstLine="709"/>
        <w:rPr>
          <w:sz w:val="26"/>
          <w:szCs w:val="26"/>
        </w:rPr>
      </w:pPr>
      <w:r w:rsidRPr="009511BE">
        <w:rPr>
          <w:sz w:val="26"/>
          <w:szCs w:val="26"/>
        </w:rPr>
        <w:t>2) защитная зона объекта культурного наследия;</w:t>
      </w:r>
    </w:p>
    <w:p w:rsidR="004805E5" w:rsidRPr="009511BE" w:rsidRDefault="004805E5" w:rsidP="009511BE">
      <w:pPr>
        <w:spacing w:line="240" w:lineRule="auto"/>
        <w:ind w:firstLine="709"/>
        <w:rPr>
          <w:sz w:val="26"/>
          <w:szCs w:val="26"/>
        </w:rPr>
      </w:pPr>
      <w:r w:rsidRPr="009511BE">
        <w:rPr>
          <w:sz w:val="26"/>
          <w:szCs w:val="26"/>
        </w:rPr>
        <w:t>3) охранная зона объектов электроэнергетики (объектов электросетевого хозяйства и объектов по производству электрической энергии);</w:t>
      </w:r>
    </w:p>
    <w:p w:rsidR="004805E5" w:rsidRPr="009511BE" w:rsidRDefault="004805E5" w:rsidP="009511BE">
      <w:pPr>
        <w:spacing w:line="240" w:lineRule="auto"/>
        <w:ind w:firstLine="709"/>
        <w:rPr>
          <w:sz w:val="26"/>
          <w:szCs w:val="26"/>
        </w:rPr>
      </w:pPr>
      <w:r w:rsidRPr="009511BE">
        <w:rPr>
          <w:sz w:val="26"/>
          <w:szCs w:val="26"/>
        </w:rPr>
        <w:t>4) охранная зона железных дорог;</w:t>
      </w:r>
    </w:p>
    <w:p w:rsidR="004805E5" w:rsidRPr="009511BE" w:rsidRDefault="004805E5" w:rsidP="009511BE">
      <w:pPr>
        <w:spacing w:line="240" w:lineRule="auto"/>
        <w:ind w:firstLine="709"/>
        <w:rPr>
          <w:sz w:val="26"/>
          <w:szCs w:val="26"/>
        </w:rPr>
      </w:pPr>
      <w:r w:rsidRPr="009511BE">
        <w:rPr>
          <w:sz w:val="26"/>
          <w:szCs w:val="26"/>
        </w:rPr>
        <w:t>5) придорожные полосы автомобильных дорог;</w:t>
      </w:r>
    </w:p>
    <w:p w:rsidR="004805E5" w:rsidRPr="009511BE" w:rsidRDefault="004805E5" w:rsidP="009511BE">
      <w:pPr>
        <w:spacing w:line="240" w:lineRule="auto"/>
        <w:ind w:firstLine="709"/>
        <w:rPr>
          <w:sz w:val="26"/>
          <w:szCs w:val="26"/>
        </w:rPr>
      </w:pPr>
      <w:r w:rsidRPr="009511BE">
        <w:rPr>
          <w:sz w:val="26"/>
          <w:szCs w:val="26"/>
        </w:rPr>
        <w:t>6) охранная зона трубопроводов (газопроводов, нефтепроводов и нефтепродуктопроводов, аммиакопроводов);</w:t>
      </w:r>
    </w:p>
    <w:p w:rsidR="004805E5" w:rsidRPr="009511BE" w:rsidRDefault="004805E5" w:rsidP="009511BE">
      <w:pPr>
        <w:spacing w:line="240" w:lineRule="auto"/>
        <w:ind w:firstLine="709"/>
        <w:rPr>
          <w:sz w:val="26"/>
          <w:szCs w:val="26"/>
        </w:rPr>
      </w:pPr>
      <w:r w:rsidRPr="009511BE">
        <w:rPr>
          <w:sz w:val="26"/>
          <w:szCs w:val="26"/>
        </w:rPr>
        <w:t>7) охранная зона линий и сооружений связи;</w:t>
      </w:r>
    </w:p>
    <w:p w:rsidR="004805E5" w:rsidRPr="009511BE" w:rsidRDefault="004805E5" w:rsidP="009511BE">
      <w:pPr>
        <w:spacing w:line="240" w:lineRule="auto"/>
        <w:ind w:firstLine="709"/>
        <w:rPr>
          <w:sz w:val="26"/>
          <w:szCs w:val="26"/>
        </w:rPr>
      </w:pPr>
      <w:r w:rsidRPr="009511BE">
        <w:rPr>
          <w:sz w:val="26"/>
          <w:szCs w:val="26"/>
        </w:rPr>
        <w:t>8) приаэродромная территория;</w:t>
      </w:r>
    </w:p>
    <w:p w:rsidR="004805E5" w:rsidRPr="009511BE" w:rsidRDefault="004805E5" w:rsidP="002E59A0">
      <w:pPr>
        <w:spacing w:line="240" w:lineRule="atLeast"/>
        <w:ind w:firstLine="709"/>
        <w:rPr>
          <w:sz w:val="26"/>
          <w:szCs w:val="26"/>
        </w:rPr>
      </w:pPr>
      <w:r w:rsidRPr="009511BE">
        <w:rPr>
          <w:sz w:val="26"/>
          <w:szCs w:val="26"/>
        </w:rPr>
        <w:t>9) зона охраняемого объекта;</w:t>
      </w:r>
    </w:p>
    <w:p w:rsidR="004805E5" w:rsidRPr="009511BE" w:rsidRDefault="004805E5" w:rsidP="002E59A0">
      <w:pPr>
        <w:spacing w:line="240" w:lineRule="atLeast"/>
        <w:ind w:firstLine="709"/>
        <w:rPr>
          <w:sz w:val="26"/>
          <w:szCs w:val="26"/>
        </w:rPr>
      </w:pPr>
      <w:r w:rsidRPr="009511BE">
        <w:rPr>
          <w:sz w:val="26"/>
          <w:szCs w:val="26"/>
        </w:rPr>
        <w:t>10) 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rsidR="004805E5" w:rsidRPr="009511BE" w:rsidRDefault="004805E5" w:rsidP="002E59A0">
      <w:pPr>
        <w:spacing w:line="240" w:lineRule="atLeast"/>
        <w:ind w:firstLine="709"/>
        <w:rPr>
          <w:sz w:val="26"/>
          <w:szCs w:val="26"/>
        </w:rPr>
      </w:pPr>
      <w:r w:rsidRPr="009511BE">
        <w:rPr>
          <w:sz w:val="26"/>
          <w:szCs w:val="26"/>
        </w:rPr>
        <w:t>11)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4805E5" w:rsidRPr="009511BE" w:rsidRDefault="004805E5" w:rsidP="002E59A0">
      <w:pPr>
        <w:spacing w:line="240" w:lineRule="atLeast"/>
        <w:ind w:firstLine="709"/>
        <w:rPr>
          <w:sz w:val="26"/>
          <w:szCs w:val="26"/>
        </w:rPr>
      </w:pPr>
      <w:r w:rsidRPr="009511BE">
        <w:rPr>
          <w:sz w:val="26"/>
          <w:szCs w:val="26"/>
        </w:rPr>
        <w:t>12) охранная зона стационарных пунктов наблюдений за состоянием окружающей среды, ее загрязнением;</w:t>
      </w:r>
    </w:p>
    <w:p w:rsidR="004805E5" w:rsidRPr="009511BE" w:rsidRDefault="004805E5" w:rsidP="002E59A0">
      <w:pPr>
        <w:spacing w:line="240" w:lineRule="atLeast"/>
        <w:ind w:firstLine="709"/>
        <w:rPr>
          <w:sz w:val="26"/>
          <w:szCs w:val="26"/>
        </w:rPr>
      </w:pPr>
      <w:r w:rsidRPr="009511BE">
        <w:rPr>
          <w:sz w:val="26"/>
          <w:szCs w:val="26"/>
        </w:rPr>
        <w:t>13) водоохранная (рыбоохранная) зона;</w:t>
      </w:r>
    </w:p>
    <w:p w:rsidR="004805E5" w:rsidRPr="009511BE" w:rsidRDefault="004805E5" w:rsidP="002E59A0">
      <w:pPr>
        <w:spacing w:line="240" w:lineRule="atLeast"/>
        <w:ind w:firstLine="709"/>
        <w:rPr>
          <w:sz w:val="26"/>
          <w:szCs w:val="26"/>
        </w:rPr>
      </w:pPr>
      <w:r w:rsidRPr="009511BE">
        <w:rPr>
          <w:sz w:val="26"/>
          <w:szCs w:val="26"/>
        </w:rPr>
        <w:t>14) прибрежная защитная полоса;</w:t>
      </w:r>
    </w:p>
    <w:p w:rsidR="004805E5" w:rsidRPr="009511BE" w:rsidRDefault="004805E5" w:rsidP="002E59A0">
      <w:pPr>
        <w:spacing w:line="240" w:lineRule="atLeast"/>
        <w:ind w:firstLine="709"/>
        <w:rPr>
          <w:sz w:val="26"/>
          <w:szCs w:val="26"/>
        </w:rPr>
      </w:pPr>
      <w:r w:rsidRPr="009511BE">
        <w:rPr>
          <w:sz w:val="26"/>
          <w:szCs w:val="26"/>
        </w:rPr>
        <w:t>15) округ санитарной (горно-санитарной) охраны лечебно-оздоровительных местностей, курортов и природных лечебных ресурсов;</w:t>
      </w:r>
    </w:p>
    <w:p w:rsidR="004805E5" w:rsidRPr="009511BE" w:rsidRDefault="004805E5" w:rsidP="002E59A0">
      <w:pPr>
        <w:spacing w:line="240" w:lineRule="atLeast"/>
        <w:ind w:firstLine="709"/>
        <w:rPr>
          <w:sz w:val="26"/>
          <w:szCs w:val="26"/>
        </w:rPr>
      </w:pPr>
      <w:r w:rsidRPr="009511BE">
        <w:rPr>
          <w:sz w:val="26"/>
          <w:szCs w:val="26"/>
        </w:rPr>
        <w:t>16)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rsidR="004805E5" w:rsidRPr="009511BE" w:rsidRDefault="004805E5" w:rsidP="002E59A0">
      <w:pPr>
        <w:spacing w:line="240" w:lineRule="atLeast"/>
        <w:ind w:firstLine="709"/>
        <w:rPr>
          <w:sz w:val="26"/>
          <w:szCs w:val="26"/>
        </w:rPr>
      </w:pPr>
      <w:r w:rsidRPr="009511BE">
        <w:rPr>
          <w:sz w:val="26"/>
          <w:szCs w:val="26"/>
        </w:rPr>
        <w:t>17) зоны затопления и подтопления;</w:t>
      </w:r>
    </w:p>
    <w:p w:rsidR="004805E5" w:rsidRPr="009511BE" w:rsidRDefault="004805E5" w:rsidP="002E59A0">
      <w:pPr>
        <w:spacing w:line="240" w:lineRule="atLeast"/>
        <w:ind w:firstLine="709"/>
        <w:rPr>
          <w:sz w:val="26"/>
          <w:szCs w:val="26"/>
        </w:rPr>
      </w:pPr>
      <w:r w:rsidRPr="009511BE">
        <w:rPr>
          <w:sz w:val="26"/>
          <w:szCs w:val="26"/>
        </w:rPr>
        <w:t>18) санитарно-защитная зона;</w:t>
      </w:r>
    </w:p>
    <w:p w:rsidR="004805E5" w:rsidRPr="009511BE" w:rsidRDefault="004805E5" w:rsidP="002E59A0">
      <w:pPr>
        <w:spacing w:line="240" w:lineRule="atLeast"/>
        <w:ind w:firstLine="709"/>
        <w:rPr>
          <w:sz w:val="26"/>
          <w:szCs w:val="26"/>
        </w:rPr>
      </w:pPr>
      <w:r w:rsidRPr="009511BE">
        <w:rPr>
          <w:sz w:val="26"/>
          <w:szCs w:val="26"/>
        </w:rPr>
        <w:t>19) зона ограничений передающего радиотехнического объекта, являющегося объектом капитального строительства;</w:t>
      </w:r>
    </w:p>
    <w:p w:rsidR="004805E5" w:rsidRPr="009511BE" w:rsidRDefault="004805E5" w:rsidP="002E59A0">
      <w:pPr>
        <w:spacing w:line="240" w:lineRule="atLeast"/>
        <w:ind w:firstLine="709"/>
        <w:rPr>
          <w:sz w:val="26"/>
          <w:szCs w:val="26"/>
        </w:rPr>
      </w:pPr>
      <w:r w:rsidRPr="009511BE">
        <w:rPr>
          <w:sz w:val="26"/>
          <w:szCs w:val="26"/>
        </w:rPr>
        <w:t>20) охранная зона пунктов государственной геодезической сети, государственной нивелирной сети и государственной гравиметрической сети;</w:t>
      </w:r>
    </w:p>
    <w:p w:rsidR="004805E5" w:rsidRPr="009511BE" w:rsidRDefault="004805E5" w:rsidP="002E59A0">
      <w:pPr>
        <w:spacing w:line="240" w:lineRule="atLeast"/>
        <w:ind w:firstLine="709"/>
        <w:rPr>
          <w:sz w:val="26"/>
          <w:szCs w:val="26"/>
        </w:rPr>
      </w:pPr>
      <w:r w:rsidRPr="009511BE">
        <w:rPr>
          <w:sz w:val="26"/>
          <w:szCs w:val="26"/>
        </w:rPr>
        <w:t>21) зона наблюдения;</w:t>
      </w:r>
    </w:p>
    <w:p w:rsidR="004805E5" w:rsidRPr="009511BE" w:rsidRDefault="004805E5" w:rsidP="002E59A0">
      <w:pPr>
        <w:spacing w:line="240" w:lineRule="atLeast"/>
        <w:ind w:firstLine="709"/>
        <w:rPr>
          <w:sz w:val="26"/>
          <w:szCs w:val="26"/>
        </w:rPr>
      </w:pPr>
      <w:r w:rsidRPr="009511BE">
        <w:rPr>
          <w:sz w:val="26"/>
          <w:szCs w:val="26"/>
        </w:rPr>
        <w:t>22) зона безопасности с особым правовым режимом;</w:t>
      </w:r>
    </w:p>
    <w:p w:rsidR="004805E5" w:rsidRPr="009511BE" w:rsidRDefault="004805E5" w:rsidP="002E59A0">
      <w:pPr>
        <w:spacing w:line="240" w:lineRule="atLeast"/>
        <w:ind w:firstLine="709"/>
        <w:rPr>
          <w:sz w:val="26"/>
          <w:szCs w:val="26"/>
        </w:rPr>
      </w:pPr>
      <w:r w:rsidRPr="009511BE">
        <w:rPr>
          <w:sz w:val="26"/>
          <w:szCs w:val="26"/>
        </w:rPr>
        <w:t>23) рыбоохранная зона озера Байкал;</w:t>
      </w:r>
    </w:p>
    <w:p w:rsidR="004805E5" w:rsidRPr="009511BE" w:rsidRDefault="004805E5" w:rsidP="002E59A0">
      <w:pPr>
        <w:spacing w:line="240" w:lineRule="atLeast"/>
        <w:ind w:firstLine="709"/>
        <w:rPr>
          <w:sz w:val="26"/>
          <w:szCs w:val="26"/>
        </w:rPr>
      </w:pPr>
      <w:r w:rsidRPr="009511BE">
        <w:rPr>
          <w:sz w:val="26"/>
          <w:szCs w:val="26"/>
        </w:rPr>
        <w:t>24) рыбохозяйственная заповедная зона;</w:t>
      </w:r>
    </w:p>
    <w:p w:rsidR="004805E5" w:rsidRPr="009511BE" w:rsidRDefault="004805E5" w:rsidP="002E59A0">
      <w:pPr>
        <w:spacing w:line="240" w:lineRule="atLeast"/>
        <w:ind w:firstLine="709"/>
        <w:rPr>
          <w:sz w:val="26"/>
          <w:szCs w:val="26"/>
        </w:rPr>
      </w:pPr>
      <w:r w:rsidRPr="009511BE">
        <w:rPr>
          <w:sz w:val="26"/>
          <w:szCs w:val="26"/>
        </w:rPr>
        <w:t>25) 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p w:rsidR="004805E5" w:rsidRPr="009511BE" w:rsidRDefault="004805E5" w:rsidP="002E59A0">
      <w:pPr>
        <w:spacing w:line="240" w:lineRule="atLeast"/>
        <w:ind w:firstLine="709"/>
        <w:rPr>
          <w:sz w:val="26"/>
          <w:szCs w:val="26"/>
        </w:rPr>
      </w:pPr>
      <w:r w:rsidRPr="009511BE">
        <w:rPr>
          <w:sz w:val="26"/>
          <w:szCs w:val="26"/>
        </w:rPr>
        <w:t>26) охранная зона гидроэнергетического объекта;</w:t>
      </w:r>
    </w:p>
    <w:p w:rsidR="004805E5" w:rsidRPr="009511BE" w:rsidRDefault="004805E5" w:rsidP="002E59A0">
      <w:pPr>
        <w:spacing w:line="240" w:lineRule="atLeast"/>
        <w:ind w:firstLine="709"/>
        <w:rPr>
          <w:sz w:val="26"/>
          <w:szCs w:val="26"/>
        </w:rPr>
      </w:pPr>
      <w:r w:rsidRPr="009511BE">
        <w:rPr>
          <w:sz w:val="26"/>
          <w:szCs w:val="26"/>
        </w:rPr>
        <w:t>27) охранная зона объектов инфраструктуры метрополитена;</w:t>
      </w:r>
    </w:p>
    <w:p w:rsidR="004805E5" w:rsidRPr="009511BE" w:rsidRDefault="004805E5" w:rsidP="002E59A0">
      <w:pPr>
        <w:spacing w:line="240" w:lineRule="atLeast"/>
        <w:ind w:firstLine="709"/>
        <w:rPr>
          <w:sz w:val="26"/>
          <w:szCs w:val="26"/>
        </w:rPr>
      </w:pPr>
      <w:r w:rsidRPr="009511BE">
        <w:rPr>
          <w:sz w:val="26"/>
          <w:szCs w:val="26"/>
        </w:rPr>
        <w:t>28) охранная зона тепловых сетей.</w:t>
      </w:r>
    </w:p>
    <w:p w:rsidR="004805E5" w:rsidRPr="009511BE" w:rsidRDefault="004805E5" w:rsidP="002E59A0">
      <w:pPr>
        <w:spacing w:line="240" w:lineRule="atLeast"/>
        <w:ind w:firstLine="709"/>
        <w:rPr>
          <w:sz w:val="26"/>
          <w:szCs w:val="26"/>
        </w:rPr>
      </w:pPr>
      <w:r w:rsidRPr="009511BE">
        <w:rPr>
          <w:sz w:val="26"/>
          <w:szCs w:val="26"/>
        </w:rPr>
        <w:t>5. Установление, изменение, прекращение существования зон с особыми условиями использования определяются в соответствии со статьей 106 ЗК РФ.</w:t>
      </w:r>
    </w:p>
    <w:p w:rsidR="004805E5" w:rsidRPr="009511BE" w:rsidRDefault="004805E5" w:rsidP="002E59A0">
      <w:pPr>
        <w:spacing w:line="240" w:lineRule="atLeast"/>
        <w:ind w:firstLine="709"/>
        <w:rPr>
          <w:sz w:val="26"/>
          <w:szCs w:val="26"/>
        </w:rPr>
      </w:pPr>
      <w:r w:rsidRPr="009511BE">
        <w:rPr>
          <w:sz w:val="26"/>
          <w:szCs w:val="26"/>
        </w:rPr>
        <w:t xml:space="preserve">6. В отношении каждого вида зон с особыми условиями использования территорий, Правительство Российской Федерации утверждает положение, содержание которого </w:t>
      </w:r>
      <w:r w:rsidRPr="009511BE">
        <w:rPr>
          <w:sz w:val="26"/>
          <w:szCs w:val="26"/>
        </w:rPr>
        <w:lastRenderedPageBreak/>
        <w:t>определено частью 1 статьи 106 ЗК РФ, за исключением зон с особыми условиями использования территорий, которые возникают в силу федерального закона (водоохранные (рыбоохранные) зоны, прибрежные защитные полосы, защитные зоны объектов культурного наследия).</w:t>
      </w:r>
    </w:p>
    <w:p w:rsidR="004805E5" w:rsidRPr="009511BE" w:rsidRDefault="004805E5" w:rsidP="002E59A0">
      <w:pPr>
        <w:spacing w:line="240" w:lineRule="atLeast"/>
        <w:ind w:firstLine="709"/>
        <w:rPr>
          <w:sz w:val="26"/>
          <w:szCs w:val="26"/>
        </w:rPr>
      </w:pPr>
      <w:r w:rsidRPr="009511BE">
        <w:rPr>
          <w:sz w:val="26"/>
          <w:szCs w:val="26"/>
        </w:rPr>
        <w:t>7.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70304E" w:rsidRPr="009511BE" w:rsidRDefault="004805E5" w:rsidP="009511BE">
      <w:pPr>
        <w:spacing w:line="240" w:lineRule="auto"/>
        <w:ind w:firstLine="709"/>
        <w:rPr>
          <w:sz w:val="26"/>
          <w:szCs w:val="26"/>
        </w:rPr>
      </w:pPr>
      <w:r w:rsidRPr="009511BE">
        <w:rPr>
          <w:sz w:val="26"/>
          <w:szCs w:val="26"/>
        </w:rPr>
        <w:t>8. Последствия установления, изменения, прекращения существования зон с особыми условиями использования территорий определяются в соответствии со статьей 107 ЗК РФ.</w:t>
      </w:r>
      <w:bookmarkStart w:id="97" w:name="_Toc19777447"/>
      <w:bookmarkStart w:id="98" w:name="_Toc31467897"/>
      <w:bookmarkStart w:id="99" w:name="_Toc77345102"/>
    </w:p>
    <w:p w:rsidR="009F4F03" w:rsidRPr="009511BE" w:rsidRDefault="009F4F03" w:rsidP="009511BE">
      <w:pPr>
        <w:pStyle w:val="30"/>
        <w:spacing w:line="240" w:lineRule="auto"/>
        <w:rPr>
          <w:bCs/>
          <w:sz w:val="26"/>
          <w:szCs w:val="26"/>
        </w:rPr>
      </w:pPr>
    </w:p>
    <w:p w:rsidR="004805E5" w:rsidRDefault="004805E5" w:rsidP="009511BE">
      <w:pPr>
        <w:pStyle w:val="30"/>
        <w:spacing w:line="240" w:lineRule="auto"/>
        <w:jc w:val="center"/>
        <w:rPr>
          <w:bCs/>
          <w:sz w:val="26"/>
          <w:szCs w:val="26"/>
        </w:rPr>
      </w:pPr>
      <w:r w:rsidRPr="009511BE">
        <w:rPr>
          <w:bCs/>
          <w:sz w:val="26"/>
          <w:szCs w:val="26"/>
        </w:rPr>
        <w:t>Предоставление земельных участков, находящихся в муниципальной собственности</w:t>
      </w:r>
      <w:bookmarkEnd w:id="97"/>
      <w:bookmarkEnd w:id="98"/>
      <w:bookmarkEnd w:id="99"/>
    </w:p>
    <w:p w:rsidR="009511BE" w:rsidRPr="009511BE" w:rsidRDefault="009511BE" w:rsidP="009511BE">
      <w:pPr>
        <w:spacing w:line="240" w:lineRule="auto"/>
      </w:pPr>
    </w:p>
    <w:p w:rsidR="004805E5" w:rsidRPr="009511BE" w:rsidRDefault="004805E5" w:rsidP="009511BE">
      <w:pPr>
        <w:spacing w:line="240" w:lineRule="auto"/>
        <w:ind w:firstLine="709"/>
        <w:rPr>
          <w:sz w:val="26"/>
          <w:szCs w:val="26"/>
        </w:rPr>
      </w:pPr>
      <w:r w:rsidRPr="009511BE">
        <w:rPr>
          <w:sz w:val="26"/>
          <w:szCs w:val="26"/>
        </w:rPr>
        <w:t xml:space="preserve">1. Органы местного самоуправления </w:t>
      </w:r>
      <w:r w:rsidR="00533FC0" w:rsidRPr="009511BE">
        <w:rPr>
          <w:sz w:val="26"/>
          <w:szCs w:val="26"/>
        </w:rPr>
        <w:t>городского</w:t>
      </w:r>
      <w:r w:rsidRPr="009511BE">
        <w:rPr>
          <w:sz w:val="26"/>
          <w:szCs w:val="26"/>
        </w:rPr>
        <w:t xml:space="preserve"> поселения осуществляют управление и распоряжение земельными участками, находящимися в муниципальной собственности в соответствии с ЗК РФ.</w:t>
      </w:r>
    </w:p>
    <w:p w:rsidR="004805E5" w:rsidRPr="009511BE" w:rsidRDefault="004805E5" w:rsidP="009511BE">
      <w:pPr>
        <w:spacing w:line="240" w:lineRule="auto"/>
        <w:ind w:firstLine="709"/>
        <w:rPr>
          <w:sz w:val="26"/>
          <w:szCs w:val="26"/>
        </w:rPr>
      </w:pPr>
      <w:r w:rsidRPr="009511BE">
        <w:rPr>
          <w:sz w:val="26"/>
          <w:szCs w:val="26"/>
        </w:rPr>
        <w:t xml:space="preserve">2. Случаи, порядок и процедуры предоставления земельных участков, находящихся в муниципальной собственности </w:t>
      </w:r>
      <w:r w:rsidR="00533FC0" w:rsidRPr="009511BE">
        <w:rPr>
          <w:sz w:val="26"/>
          <w:szCs w:val="26"/>
        </w:rPr>
        <w:t>городского</w:t>
      </w:r>
      <w:r w:rsidRPr="009511BE">
        <w:rPr>
          <w:sz w:val="26"/>
          <w:szCs w:val="26"/>
        </w:rPr>
        <w:t xml:space="preserve"> поселения, осуществляются в соответствии с положениями главы </w:t>
      </w:r>
      <w:r w:rsidRPr="009511BE">
        <w:rPr>
          <w:sz w:val="26"/>
          <w:szCs w:val="26"/>
          <w:lang w:val="en-US"/>
        </w:rPr>
        <w:t>V</w:t>
      </w:r>
      <w:r w:rsidRPr="009511BE">
        <w:rPr>
          <w:sz w:val="26"/>
          <w:szCs w:val="26"/>
        </w:rPr>
        <w:t xml:space="preserve">.1 ЗК РФ. </w:t>
      </w:r>
    </w:p>
    <w:p w:rsidR="0070304E" w:rsidRPr="009511BE" w:rsidRDefault="0070304E" w:rsidP="009511BE">
      <w:pPr>
        <w:pStyle w:val="30"/>
        <w:spacing w:line="240" w:lineRule="auto"/>
        <w:rPr>
          <w:bCs/>
          <w:sz w:val="26"/>
          <w:szCs w:val="26"/>
        </w:rPr>
      </w:pPr>
      <w:bookmarkStart w:id="100" w:name="_Toc19777448"/>
      <w:bookmarkStart w:id="101" w:name="_Toc31467898"/>
      <w:bookmarkStart w:id="102" w:name="_Toc77345103"/>
    </w:p>
    <w:p w:rsidR="004805E5" w:rsidRDefault="004805E5" w:rsidP="009511BE">
      <w:pPr>
        <w:pStyle w:val="30"/>
        <w:spacing w:line="240" w:lineRule="auto"/>
        <w:jc w:val="center"/>
        <w:rPr>
          <w:bCs/>
          <w:sz w:val="26"/>
          <w:szCs w:val="26"/>
        </w:rPr>
      </w:pPr>
      <w:r w:rsidRPr="009511BE">
        <w:rPr>
          <w:bCs/>
          <w:sz w:val="26"/>
          <w:szCs w:val="26"/>
        </w:rPr>
        <w:t>Контроль за использованием земельных участков и объектов капитального строительства</w:t>
      </w:r>
      <w:bookmarkEnd w:id="100"/>
      <w:bookmarkEnd w:id="101"/>
      <w:bookmarkEnd w:id="102"/>
    </w:p>
    <w:p w:rsidR="009511BE" w:rsidRPr="009511BE" w:rsidRDefault="009511BE" w:rsidP="009511BE">
      <w:pPr>
        <w:spacing w:line="240" w:lineRule="auto"/>
      </w:pPr>
    </w:p>
    <w:p w:rsidR="004805E5" w:rsidRPr="009511BE" w:rsidRDefault="004805E5" w:rsidP="009511BE">
      <w:pPr>
        <w:spacing w:line="240" w:lineRule="auto"/>
        <w:ind w:firstLine="709"/>
        <w:rPr>
          <w:sz w:val="26"/>
          <w:szCs w:val="26"/>
        </w:rPr>
      </w:pPr>
      <w:r w:rsidRPr="009511BE">
        <w:rPr>
          <w:sz w:val="26"/>
          <w:szCs w:val="26"/>
        </w:rPr>
        <w:t>1. Контроль за использованием земельных участков и объектов капитального строительства осуществляют должностные лица надзорных и контролирующих органов, которым в соответствии с действующим законодательством Российской Федерации предоставлены такие полномочия.</w:t>
      </w:r>
    </w:p>
    <w:p w:rsidR="004805E5" w:rsidRPr="009511BE" w:rsidRDefault="004805E5" w:rsidP="009511BE">
      <w:pPr>
        <w:spacing w:line="240" w:lineRule="auto"/>
        <w:ind w:firstLine="709"/>
        <w:rPr>
          <w:sz w:val="26"/>
          <w:szCs w:val="26"/>
        </w:rPr>
      </w:pPr>
      <w:r w:rsidRPr="009511BE">
        <w:rPr>
          <w:sz w:val="26"/>
          <w:szCs w:val="26"/>
        </w:rPr>
        <w:t>2. Должностные лица надзорных и контролирующих органов государственной власти, государственного учреждения или органа местного самоуправления имеют право осуществлять действия в соответствии с частью 5 статьи 71 ЗК РФ и частью 2 статьи 72 ЗК РФ соответственно.</w:t>
      </w:r>
    </w:p>
    <w:p w:rsidR="00324E2D" w:rsidRPr="009511BE" w:rsidRDefault="004805E5" w:rsidP="00F338AE">
      <w:pPr>
        <w:spacing w:line="240" w:lineRule="atLeast"/>
        <w:ind w:firstLine="709"/>
        <w:rPr>
          <w:sz w:val="26"/>
          <w:szCs w:val="26"/>
        </w:rPr>
      </w:pPr>
      <w:r w:rsidRPr="009511BE">
        <w:rPr>
          <w:sz w:val="26"/>
          <w:szCs w:val="26"/>
        </w:rPr>
        <w:t>3. Правообладатели земельных участков и объектов капитального строительства обязаны оказывать должностным лицам надзорных и контрольных органов, содействие в выполнении ими своих обязанностей.</w:t>
      </w:r>
      <w:bookmarkStart w:id="103" w:name="_Toc19777449"/>
      <w:bookmarkStart w:id="104" w:name="_Toc31467899"/>
      <w:bookmarkStart w:id="105" w:name="_Toc77345104"/>
    </w:p>
    <w:p w:rsidR="000B123D" w:rsidRPr="009511BE" w:rsidRDefault="000B123D" w:rsidP="002E59A0">
      <w:pPr>
        <w:pStyle w:val="30"/>
        <w:spacing w:line="240" w:lineRule="atLeast"/>
        <w:rPr>
          <w:bCs/>
          <w:sz w:val="26"/>
          <w:szCs w:val="26"/>
        </w:rPr>
      </w:pPr>
    </w:p>
    <w:p w:rsidR="004805E5" w:rsidRDefault="004805E5" w:rsidP="002E59A0">
      <w:pPr>
        <w:pStyle w:val="30"/>
        <w:spacing w:line="240" w:lineRule="atLeast"/>
        <w:rPr>
          <w:bCs/>
          <w:sz w:val="26"/>
          <w:szCs w:val="26"/>
        </w:rPr>
      </w:pPr>
      <w:r w:rsidRPr="009511BE">
        <w:rPr>
          <w:bCs/>
          <w:sz w:val="26"/>
          <w:szCs w:val="26"/>
        </w:rPr>
        <w:t>Ответственность за нарушение правил землепользования и застройки</w:t>
      </w:r>
      <w:bookmarkEnd w:id="103"/>
      <w:bookmarkEnd w:id="104"/>
      <w:bookmarkEnd w:id="105"/>
    </w:p>
    <w:p w:rsidR="009511BE" w:rsidRPr="009511BE" w:rsidRDefault="009511BE" w:rsidP="009511BE"/>
    <w:p w:rsidR="001626D0" w:rsidRPr="009511BE" w:rsidRDefault="004805E5" w:rsidP="000B123D">
      <w:pPr>
        <w:spacing w:line="240" w:lineRule="atLeast"/>
        <w:ind w:firstLine="709"/>
        <w:rPr>
          <w:sz w:val="26"/>
          <w:szCs w:val="26"/>
        </w:rPr>
      </w:pPr>
      <w:r w:rsidRPr="009511BE">
        <w:rPr>
          <w:sz w:val="26"/>
          <w:szCs w:val="26"/>
        </w:rPr>
        <w:t xml:space="preserve">За нарушение настоящих Правил физические и юридические лица, а также должностные лица несут ответственность в соответствии с действующими законодательством Российской Федерации, </w:t>
      </w:r>
      <w:r w:rsidR="00AE64D2" w:rsidRPr="009511BE">
        <w:rPr>
          <w:sz w:val="26"/>
          <w:szCs w:val="26"/>
        </w:rPr>
        <w:t>Иркутской</w:t>
      </w:r>
      <w:r w:rsidRPr="009511BE">
        <w:rPr>
          <w:sz w:val="26"/>
          <w:szCs w:val="26"/>
        </w:rPr>
        <w:t xml:space="preserve"> области, иными нормативными правовыми актами.</w:t>
      </w:r>
    </w:p>
    <w:bookmarkEnd w:id="96"/>
    <w:p w:rsidR="009F0E06" w:rsidRPr="009511BE" w:rsidRDefault="009F0E06" w:rsidP="009F0E06">
      <w:pPr>
        <w:pStyle w:val="TableParagraph"/>
        <w:spacing w:line="240" w:lineRule="atLeast"/>
        <w:contextualSpacing/>
        <w:jc w:val="center"/>
        <w:rPr>
          <w:b/>
          <w:color w:val="000000" w:themeColor="text1"/>
          <w:sz w:val="26"/>
          <w:szCs w:val="26"/>
          <w:lang w:val="ru-RU"/>
        </w:rPr>
      </w:pPr>
    </w:p>
    <w:p w:rsidR="00F97567" w:rsidRPr="009511BE" w:rsidRDefault="00607048" w:rsidP="009F0E06">
      <w:pPr>
        <w:pStyle w:val="TableParagraph"/>
        <w:spacing w:line="240" w:lineRule="atLeast"/>
        <w:contextualSpacing/>
        <w:jc w:val="center"/>
        <w:rPr>
          <w:b/>
          <w:color w:val="000000" w:themeColor="text1"/>
          <w:sz w:val="26"/>
          <w:szCs w:val="26"/>
          <w:lang w:val="ru-RU"/>
        </w:rPr>
      </w:pPr>
      <w:r w:rsidRPr="009511BE">
        <w:rPr>
          <w:b/>
          <w:color w:val="000000" w:themeColor="text1"/>
          <w:sz w:val="26"/>
          <w:szCs w:val="26"/>
          <w:lang w:val="ru-RU"/>
        </w:rPr>
        <w:t xml:space="preserve">Раздел </w:t>
      </w:r>
      <w:r w:rsidR="001626D0" w:rsidRPr="009511BE">
        <w:rPr>
          <w:b/>
          <w:color w:val="000000" w:themeColor="text1"/>
          <w:sz w:val="26"/>
          <w:szCs w:val="26"/>
          <w:lang w:val="ru-RU"/>
        </w:rPr>
        <w:t>2</w:t>
      </w:r>
      <w:r w:rsidR="00850CAA" w:rsidRPr="009511BE">
        <w:rPr>
          <w:b/>
          <w:color w:val="000000" w:themeColor="text1"/>
          <w:sz w:val="26"/>
          <w:szCs w:val="26"/>
          <w:lang w:val="ru-RU"/>
        </w:rPr>
        <w:t>.</w:t>
      </w:r>
      <w:r w:rsidR="00F97567" w:rsidRPr="009511BE">
        <w:rPr>
          <w:b/>
          <w:color w:val="000000" w:themeColor="text1"/>
          <w:sz w:val="26"/>
          <w:szCs w:val="26"/>
          <w:lang w:val="ru-RU"/>
        </w:rPr>
        <w:t xml:space="preserve"> </w:t>
      </w:r>
      <w:r w:rsidR="00EC7066" w:rsidRPr="009511BE">
        <w:rPr>
          <w:b/>
          <w:color w:val="000000" w:themeColor="text1"/>
          <w:sz w:val="26"/>
          <w:szCs w:val="26"/>
          <w:lang w:val="ru-RU"/>
        </w:rPr>
        <w:t>Карта градостроительного зонирования</w:t>
      </w:r>
    </w:p>
    <w:p w:rsidR="00262204" w:rsidRPr="009511BE" w:rsidRDefault="00262204" w:rsidP="002E59A0">
      <w:pPr>
        <w:pStyle w:val="TableParagraph"/>
        <w:spacing w:line="240" w:lineRule="atLeast"/>
        <w:ind w:firstLine="709"/>
        <w:contextualSpacing/>
        <w:jc w:val="both"/>
        <w:rPr>
          <w:b/>
          <w:color w:val="000000" w:themeColor="text1"/>
          <w:sz w:val="26"/>
          <w:szCs w:val="26"/>
          <w:lang w:val="ru-RU"/>
        </w:rPr>
      </w:pPr>
    </w:p>
    <w:p w:rsidR="00FA4042" w:rsidRPr="009511BE" w:rsidRDefault="00FA4042" w:rsidP="002E59A0">
      <w:pPr>
        <w:spacing w:line="240" w:lineRule="atLeast"/>
        <w:ind w:firstLine="709"/>
        <w:contextualSpacing/>
        <w:rPr>
          <w:color w:val="000000" w:themeColor="text1"/>
          <w:sz w:val="26"/>
          <w:szCs w:val="26"/>
        </w:rPr>
      </w:pPr>
      <w:bookmarkStart w:id="106" w:name="_Hlk141881382"/>
      <w:r w:rsidRPr="009511BE">
        <w:rPr>
          <w:color w:val="000000" w:themeColor="text1"/>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w:t>
      </w:r>
      <w:r w:rsidRPr="009511BE">
        <w:rPr>
          <w:color w:val="000000" w:themeColor="text1"/>
          <w:sz w:val="26"/>
          <w:szCs w:val="26"/>
        </w:rPr>
        <w:lastRenderedPageBreak/>
        <w:t>сти каждого земельного участка только к одной территории</w:t>
      </w:r>
      <w:r w:rsidR="00092085" w:rsidRPr="009511BE">
        <w:rPr>
          <w:color w:val="000000" w:themeColor="text1"/>
          <w:sz w:val="26"/>
          <w:szCs w:val="26"/>
        </w:rPr>
        <w:t>,</w:t>
      </w:r>
      <w:r w:rsidRPr="009511BE">
        <w:rPr>
          <w:color w:val="000000" w:themeColor="text1"/>
          <w:sz w:val="26"/>
          <w:szCs w:val="26"/>
        </w:rPr>
        <w:t xml:space="preserve">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F75814" w:rsidRPr="009511BE" w:rsidRDefault="00EC7066" w:rsidP="009511BE">
      <w:pPr>
        <w:spacing w:line="240" w:lineRule="auto"/>
        <w:ind w:firstLine="709"/>
        <w:contextualSpacing/>
        <w:rPr>
          <w:color w:val="000000" w:themeColor="text1"/>
          <w:sz w:val="26"/>
          <w:szCs w:val="26"/>
        </w:rPr>
      </w:pPr>
      <w:r w:rsidRPr="009511BE">
        <w:rPr>
          <w:color w:val="000000" w:themeColor="text1"/>
          <w:sz w:val="26"/>
          <w:szCs w:val="26"/>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r w:rsidR="00E46BFA" w:rsidRPr="009511BE">
        <w:rPr>
          <w:color w:val="000000" w:themeColor="text1"/>
          <w:sz w:val="26"/>
          <w:szCs w:val="26"/>
        </w:rPr>
        <w:t>.</w:t>
      </w:r>
    </w:p>
    <w:bookmarkEnd w:id="106"/>
    <w:p w:rsidR="00F75814" w:rsidRPr="009511BE" w:rsidRDefault="00201ED9" w:rsidP="009511BE">
      <w:pPr>
        <w:spacing w:line="240" w:lineRule="auto"/>
        <w:ind w:firstLine="709"/>
        <w:contextualSpacing/>
        <w:rPr>
          <w:color w:val="000000" w:themeColor="text1"/>
          <w:sz w:val="26"/>
          <w:szCs w:val="26"/>
        </w:rPr>
      </w:pPr>
      <w:r w:rsidRPr="009511BE">
        <w:rPr>
          <w:sz w:val="26"/>
          <w:szCs w:val="26"/>
        </w:rPr>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692927" w:rsidRPr="009511BE" w:rsidRDefault="00692927" w:rsidP="009511BE">
      <w:pPr>
        <w:spacing w:line="240" w:lineRule="auto"/>
        <w:ind w:firstLine="0"/>
        <w:contextualSpacing/>
        <w:rPr>
          <w:b/>
          <w:color w:val="000000" w:themeColor="text1"/>
          <w:sz w:val="26"/>
          <w:szCs w:val="26"/>
        </w:rPr>
      </w:pPr>
    </w:p>
    <w:p w:rsidR="00FA4042" w:rsidRPr="009511BE" w:rsidRDefault="00FF430A" w:rsidP="009511BE">
      <w:pPr>
        <w:spacing w:line="240" w:lineRule="auto"/>
        <w:ind w:firstLine="0"/>
        <w:contextualSpacing/>
        <w:jc w:val="center"/>
        <w:rPr>
          <w:b/>
          <w:color w:val="000000" w:themeColor="text1"/>
          <w:sz w:val="26"/>
          <w:szCs w:val="26"/>
        </w:rPr>
      </w:pPr>
      <w:bookmarkStart w:id="107" w:name="_Hlk141881412"/>
      <w:r w:rsidRPr="009511BE">
        <w:rPr>
          <w:b/>
          <w:color w:val="000000" w:themeColor="text1"/>
          <w:sz w:val="26"/>
          <w:szCs w:val="26"/>
        </w:rPr>
        <w:t>Раздел</w:t>
      </w:r>
      <w:r w:rsidR="00010BC8" w:rsidRPr="009511BE">
        <w:rPr>
          <w:b/>
          <w:color w:val="000000" w:themeColor="text1"/>
          <w:sz w:val="26"/>
          <w:szCs w:val="26"/>
        </w:rPr>
        <w:t xml:space="preserve"> </w:t>
      </w:r>
      <w:r w:rsidR="001626D0" w:rsidRPr="009511BE">
        <w:rPr>
          <w:b/>
          <w:color w:val="000000" w:themeColor="text1"/>
          <w:sz w:val="26"/>
          <w:szCs w:val="26"/>
        </w:rPr>
        <w:t>3</w:t>
      </w:r>
      <w:r w:rsidR="00010BC8" w:rsidRPr="009511BE">
        <w:rPr>
          <w:b/>
          <w:color w:val="000000" w:themeColor="text1"/>
          <w:sz w:val="26"/>
          <w:szCs w:val="26"/>
        </w:rPr>
        <w:t xml:space="preserve">. </w:t>
      </w:r>
      <w:r w:rsidR="00992517" w:rsidRPr="009511BE">
        <w:rPr>
          <w:b/>
          <w:color w:val="000000" w:themeColor="text1"/>
          <w:sz w:val="26"/>
          <w:szCs w:val="26"/>
        </w:rPr>
        <w:t>Градостроительные</w:t>
      </w:r>
      <w:r w:rsidR="00010BC8" w:rsidRPr="009511BE">
        <w:rPr>
          <w:b/>
          <w:color w:val="000000" w:themeColor="text1"/>
          <w:sz w:val="26"/>
          <w:szCs w:val="26"/>
        </w:rPr>
        <w:t xml:space="preserve"> регламенты</w:t>
      </w:r>
    </w:p>
    <w:bookmarkEnd w:id="107"/>
    <w:p w:rsidR="002136D3" w:rsidRPr="009511BE" w:rsidRDefault="002136D3" w:rsidP="009511BE">
      <w:pPr>
        <w:spacing w:line="240" w:lineRule="auto"/>
        <w:ind w:firstLine="709"/>
        <w:contextualSpacing/>
        <w:rPr>
          <w:b/>
          <w:color w:val="000000" w:themeColor="text1"/>
          <w:sz w:val="26"/>
          <w:szCs w:val="26"/>
        </w:rPr>
      </w:pPr>
    </w:p>
    <w:p w:rsidR="00010BC8" w:rsidRPr="009511BE" w:rsidRDefault="00010BC8" w:rsidP="009511BE">
      <w:pPr>
        <w:spacing w:line="240" w:lineRule="auto"/>
        <w:ind w:firstLine="709"/>
        <w:contextualSpacing/>
        <w:rPr>
          <w:color w:val="000000" w:themeColor="text1"/>
          <w:sz w:val="26"/>
          <w:szCs w:val="26"/>
        </w:rPr>
      </w:pPr>
      <w:bookmarkStart w:id="108" w:name="sub_3601"/>
      <w:bookmarkStart w:id="109" w:name="_Hlk141881401"/>
      <w:r w:rsidRPr="009511BE">
        <w:rPr>
          <w:rStyle w:val="afffffff1"/>
          <w:b w:val="0"/>
          <w:color w:val="000000" w:themeColor="text1"/>
          <w:sz w:val="26"/>
          <w:szCs w:val="26"/>
        </w:rPr>
        <w:t>Градостроительным регламентом</w:t>
      </w:r>
      <w:r w:rsidRPr="009511BE">
        <w:rPr>
          <w:color w:val="000000" w:themeColor="text1"/>
          <w:sz w:val="26"/>
          <w:szCs w:val="26"/>
        </w:rPr>
        <w:t xml:space="preserve">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010BC8" w:rsidRPr="009511BE" w:rsidRDefault="00010BC8" w:rsidP="009511BE">
      <w:pPr>
        <w:spacing w:line="240" w:lineRule="auto"/>
        <w:ind w:firstLine="709"/>
        <w:contextualSpacing/>
        <w:rPr>
          <w:color w:val="000000" w:themeColor="text1"/>
          <w:sz w:val="26"/>
          <w:szCs w:val="26"/>
        </w:rPr>
      </w:pPr>
      <w:bookmarkStart w:id="110" w:name="sub_3602"/>
      <w:bookmarkEnd w:id="108"/>
      <w:r w:rsidRPr="009511BE">
        <w:rPr>
          <w:color w:val="000000" w:themeColor="text1"/>
          <w:sz w:val="26"/>
          <w:szCs w:val="26"/>
        </w:rPr>
        <w:t xml:space="preserve"> Градостроительные регламенты устанавливаются с учетом:</w:t>
      </w:r>
    </w:p>
    <w:p w:rsidR="00010BC8" w:rsidRPr="009511BE" w:rsidRDefault="00010BC8" w:rsidP="009511BE">
      <w:pPr>
        <w:spacing w:line="240" w:lineRule="auto"/>
        <w:ind w:firstLine="709"/>
        <w:contextualSpacing/>
        <w:rPr>
          <w:color w:val="000000" w:themeColor="text1"/>
          <w:sz w:val="26"/>
          <w:szCs w:val="26"/>
        </w:rPr>
      </w:pPr>
      <w:bookmarkStart w:id="111" w:name="sub_36021"/>
      <w:bookmarkEnd w:id="110"/>
      <w:r w:rsidRPr="009511BE">
        <w:rPr>
          <w:color w:val="000000" w:themeColor="text1"/>
          <w:sz w:val="26"/>
          <w:szCs w:val="26"/>
        </w:rPr>
        <w:t>1) фактического использования земельных участков и объектов капитального строительства в границах территориальной зоны;</w:t>
      </w:r>
    </w:p>
    <w:p w:rsidR="00010BC8" w:rsidRPr="009511BE" w:rsidRDefault="00010BC8" w:rsidP="009511BE">
      <w:pPr>
        <w:spacing w:line="240" w:lineRule="auto"/>
        <w:ind w:firstLine="709"/>
        <w:contextualSpacing/>
        <w:rPr>
          <w:color w:val="000000" w:themeColor="text1"/>
          <w:sz w:val="26"/>
          <w:szCs w:val="26"/>
        </w:rPr>
      </w:pPr>
      <w:bookmarkStart w:id="112" w:name="sub_36022"/>
      <w:bookmarkEnd w:id="111"/>
      <w:r w:rsidRPr="009511BE">
        <w:rPr>
          <w:color w:val="000000" w:themeColor="text1"/>
          <w:sz w:val="26"/>
          <w:szCs w:val="26"/>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010BC8" w:rsidRPr="009511BE" w:rsidRDefault="00010BC8" w:rsidP="009511BE">
      <w:pPr>
        <w:spacing w:line="240" w:lineRule="auto"/>
        <w:ind w:firstLine="709"/>
        <w:contextualSpacing/>
        <w:rPr>
          <w:color w:val="000000" w:themeColor="text1"/>
          <w:sz w:val="26"/>
          <w:szCs w:val="26"/>
        </w:rPr>
      </w:pPr>
      <w:bookmarkStart w:id="113" w:name="sub_36023"/>
      <w:bookmarkEnd w:id="112"/>
      <w:r w:rsidRPr="009511BE">
        <w:rPr>
          <w:color w:val="000000" w:themeColor="text1"/>
          <w:sz w:val="26"/>
          <w:szCs w:val="26"/>
        </w:rPr>
        <w:t xml:space="preserve">3) функциональных зон и характеристик их планируемого развития, определенных документами </w:t>
      </w:r>
      <w:r w:rsidRPr="009511BE">
        <w:rPr>
          <w:rStyle w:val="afffffff1"/>
          <w:b w:val="0"/>
          <w:color w:val="000000" w:themeColor="text1"/>
          <w:sz w:val="26"/>
          <w:szCs w:val="26"/>
        </w:rPr>
        <w:t>территориального планирования</w:t>
      </w:r>
      <w:r w:rsidRPr="009511BE">
        <w:rPr>
          <w:color w:val="000000" w:themeColor="text1"/>
          <w:sz w:val="26"/>
          <w:szCs w:val="26"/>
        </w:rPr>
        <w:t>;</w:t>
      </w:r>
    </w:p>
    <w:p w:rsidR="00010BC8" w:rsidRPr="009511BE" w:rsidRDefault="00010BC8" w:rsidP="009511BE">
      <w:pPr>
        <w:spacing w:line="240" w:lineRule="auto"/>
        <w:ind w:firstLine="709"/>
        <w:contextualSpacing/>
        <w:rPr>
          <w:color w:val="000000" w:themeColor="text1"/>
          <w:sz w:val="26"/>
          <w:szCs w:val="26"/>
        </w:rPr>
      </w:pPr>
      <w:bookmarkStart w:id="114" w:name="sub_36024"/>
      <w:bookmarkEnd w:id="113"/>
      <w:r w:rsidRPr="009511BE">
        <w:rPr>
          <w:color w:val="000000" w:themeColor="text1"/>
          <w:sz w:val="26"/>
          <w:szCs w:val="26"/>
        </w:rPr>
        <w:t xml:space="preserve">4) видов </w:t>
      </w:r>
      <w:r w:rsidRPr="009511BE">
        <w:rPr>
          <w:rStyle w:val="afffffff1"/>
          <w:b w:val="0"/>
          <w:color w:val="000000" w:themeColor="text1"/>
          <w:sz w:val="26"/>
          <w:szCs w:val="26"/>
        </w:rPr>
        <w:t>территориальных зон</w:t>
      </w:r>
      <w:r w:rsidRPr="009511BE">
        <w:rPr>
          <w:color w:val="000000" w:themeColor="text1"/>
          <w:sz w:val="26"/>
          <w:szCs w:val="26"/>
        </w:rPr>
        <w:t>;</w:t>
      </w:r>
    </w:p>
    <w:p w:rsidR="00010BC8" w:rsidRPr="009511BE" w:rsidRDefault="00010BC8" w:rsidP="009511BE">
      <w:pPr>
        <w:spacing w:line="240" w:lineRule="auto"/>
        <w:ind w:firstLine="709"/>
        <w:contextualSpacing/>
        <w:rPr>
          <w:color w:val="000000" w:themeColor="text1"/>
          <w:sz w:val="26"/>
          <w:szCs w:val="26"/>
        </w:rPr>
      </w:pPr>
      <w:bookmarkStart w:id="115" w:name="sub_36025"/>
      <w:bookmarkEnd w:id="114"/>
      <w:r w:rsidRPr="009511BE">
        <w:rPr>
          <w:color w:val="000000" w:themeColor="text1"/>
          <w:sz w:val="26"/>
          <w:szCs w:val="26"/>
        </w:rPr>
        <w:t>5) требований охраны объектов культурного наследия, а также особо охраняемых природных территорий, иных природных объектов.</w:t>
      </w:r>
    </w:p>
    <w:p w:rsidR="00010BC8" w:rsidRPr="009511BE" w:rsidRDefault="00010BC8" w:rsidP="009511BE">
      <w:pPr>
        <w:spacing w:line="240" w:lineRule="auto"/>
        <w:ind w:firstLine="709"/>
        <w:contextualSpacing/>
        <w:rPr>
          <w:color w:val="000000" w:themeColor="text1"/>
          <w:sz w:val="26"/>
          <w:szCs w:val="26"/>
        </w:rPr>
      </w:pPr>
      <w:bookmarkStart w:id="116" w:name="sub_3603"/>
      <w:bookmarkEnd w:id="115"/>
      <w:r w:rsidRPr="009511BE">
        <w:rPr>
          <w:color w:val="000000" w:themeColor="text1"/>
          <w:sz w:val="26"/>
          <w:szCs w:val="26"/>
        </w:rPr>
        <w:t xml:space="preserve">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w:t>
      </w:r>
      <w:r w:rsidRPr="009511BE">
        <w:rPr>
          <w:rStyle w:val="afffffff1"/>
          <w:b w:val="0"/>
          <w:color w:val="000000" w:themeColor="text1"/>
          <w:sz w:val="26"/>
          <w:szCs w:val="26"/>
        </w:rPr>
        <w:t>градостроительного зонирования</w:t>
      </w:r>
      <w:r w:rsidRPr="009511BE">
        <w:rPr>
          <w:color w:val="000000" w:themeColor="text1"/>
          <w:sz w:val="26"/>
          <w:szCs w:val="26"/>
        </w:rPr>
        <w:t>.</w:t>
      </w:r>
    </w:p>
    <w:p w:rsidR="00010BC8" w:rsidRPr="009511BE" w:rsidRDefault="00010BC8" w:rsidP="009511BE">
      <w:pPr>
        <w:spacing w:line="240" w:lineRule="auto"/>
        <w:ind w:firstLine="709"/>
        <w:contextualSpacing/>
        <w:rPr>
          <w:color w:val="000000" w:themeColor="text1"/>
          <w:sz w:val="26"/>
          <w:szCs w:val="26"/>
        </w:rPr>
      </w:pPr>
      <w:bookmarkStart w:id="117" w:name="sub_3604"/>
      <w:bookmarkEnd w:id="116"/>
      <w:r w:rsidRPr="009511BE">
        <w:rPr>
          <w:color w:val="000000" w:themeColor="text1"/>
          <w:sz w:val="26"/>
          <w:szCs w:val="26"/>
        </w:rPr>
        <w:t xml:space="preserve"> Действие градостроительного регламента не распространяется на земельные участки:</w:t>
      </w:r>
    </w:p>
    <w:p w:rsidR="00010BC8" w:rsidRPr="009511BE" w:rsidRDefault="00010BC8" w:rsidP="009511BE">
      <w:pPr>
        <w:spacing w:line="240" w:lineRule="auto"/>
        <w:ind w:firstLine="709"/>
        <w:contextualSpacing/>
        <w:rPr>
          <w:color w:val="000000" w:themeColor="text1"/>
          <w:sz w:val="26"/>
          <w:szCs w:val="26"/>
        </w:rPr>
      </w:pPr>
      <w:bookmarkStart w:id="118" w:name="sub_36041"/>
      <w:bookmarkEnd w:id="117"/>
      <w:r w:rsidRPr="009511BE">
        <w:rPr>
          <w:color w:val="000000" w:themeColor="text1"/>
          <w:sz w:val="26"/>
          <w:szCs w:val="26"/>
        </w:rPr>
        <w:t xml:space="preserve">1) в границах территорий памятников и ансамблей, включенных в единый государственный </w:t>
      </w:r>
      <w:r w:rsidRPr="009511BE">
        <w:rPr>
          <w:rStyle w:val="afffffff1"/>
          <w:b w:val="0"/>
          <w:color w:val="000000" w:themeColor="text1"/>
          <w:sz w:val="26"/>
          <w:szCs w:val="26"/>
        </w:rPr>
        <w:t>реестр</w:t>
      </w:r>
      <w:r w:rsidRPr="009511BE">
        <w:rPr>
          <w:color w:val="000000" w:themeColor="text1"/>
          <w:sz w:val="26"/>
          <w:szCs w:val="26"/>
        </w:rPr>
        <w:t xml:space="preserve">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r w:rsidRPr="009511BE">
        <w:rPr>
          <w:rStyle w:val="afffffff1"/>
          <w:b w:val="0"/>
          <w:color w:val="000000" w:themeColor="text1"/>
          <w:sz w:val="26"/>
          <w:szCs w:val="26"/>
        </w:rPr>
        <w:t>законодательством</w:t>
      </w:r>
      <w:r w:rsidRPr="009511BE">
        <w:rPr>
          <w:color w:val="000000" w:themeColor="text1"/>
          <w:sz w:val="26"/>
          <w:szCs w:val="26"/>
        </w:rPr>
        <w:t xml:space="preserve"> Российской Федерации об охране объектов культурного наследия;</w:t>
      </w:r>
    </w:p>
    <w:p w:rsidR="00010BC8" w:rsidRPr="009511BE" w:rsidRDefault="00010BC8" w:rsidP="002E59A0">
      <w:pPr>
        <w:spacing w:line="240" w:lineRule="atLeast"/>
        <w:ind w:firstLine="709"/>
        <w:contextualSpacing/>
        <w:rPr>
          <w:color w:val="000000" w:themeColor="text1"/>
          <w:sz w:val="26"/>
          <w:szCs w:val="26"/>
        </w:rPr>
      </w:pPr>
      <w:bookmarkStart w:id="119" w:name="sub_36042"/>
      <w:bookmarkEnd w:id="118"/>
      <w:r w:rsidRPr="009511BE">
        <w:rPr>
          <w:color w:val="000000" w:themeColor="text1"/>
          <w:sz w:val="26"/>
          <w:szCs w:val="26"/>
        </w:rPr>
        <w:t xml:space="preserve">2) в границах </w:t>
      </w:r>
      <w:r w:rsidRPr="009511BE">
        <w:rPr>
          <w:rStyle w:val="afffffff1"/>
          <w:b w:val="0"/>
          <w:color w:val="000000" w:themeColor="text1"/>
          <w:sz w:val="26"/>
          <w:szCs w:val="26"/>
        </w:rPr>
        <w:t>территорий общего пользования</w:t>
      </w:r>
      <w:r w:rsidRPr="009511BE">
        <w:rPr>
          <w:color w:val="000000" w:themeColor="text1"/>
          <w:sz w:val="26"/>
          <w:szCs w:val="26"/>
        </w:rPr>
        <w:t>;</w:t>
      </w:r>
    </w:p>
    <w:p w:rsidR="00010BC8" w:rsidRPr="009511BE" w:rsidRDefault="00010BC8" w:rsidP="002E59A0">
      <w:pPr>
        <w:spacing w:line="240" w:lineRule="atLeast"/>
        <w:ind w:firstLine="709"/>
        <w:contextualSpacing/>
        <w:rPr>
          <w:color w:val="000000" w:themeColor="text1"/>
          <w:sz w:val="26"/>
          <w:szCs w:val="26"/>
        </w:rPr>
      </w:pPr>
      <w:bookmarkStart w:id="120" w:name="sub_36043"/>
      <w:bookmarkEnd w:id="119"/>
      <w:r w:rsidRPr="009511BE">
        <w:rPr>
          <w:color w:val="000000" w:themeColor="text1"/>
          <w:sz w:val="26"/>
          <w:szCs w:val="26"/>
        </w:rPr>
        <w:t xml:space="preserve">3) предназначенные для размещения </w:t>
      </w:r>
      <w:r w:rsidRPr="009511BE">
        <w:rPr>
          <w:rStyle w:val="afffffff1"/>
          <w:b w:val="0"/>
          <w:color w:val="000000" w:themeColor="text1"/>
          <w:sz w:val="26"/>
          <w:szCs w:val="26"/>
        </w:rPr>
        <w:t>линейных объектов</w:t>
      </w:r>
      <w:r w:rsidRPr="009511BE">
        <w:rPr>
          <w:color w:val="000000" w:themeColor="text1"/>
          <w:sz w:val="26"/>
          <w:szCs w:val="26"/>
        </w:rPr>
        <w:t xml:space="preserve"> и (или) занятые линейными объектами;</w:t>
      </w:r>
    </w:p>
    <w:p w:rsidR="00010BC8" w:rsidRPr="009511BE" w:rsidRDefault="00010BC8" w:rsidP="002E59A0">
      <w:pPr>
        <w:spacing w:line="240" w:lineRule="atLeast"/>
        <w:ind w:firstLine="709"/>
        <w:contextualSpacing/>
        <w:rPr>
          <w:color w:val="000000" w:themeColor="text1"/>
          <w:sz w:val="26"/>
          <w:szCs w:val="26"/>
        </w:rPr>
      </w:pPr>
      <w:bookmarkStart w:id="121" w:name="sub_36044"/>
      <w:bookmarkEnd w:id="120"/>
      <w:r w:rsidRPr="009511BE">
        <w:rPr>
          <w:color w:val="000000" w:themeColor="text1"/>
          <w:sz w:val="26"/>
          <w:szCs w:val="26"/>
        </w:rPr>
        <w:t>4) предоставленные для добычи полезных ископаемых.</w:t>
      </w:r>
    </w:p>
    <w:p w:rsidR="00010BC8" w:rsidRPr="009511BE" w:rsidRDefault="00010BC8" w:rsidP="002E59A0">
      <w:pPr>
        <w:spacing w:line="240" w:lineRule="atLeast"/>
        <w:ind w:firstLine="709"/>
        <w:contextualSpacing/>
        <w:rPr>
          <w:color w:val="000000" w:themeColor="text1"/>
          <w:sz w:val="26"/>
          <w:szCs w:val="26"/>
        </w:rPr>
      </w:pPr>
      <w:bookmarkStart w:id="122" w:name="sub_3605"/>
      <w:bookmarkEnd w:id="121"/>
      <w:r w:rsidRPr="009511BE">
        <w:rPr>
          <w:color w:val="000000" w:themeColor="text1"/>
          <w:sz w:val="26"/>
          <w:szCs w:val="26"/>
        </w:rPr>
        <w:t xml:space="preserve">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010BC8" w:rsidRDefault="00010BC8" w:rsidP="009511BE">
      <w:pPr>
        <w:spacing w:line="240" w:lineRule="atLeast"/>
        <w:ind w:firstLine="709"/>
        <w:contextualSpacing/>
        <w:jc w:val="center"/>
        <w:rPr>
          <w:b/>
          <w:color w:val="000000" w:themeColor="text1"/>
          <w:sz w:val="26"/>
          <w:szCs w:val="26"/>
        </w:rPr>
      </w:pPr>
      <w:bookmarkStart w:id="123" w:name="sub_3606"/>
      <w:bookmarkEnd w:id="122"/>
      <w:r w:rsidRPr="009511BE">
        <w:rPr>
          <w:b/>
          <w:color w:val="000000" w:themeColor="text1"/>
          <w:sz w:val="26"/>
          <w:szCs w:val="26"/>
        </w:rPr>
        <w:lastRenderedPageBreak/>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9511BE" w:rsidRPr="009511BE" w:rsidRDefault="009511BE" w:rsidP="002E59A0">
      <w:pPr>
        <w:spacing w:line="240" w:lineRule="atLeast"/>
        <w:ind w:firstLine="709"/>
        <w:contextualSpacing/>
        <w:rPr>
          <w:b/>
          <w:color w:val="000000" w:themeColor="text1"/>
          <w:sz w:val="26"/>
          <w:szCs w:val="26"/>
        </w:rPr>
      </w:pPr>
    </w:p>
    <w:p w:rsidR="00010BC8" w:rsidRPr="009511BE" w:rsidRDefault="00010BC8" w:rsidP="002E59A0">
      <w:pPr>
        <w:spacing w:line="240" w:lineRule="atLeast"/>
        <w:ind w:firstLine="709"/>
        <w:contextualSpacing/>
        <w:rPr>
          <w:color w:val="000000" w:themeColor="text1"/>
          <w:sz w:val="26"/>
          <w:szCs w:val="26"/>
        </w:rPr>
      </w:pPr>
      <w:bookmarkStart w:id="124" w:name="sub_3607"/>
      <w:bookmarkEnd w:id="123"/>
      <w:r w:rsidRPr="009511BE">
        <w:rPr>
          <w:color w:val="000000" w:themeColor="text1"/>
          <w:sz w:val="26"/>
          <w:szCs w:val="26"/>
        </w:rPr>
        <w:t xml:space="preserve">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w:t>
      </w:r>
      <w:r w:rsidRPr="009511BE">
        <w:rPr>
          <w:rStyle w:val="afffffff1"/>
          <w:b w:val="0"/>
          <w:color w:val="000000" w:themeColor="text1"/>
          <w:sz w:val="26"/>
          <w:szCs w:val="26"/>
        </w:rPr>
        <w:t>лесным законодательством</w:t>
      </w:r>
      <w:r w:rsidRPr="009511BE">
        <w:rPr>
          <w:color w:val="000000" w:themeColor="text1"/>
          <w:sz w:val="26"/>
          <w:szCs w:val="26"/>
        </w:rPr>
        <w:t xml:space="preserve">, </w:t>
      </w:r>
      <w:r w:rsidRPr="009511BE">
        <w:rPr>
          <w:rStyle w:val="afffffff1"/>
          <w:b w:val="0"/>
          <w:color w:val="000000" w:themeColor="text1"/>
          <w:sz w:val="26"/>
          <w:szCs w:val="26"/>
        </w:rPr>
        <w:t>законодательством</w:t>
      </w:r>
      <w:r w:rsidRPr="009511BE">
        <w:rPr>
          <w:color w:val="000000" w:themeColor="text1"/>
          <w:sz w:val="26"/>
          <w:szCs w:val="26"/>
        </w:rPr>
        <w:t xml:space="preserve"> об особо охраняемых природных территориях.</w:t>
      </w:r>
    </w:p>
    <w:p w:rsidR="00010BC8" w:rsidRPr="009511BE" w:rsidRDefault="00010BC8" w:rsidP="002E59A0">
      <w:pPr>
        <w:spacing w:line="240" w:lineRule="atLeast"/>
        <w:ind w:firstLine="709"/>
        <w:contextualSpacing/>
        <w:rPr>
          <w:color w:val="000000" w:themeColor="text1"/>
          <w:sz w:val="26"/>
          <w:szCs w:val="26"/>
        </w:rPr>
      </w:pPr>
      <w:bookmarkStart w:id="125" w:name="sub_3608"/>
      <w:bookmarkEnd w:id="124"/>
      <w:r w:rsidRPr="009511BE">
        <w:rPr>
          <w:color w:val="000000" w:themeColor="text1"/>
          <w:sz w:val="26"/>
          <w:szCs w:val="26"/>
        </w:rPr>
        <w:t xml:space="preserve">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w:t>
      </w:r>
      <w:r w:rsidRPr="009511BE">
        <w:rPr>
          <w:rStyle w:val="afffffff1"/>
          <w:b w:val="0"/>
          <w:color w:val="000000" w:themeColor="text1"/>
          <w:sz w:val="26"/>
          <w:szCs w:val="26"/>
        </w:rPr>
        <w:t>градостроительным регламентом</w:t>
      </w:r>
      <w:r w:rsidRPr="009511BE">
        <w:rPr>
          <w:color w:val="000000" w:themeColor="text1"/>
          <w:sz w:val="26"/>
          <w:szCs w:val="26"/>
        </w:rPr>
        <w:t>,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bookmarkEnd w:id="125"/>
    <w:p w:rsidR="00010BC8" w:rsidRPr="009511BE" w:rsidRDefault="00010BC8" w:rsidP="002E59A0">
      <w:pPr>
        <w:spacing w:line="240" w:lineRule="atLeast"/>
        <w:ind w:firstLine="709"/>
        <w:contextualSpacing/>
        <w:rPr>
          <w:color w:val="000000" w:themeColor="text1"/>
          <w:sz w:val="26"/>
          <w:szCs w:val="26"/>
        </w:rPr>
      </w:pPr>
    </w:p>
    <w:p w:rsidR="00010BC8" w:rsidRPr="009511BE" w:rsidRDefault="00010BC8" w:rsidP="002E59A0">
      <w:pPr>
        <w:spacing w:line="240" w:lineRule="atLeast"/>
        <w:ind w:firstLine="709"/>
        <w:contextualSpacing/>
        <w:rPr>
          <w:color w:val="000000" w:themeColor="text1"/>
          <w:sz w:val="26"/>
          <w:szCs w:val="26"/>
        </w:rPr>
      </w:pPr>
      <w:r w:rsidRPr="009511BE">
        <w:rPr>
          <w:color w:val="000000" w:themeColor="text1"/>
          <w:sz w:val="26"/>
          <w:szCs w:val="26"/>
        </w:rPr>
        <w:t xml:space="preserve">В </w:t>
      </w:r>
      <w:r w:rsidRPr="009511BE">
        <w:rPr>
          <w:rStyle w:val="afffffff1"/>
          <w:b w:val="0"/>
          <w:color w:val="000000" w:themeColor="text1"/>
          <w:sz w:val="26"/>
          <w:szCs w:val="26"/>
        </w:rPr>
        <w:t>градостроительном регламенте</w:t>
      </w:r>
      <w:r w:rsidRPr="009511BE">
        <w:rPr>
          <w:color w:val="000000" w:themeColor="text1"/>
          <w:sz w:val="26"/>
          <w:szCs w:val="26"/>
        </w:rPr>
        <w:t xml:space="preserve">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010BC8" w:rsidRPr="009511BE" w:rsidRDefault="00010BC8" w:rsidP="002E59A0">
      <w:pPr>
        <w:spacing w:line="240" w:lineRule="atLeast"/>
        <w:ind w:firstLine="709"/>
        <w:contextualSpacing/>
        <w:rPr>
          <w:color w:val="000000" w:themeColor="text1"/>
          <w:sz w:val="26"/>
          <w:szCs w:val="26"/>
        </w:rPr>
      </w:pPr>
      <w:bookmarkStart w:id="126" w:name="sub_30061"/>
      <w:r w:rsidRPr="009511BE">
        <w:rPr>
          <w:color w:val="000000" w:themeColor="text1"/>
          <w:sz w:val="26"/>
          <w:szCs w:val="26"/>
        </w:rPr>
        <w:t xml:space="preserve">1) </w:t>
      </w:r>
      <w:r w:rsidRPr="009511BE">
        <w:rPr>
          <w:rStyle w:val="afffffff1"/>
          <w:b w:val="0"/>
          <w:color w:val="000000" w:themeColor="text1"/>
          <w:sz w:val="26"/>
          <w:szCs w:val="26"/>
        </w:rPr>
        <w:t>виды разрешенного использования земельных участков</w:t>
      </w:r>
      <w:r w:rsidRPr="009511BE">
        <w:rPr>
          <w:color w:val="000000" w:themeColor="text1"/>
          <w:sz w:val="26"/>
          <w:szCs w:val="26"/>
        </w:rPr>
        <w:t xml:space="preserve"> и </w:t>
      </w:r>
      <w:r w:rsidRPr="009511BE">
        <w:rPr>
          <w:rStyle w:val="afffffff1"/>
          <w:b w:val="0"/>
          <w:color w:val="000000" w:themeColor="text1"/>
          <w:sz w:val="26"/>
          <w:szCs w:val="26"/>
        </w:rPr>
        <w:t>объектов капитального строительства</w:t>
      </w:r>
      <w:r w:rsidRPr="009511BE">
        <w:rPr>
          <w:color w:val="000000" w:themeColor="text1"/>
          <w:sz w:val="26"/>
          <w:szCs w:val="26"/>
        </w:rPr>
        <w:t>;</w:t>
      </w:r>
    </w:p>
    <w:p w:rsidR="00E807DE" w:rsidRPr="009511BE" w:rsidRDefault="00E807DE" w:rsidP="002E59A0">
      <w:pPr>
        <w:spacing w:line="240" w:lineRule="atLeast"/>
        <w:ind w:firstLine="709"/>
        <w:rPr>
          <w:color w:val="000000" w:themeColor="text1"/>
          <w:sz w:val="26"/>
          <w:szCs w:val="26"/>
        </w:rPr>
      </w:pPr>
      <w:r w:rsidRPr="009511BE">
        <w:rPr>
          <w:color w:val="000000" w:themeColor="text1"/>
          <w:sz w:val="26"/>
          <w:szCs w:val="26"/>
        </w:rPr>
        <w:t>-  основные виды разрешенного использования;</w:t>
      </w:r>
    </w:p>
    <w:p w:rsidR="00E807DE" w:rsidRPr="009511BE" w:rsidRDefault="00E807DE" w:rsidP="002E59A0">
      <w:pPr>
        <w:spacing w:line="240" w:lineRule="atLeast"/>
        <w:ind w:firstLine="709"/>
        <w:rPr>
          <w:color w:val="000000" w:themeColor="text1"/>
          <w:sz w:val="26"/>
          <w:szCs w:val="26"/>
        </w:rPr>
      </w:pPr>
      <w:r w:rsidRPr="009511BE">
        <w:rPr>
          <w:color w:val="000000" w:themeColor="text1"/>
          <w:sz w:val="26"/>
          <w:szCs w:val="26"/>
        </w:rPr>
        <w:t>-  условно разрешенные виды использования;</w:t>
      </w:r>
    </w:p>
    <w:p w:rsidR="00E807DE" w:rsidRPr="009511BE" w:rsidRDefault="00D20243" w:rsidP="002E59A0">
      <w:pPr>
        <w:spacing w:line="240" w:lineRule="atLeast"/>
        <w:ind w:firstLine="709"/>
        <w:rPr>
          <w:color w:val="000000" w:themeColor="text1"/>
          <w:sz w:val="26"/>
          <w:szCs w:val="26"/>
        </w:rPr>
      </w:pPr>
      <w:r w:rsidRPr="009511BE">
        <w:rPr>
          <w:color w:val="000000" w:themeColor="text1"/>
          <w:sz w:val="26"/>
          <w:szCs w:val="26"/>
        </w:rPr>
        <w:t xml:space="preserve">- </w:t>
      </w:r>
      <w:r w:rsidR="00E807DE" w:rsidRPr="009511BE">
        <w:rPr>
          <w:color w:val="000000" w:themeColor="text1"/>
          <w:sz w:val="26"/>
          <w:szCs w:val="26"/>
        </w:rPr>
        <w:t xml:space="preserve">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Применительно к каждой территориальной зоне устанавливаются </w:t>
      </w:r>
      <w:r w:rsidR="00E807DE" w:rsidRPr="009511BE">
        <w:rPr>
          <w:rStyle w:val="afffffff1"/>
          <w:b w:val="0"/>
          <w:color w:val="000000" w:themeColor="text1"/>
          <w:sz w:val="26"/>
          <w:szCs w:val="26"/>
        </w:rPr>
        <w:t>виды</w:t>
      </w:r>
      <w:r w:rsidR="00E807DE" w:rsidRPr="009511BE">
        <w:rPr>
          <w:color w:val="000000" w:themeColor="text1"/>
          <w:sz w:val="26"/>
          <w:szCs w:val="26"/>
        </w:rPr>
        <w:t xml:space="preserve"> разрешенного использования земельных участков и объектов капитального строительства.</w:t>
      </w:r>
      <w:r w:rsidR="00E95CC6" w:rsidRPr="009511BE">
        <w:rPr>
          <w:color w:val="000000" w:themeColor="text1"/>
          <w:sz w:val="26"/>
          <w:szCs w:val="26"/>
        </w:rPr>
        <w:t xml:space="preserve"> </w:t>
      </w:r>
      <w:r w:rsidR="00E807DE" w:rsidRPr="009511BE">
        <w:rPr>
          <w:color w:val="000000" w:themeColor="text1"/>
          <w:sz w:val="26"/>
          <w:szCs w:val="2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r w:rsidR="00E95CC6" w:rsidRPr="009511BE">
        <w:rPr>
          <w:color w:val="000000" w:themeColor="text1"/>
          <w:sz w:val="26"/>
          <w:szCs w:val="26"/>
        </w:rPr>
        <w:t xml:space="preserve"> </w:t>
      </w:r>
      <w:r w:rsidR="00E807DE" w:rsidRPr="009511BE">
        <w:rPr>
          <w:color w:val="000000" w:themeColor="text1"/>
          <w:sz w:val="26"/>
          <w:szCs w:val="26"/>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r w:rsidRPr="009511BE">
        <w:rPr>
          <w:color w:val="000000" w:themeColor="text1"/>
          <w:sz w:val="26"/>
          <w:szCs w:val="26"/>
        </w:rPr>
        <w:t xml:space="preserve"> </w:t>
      </w:r>
      <w:r w:rsidR="00E807DE" w:rsidRPr="009511BE">
        <w:rPr>
          <w:color w:val="000000" w:themeColor="text1"/>
          <w:sz w:val="26"/>
          <w:szCs w:val="26"/>
        </w:rPr>
        <w:t xml:space="preserve">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w:t>
      </w:r>
      <w:r w:rsidR="00E807DE" w:rsidRPr="009511BE">
        <w:rPr>
          <w:color w:val="000000" w:themeColor="text1"/>
          <w:sz w:val="26"/>
          <w:szCs w:val="26"/>
        </w:rPr>
        <w:lastRenderedPageBreak/>
        <w:t xml:space="preserve">государственных и муниципальных унитарных предприятий, выбираются самостоятельно без дополнительных разрешений и согласования.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w:t>
      </w:r>
      <w:r w:rsidR="00E807DE" w:rsidRPr="009511BE">
        <w:rPr>
          <w:rStyle w:val="afffffff1"/>
          <w:b w:val="0"/>
          <w:color w:val="000000" w:themeColor="text1"/>
          <w:sz w:val="26"/>
          <w:szCs w:val="26"/>
        </w:rPr>
        <w:t>градостроительных регламентов</w:t>
      </w:r>
      <w:r w:rsidR="00E807DE" w:rsidRPr="009511BE">
        <w:rPr>
          <w:color w:val="000000" w:themeColor="text1"/>
          <w:sz w:val="26"/>
          <w:szCs w:val="26"/>
        </w:rPr>
        <w:t xml:space="preserve"> не распространяется или для которых градостроительные регламенты не устанавливаются, на другой вид такого использования принимаются в соотве</w:t>
      </w:r>
      <w:bookmarkStart w:id="127" w:name="sub_3706"/>
      <w:r w:rsidR="00E807DE" w:rsidRPr="009511BE">
        <w:rPr>
          <w:color w:val="000000" w:themeColor="text1"/>
          <w:sz w:val="26"/>
          <w:szCs w:val="26"/>
        </w:rPr>
        <w:t>тствии с федеральными законами.</w:t>
      </w:r>
    </w:p>
    <w:p w:rsidR="00E807DE" w:rsidRPr="009511BE" w:rsidRDefault="00E807DE" w:rsidP="002E59A0">
      <w:pPr>
        <w:spacing w:line="240" w:lineRule="atLeast"/>
        <w:ind w:firstLine="709"/>
        <w:rPr>
          <w:color w:val="000000" w:themeColor="text1"/>
          <w:sz w:val="26"/>
          <w:szCs w:val="26"/>
        </w:rPr>
      </w:pPr>
      <w:r w:rsidRPr="009511BE">
        <w:rPr>
          <w:color w:val="000000" w:themeColor="text1"/>
          <w:sz w:val="26"/>
          <w:szCs w:val="26"/>
        </w:rPr>
        <w:t xml:space="preserve">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r w:rsidRPr="009511BE">
        <w:rPr>
          <w:rStyle w:val="afffffff1"/>
          <w:b w:val="0"/>
          <w:color w:val="000000" w:themeColor="text1"/>
          <w:sz w:val="26"/>
          <w:szCs w:val="26"/>
        </w:rPr>
        <w:t>статьей 39</w:t>
      </w:r>
      <w:r w:rsidRPr="009511BE">
        <w:rPr>
          <w:color w:val="000000" w:themeColor="text1"/>
          <w:sz w:val="26"/>
          <w:szCs w:val="26"/>
        </w:rPr>
        <w:t xml:space="preserve"> настоящего </w:t>
      </w:r>
      <w:r w:rsidR="00440A3C" w:rsidRPr="009511BE">
        <w:rPr>
          <w:color w:val="000000" w:themeColor="text1"/>
          <w:sz w:val="26"/>
          <w:szCs w:val="26"/>
        </w:rPr>
        <w:t>Код</w:t>
      </w:r>
      <w:r w:rsidRPr="009511BE">
        <w:rPr>
          <w:color w:val="000000" w:themeColor="text1"/>
          <w:sz w:val="26"/>
          <w:szCs w:val="26"/>
        </w:rPr>
        <w:t>екса.</w:t>
      </w:r>
    </w:p>
    <w:bookmarkEnd w:id="127"/>
    <w:p w:rsidR="00E807DE" w:rsidRPr="009511BE" w:rsidRDefault="00E807DE" w:rsidP="002E59A0">
      <w:pPr>
        <w:spacing w:line="240" w:lineRule="atLeast"/>
        <w:ind w:firstLine="709"/>
        <w:contextualSpacing/>
        <w:rPr>
          <w:color w:val="000000" w:themeColor="text1"/>
          <w:sz w:val="26"/>
          <w:szCs w:val="26"/>
        </w:rPr>
      </w:pPr>
      <w:r w:rsidRPr="009511BE">
        <w:rPr>
          <w:color w:val="000000" w:themeColor="text1"/>
          <w:sz w:val="26"/>
          <w:szCs w:val="26"/>
        </w:rPr>
        <w:t xml:space="preserve">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w:t>
      </w:r>
      <w:r w:rsidRPr="009511BE">
        <w:rPr>
          <w:rStyle w:val="afffffff1"/>
          <w:b w:val="0"/>
          <w:color w:val="000000" w:themeColor="text1"/>
          <w:sz w:val="26"/>
          <w:szCs w:val="26"/>
        </w:rPr>
        <w:t>строительства</w:t>
      </w:r>
      <w:r w:rsidRPr="009511BE">
        <w:rPr>
          <w:color w:val="000000" w:themeColor="text1"/>
          <w:sz w:val="26"/>
          <w:szCs w:val="26"/>
        </w:rPr>
        <w:t xml:space="preserve"> либо об отказе в предоставлении такого разрешения</w:t>
      </w:r>
    </w:p>
    <w:p w:rsidR="00010BC8" w:rsidRPr="009511BE" w:rsidRDefault="00010BC8" w:rsidP="002E59A0">
      <w:pPr>
        <w:spacing w:line="240" w:lineRule="atLeast"/>
        <w:ind w:firstLine="709"/>
        <w:contextualSpacing/>
        <w:rPr>
          <w:color w:val="000000" w:themeColor="text1"/>
          <w:sz w:val="26"/>
          <w:szCs w:val="26"/>
        </w:rPr>
      </w:pPr>
      <w:bookmarkStart w:id="128" w:name="sub_30062"/>
      <w:bookmarkEnd w:id="126"/>
      <w:r w:rsidRPr="009511BE">
        <w:rPr>
          <w:color w:val="000000" w:themeColor="text1"/>
          <w:sz w:val="26"/>
          <w:szCs w:val="26"/>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807DE" w:rsidRPr="009511BE" w:rsidRDefault="00E807DE" w:rsidP="002E59A0">
      <w:pPr>
        <w:spacing w:line="240" w:lineRule="atLeast"/>
        <w:ind w:firstLine="709"/>
        <w:rPr>
          <w:color w:val="000000" w:themeColor="text1"/>
          <w:sz w:val="26"/>
          <w:szCs w:val="26"/>
        </w:rPr>
      </w:pPr>
      <w:bookmarkStart w:id="129" w:name="sub_38011"/>
      <w:r w:rsidRPr="009511BE">
        <w:rPr>
          <w:color w:val="000000" w:themeColor="text1"/>
          <w:sz w:val="26"/>
          <w:szCs w:val="26"/>
        </w:rPr>
        <w:t>-  предельные (минимальные и (или) максимальные) размеры земельных участков, в том числе их площадь;</w:t>
      </w:r>
    </w:p>
    <w:p w:rsidR="00E807DE" w:rsidRPr="009511BE" w:rsidRDefault="00E807DE" w:rsidP="002E59A0">
      <w:pPr>
        <w:spacing w:line="240" w:lineRule="atLeast"/>
        <w:ind w:firstLine="709"/>
        <w:rPr>
          <w:color w:val="000000" w:themeColor="text1"/>
          <w:sz w:val="26"/>
          <w:szCs w:val="26"/>
        </w:rPr>
      </w:pPr>
      <w:bookmarkStart w:id="130" w:name="sub_38012"/>
      <w:bookmarkEnd w:id="129"/>
      <w:r w:rsidRPr="009511BE">
        <w:rPr>
          <w:color w:val="000000" w:themeColor="text1"/>
          <w:sz w:val="26"/>
          <w:szCs w:val="26"/>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807DE" w:rsidRPr="009511BE" w:rsidRDefault="00E807DE" w:rsidP="002E59A0">
      <w:pPr>
        <w:spacing w:line="240" w:lineRule="atLeast"/>
        <w:ind w:firstLine="709"/>
        <w:rPr>
          <w:color w:val="000000" w:themeColor="text1"/>
          <w:sz w:val="26"/>
          <w:szCs w:val="26"/>
        </w:rPr>
      </w:pPr>
      <w:bookmarkStart w:id="131" w:name="sub_38013"/>
      <w:bookmarkEnd w:id="130"/>
      <w:r w:rsidRPr="009511BE">
        <w:rPr>
          <w:color w:val="000000" w:themeColor="text1"/>
          <w:sz w:val="26"/>
          <w:szCs w:val="26"/>
        </w:rPr>
        <w:t>-  предельное количество этажей или предельную высоту зданий, строений, сооружений;</w:t>
      </w:r>
    </w:p>
    <w:p w:rsidR="00E807DE" w:rsidRPr="009511BE" w:rsidRDefault="00E807DE" w:rsidP="002E59A0">
      <w:pPr>
        <w:spacing w:line="240" w:lineRule="atLeast"/>
        <w:ind w:firstLine="709"/>
        <w:rPr>
          <w:color w:val="000000" w:themeColor="text1"/>
          <w:sz w:val="26"/>
          <w:szCs w:val="26"/>
        </w:rPr>
      </w:pPr>
      <w:bookmarkStart w:id="132" w:name="sub_38014"/>
      <w:bookmarkEnd w:id="131"/>
      <w:r w:rsidRPr="009511BE">
        <w:rPr>
          <w:color w:val="000000" w:themeColor="text1"/>
          <w:sz w:val="26"/>
          <w:szCs w:val="26"/>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bookmarkEnd w:id="132"/>
    </w:p>
    <w:p w:rsidR="00010BC8" w:rsidRPr="009511BE" w:rsidRDefault="00010BC8" w:rsidP="002E59A0">
      <w:pPr>
        <w:spacing w:line="240" w:lineRule="atLeast"/>
        <w:ind w:firstLine="709"/>
        <w:contextualSpacing/>
        <w:rPr>
          <w:color w:val="000000" w:themeColor="text1"/>
          <w:sz w:val="26"/>
          <w:szCs w:val="26"/>
        </w:rPr>
      </w:pPr>
      <w:bookmarkStart w:id="133" w:name="sub_30063"/>
      <w:bookmarkEnd w:id="128"/>
      <w:r w:rsidRPr="009511BE">
        <w:rPr>
          <w:color w:val="000000" w:themeColor="text1"/>
          <w:sz w:val="26"/>
          <w:szCs w:val="26"/>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AA3D5D" w:rsidRPr="009511BE" w:rsidRDefault="00010BC8" w:rsidP="009511BE">
      <w:pPr>
        <w:spacing w:line="240" w:lineRule="atLeast"/>
        <w:ind w:firstLine="709"/>
        <w:contextualSpacing/>
        <w:rPr>
          <w:color w:val="000000" w:themeColor="text1"/>
          <w:sz w:val="26"/>
          <w:szCs w:val="26"/>
        </w:rPr>
      </w:pPr>
      <w:bookmarkStart w:id="134" w:name="sub_30064"/>
      <w:bookmarkEnd w:id="133"/>
      <w:r w:rsidRPr="009511BE">
        <w:rPr>
          <w:color w:val="000000" w:themeColor="text1"/>
          <w:sz w:val="26"/>
          <w:szCs w:val="26"/>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bookmarkStart w:id="135" w:name="sub_3402"/>
      <w:bookmarkEnd w:id="109"/>
      <w:bookmarkEnd w:id="134"/>
    </w:p>
    <w:p w:rsidR="009F0E06" w:rsidRPr="009511BE" w:rsidRDefault="009F0E06" w:rsidP="00027E6B">
      <w:pPr>
        <w:spacing w:line="240" w:lineRule="atLeast"/>
        <w:ind w:firstLine="0"/>
        <w:contextualSpacing/>
        <w:rPr>
          <w:b/>
          <w:color w:val="000000" w:themeColor="text1"/>
          <w:sz w:val="26"/>
          <w:szCs w:val="26"/>
        </w:rPr>
      </w:pPr>
    </w:p>
    <w:p w:rsidR="00E95CC6" w:rsidRPr="009511BE" w:rsidRDefault="006A52B1" w:rsidP="009F0E06">
      <w:pPr>
        <w:spacing w:line="240" w:lineRule="atLeast"/>
        <w:ind w:firstLine="0"/>
        <w:contextualSpacing/>
        <w:jc w:val="center"/>
        <w:rPr>
          <w:b/>
          <w:color w:val="000000" w:themeColor="text1"/>
          <w:sz w:val="26"/>
          <w:szCs w:val="26"/>
        </w:rPr>
      </w:pPr>
      <w:r w:rsidRPr="009511BE">
        <w:rPr>
          <w:b/>
          <w:color w:val="000000" w:themeColor="text1"/>
          <w:sz w:val="26"/>
          <w:szCs w:val="26"/>
        </w:rPr>
        <w:t xml:space="preserve">Раздел </w:t>
      </w:r>
      <w:r w:rsidR="0082411D" w:rsidRPr="009511BE">
        <w:rPr>
          <w:b/>
          <w:color w:val="000000" w:themeColor="text1"/>
          <w:sz w:val="26"/>
          <w:szCs w:val="26"/>
        </w:rPr>
        <w:t>4</w:t>
      </w:r>
      <w:r w:rsidRPr="009511BE">
        <w:rPr>
          <w:b/>
          <w:color w:val="000000" w:themeColor="text1"/>
          <w:sz w:val="26"/>
          <w:szCs w:val="26"/>
        </w:rPr>
        <w:t>. Территориальные зоны</w:t>
      </w:r>
    </w:p>
    <w:p w:rsidR="00262204" w:rsidRPr="009511BE" w:rsidRDefault="00262204" w:rsidP="002E59A0">
      <w:pPr>
        <w:spacing w:line="240" w:lineRule="atLeast"/>
        <w:ind w:firstLine="709"/>
        <w:contextualSpacing/>
        <w:rPr>
          <w:b/>
          <w:color w:val="000000" w:themeColor="text1"/>
          <w:sz w:val="26"/>
          <w:szCs w:val="26"/>
        </w:rPr>
      </w:pPr>
    </w:p>
    <w:p w:rsidR="00692927" w:rsidRPr="009511BE" w:rsidRDefault="00010BC8" w:rsidP="00201ED9">
      <w:pPr>
        <w:spacing w:line="240" w:lineRule="atLeast"/>
        <w:ind w:firstLine="709"/>
        <w:contextualSpacing/>
        <w:rPr>
          <w:sz w:val="26"/>
          <w:szCs w:val="26"/>
        </w:rPr>
      </w:pPr>
      <w:bookmarkStart w:id="136" w:name="_Hlk141881434"/>
      <w:r w:rsidRPr="009511BE">
        <w:rPr>
          <w:b/>
          <w:color w:val="000000" w:themeColor="text1"/>
          <w:sz w:val="26"/>
          <w:szCs w:val="26"/>
        </w:rPr>
        <w:t xml:space="preserve"> </w:t>
      </w:r>
      <w:bookmarkEnd w:id="135"/>
      <w:bookmarkEnd w:id="136"/>
      <w:r w:rsidR="00201ED9" w:rsidRPr="009511BE">
        <w:rPr>
          <w:sz w:val="26"/>
          <w:szCs w:val="26"/>
        </w:rPr>
        <w:t>Настоящими Правилами устанавливаются следующие виды территориальных зон на межселенной территории Казачинско-Ленского муниципального района:</w:t>
      </w:r>
    </w:p>
    <w:p w:rsidR="00201ED9" w:rsidRPr="009511BE" w:rsidRDefault="00201ED9" w:rsidP="00201ED9">
      <w:pPr>
        <w:spacing w:line="240" w:lineRule="atLeast"/>
        <w:ind w:firstLine="709"/>
        <w:contextualSpacing/>
        <w:rPr>
          <w:b/>
          <w:color w:val="000000" w:themeColor="text1"/>
          <w:sz w:val="26"/>
          <w:szCs w:val="26"/>
        </w:rPr>
      </w:pPr>
    </w:p>
    <w:p w:rsidR="008022BB" w:rsidRPr="009511BE" w:rsidRDefault="008022BB" w:rsidP="002E59A0">
      <w:pPr>
        <w:spacing w:line="240" w:lineRule="atLeast"/>
        <w:ind w:firstLine="709"/>
        <w:contextualSpacing/>
        <w:rPr>
          <w:b/>
          <w:color w:val="000000" w:themeColor="text1"/>
          <w:sz w:val="26"/>
          <w:szCs w:val="26"/>
        </w:rPr>
      </w:pPr>
      <w:r w:rsidRPr="009511BE">
        <w:rPr>
          <w:b/>
          <w:color w:val="000000" w:themeColor="text1"/>
          <w:sz w:val="26"/>
          <w:szCs w:val="26"/>
        </w:rPr>
        <w:t>Жилые зоны</w:t>
      </w:r>
    </w:p>
    <w:p w:rsidR="008022BB" w:rsidRPr="009511BE" w:rsidRDefault="008022BB" w:rsidP="002E59A0">
      <w:pPr>
        <w:spacing w:line="240" w:lineRule="atLeast"/>
        <w:ind w:firstLine="709"/>
        <w:contextualSpacing/>
        <w:rPr>
          <w:color w:val="000000" w:themeColor="text1"/>
          <w:sz w:val="26"/>
          <w:szCs w:val="26"/>
        </w:rPr>
      </w:pPr>
      <w:r w:rsidRPr="009511BE">
        <w:rPr>
          <w:color w:val="000000" w:themeColor="text1"/>
          <w:sz w:val="26"/>
          <w:szCs w:val="26"/>
        </w:rPr>
        <w:t>ЖЗ-1 Зон</w:t>
      </w:r>
      <w:r w:rsidR="00092085" w:rsidRPr="009511BE">
        <w:rPr>
          <w:color w:val="000000" w:themeColor="text1"/>
          <w:sz w:val="26"/>
          <w:szCs w:val="26"/>
        </w:rPr>
        <w:t>а</w:t>
      </w:r>
      <w:r w:rsidRPr="009511BE">
        <w:rPr>
          <w:color w:val="000000" w:themeColor="text1"/>
          <w:sz w:val="26"/>
          <w:szCs w:val="26"/>
        </w:rPr>
        <w:t xml:space="preserve"> застройки индивидуальными жилыми домами</w:t>
      </w:r>
    </w:p>
    <w:p w:rsidR="00692927" w:rsidRPr="009511BE" w:rsidRDefault="00692927" w:rsidP="002E59A0">
      <w:pPr>
        <w:spacing w:line="240" w:lineRule="atLeast"/>
        <w:ind w:firstLine="709"/>
        <w:contextualSpacing/>
        <w:rPr>
          <w:b/>
          <w:color w:val="000000" w:themeColor="text1"/>
          <w:sz w:val="26"/>
          <w:szCs w:val="26"/>
        </w:rPr>
      </w:pPr>
    </w:p>
    <w:p w:rsidR="008022BB" w:rsidRPr="009511BE" w:rsidRDefault="00E97247" w:rsidP="002E59A0">
      <w:pPr>
        <w:spacing w:line="240" w:lineRule="atLeast"/>
        <w:ind w:firstLine="709"/>
        <w:contextualSpacing/>
        <w:rPr>
          <w:b/>
          <w:color w:val="000000" w:themeColor="text1"/>
          <w:sz w:val="26"/>
          <w:szCs w:val="26"/>
        </w:rPr>
      </w:pPr>
      <w:r w:rsidRPr="009511BE">
        <w:rPr>
          <w:b/>
          <w:color w:val="000000" w:themeColor="text1"/>
          <w:sz w:val="26"/>
          <w:szCs w:val="26"/>
        </w:rPr>
        <w:t>Производственные з</w:t>
      </w:r>
      <w:r w:rsidR="008022BB" w:rsidRPr="009511BE">
        <w:rPr>
          <w:b/>
          <w:color w:val="000000" w:themeColor="text1"/>
          <w:sz w:val="26"/>
          <w:szCs w:val="26"/>
        </w:rPr>
        <w:t>оны</w:t>
      </w:r>
      <w:r w:rsidRPr="009511BE">
        <w:rPr>
          <w:b/>
          <w:color w:val="000000" w:themeColor="text1"/>
          <w:sz w:val="26"/>
          <w:szCs w:val="26"/>
        </w:rPr>
        <w:t>, зоны инженерной и транспортной инфраструктур</w:t>
      </w:r>
    </w:p>
    <w:p w:rsidR="008022BB" w:rsidRPr="009511BE" w:rsidRDefault="008022BB" w:rsidP="002E59A0">
      <w:pPr>
        <w:spacing w:line="240" w:lineRule="atLeast"/>
        <w:ind w:firstLine="709"/>
        <w:contextualSpacing/>
        <w:rPr>
          <w:color w:val="000000" w:themeColor="text1"/>
          <w:sz w:val="26"/>
          <w:szCs w:val="26"/>
        </w:rPr>
      </w:pPr>
      <w:r w:rsidRPr="009511BE">
        <w:rPr>
          <w:color w:val="000000" w:themeColor="text1"/>
          <w:sz w:val="26"/>
          <w:szCs w:val="26"/>
        </w:rPr>
        <w:t>ПЗ-1 Производственн</w:t>
      </w:r>
      <w:r w:rsidR="00092085" w:rsidRPr="009511BE">
        <w:rPr>
          <w:color w:val="000000" w:themeColor="text1"/>
          <w:sz w:val="26"/>
          <w:szCs w:val="26"/>
        </w:rPr>
        <w:t>ая</w:t>
      </w:r>
      <w:r w:rsidRPr="009511BE">
        <w:rPr>
          <w:color w:val="000000" w:themeColor="text1"/>
          <w:sz w:val="26"/>
          <w:szCs w:val="26"/>
        </w:rPr>
        <w:t xml:space="preserve"> зона</w:t>
      </w:r>
    </w:p>
    <w:p w:rsidR="00692927" w:rsidRDefault="00692927" w:rsidP="002E59A0">
      <w:pPr>
        <w:spacing w:line="240" w:lineRule="atLeast"/>
        <w:ind w:firstLine="709"/>
        <w:contextualSpacing/>
        <w:rPr>
          <w:b/>
          <w:color w:val="000000" w:themeColor="text1"/>
          <w:sz w:val="26"/>
          <w:szCs w:val="26"/>
        </w:rPr>
      </w:pPr>
    </w:p>
    <w:p w:rsidR="00845C0B" w:rsidRDefault="00845C0B" w:rsidP="002E59A0">
      <w:pPr>
        <w:widowControl w:val="0"/>
        <w:spacing w:line="240" w:lineRule="atLeast"/>
        <w:ind w:firstLine="709"/>
        <w:rPr>
          <w:b/>
          <w:color w:val="000000" w:themeColor="text1"/>
          <w:sz w:val="26"/>
          <w:szCs w:val="26"/>
        </w:rPr>
      </w:pPr>
    </w:p>
    <w:p w:rsidR="00692927" w:rsidRDefault="00692927" w:rsidP="002E59A0">
      <w:pPr>
        <w:widowControl w:val="0"/>
        <w:spacing w:line="240" w:lineRule="atLeast"/>
        <w:ind w:firstLine="709"/>
        <w:rPr>
          <w:b/>
          <w:color w:val="000000" w:themeColor="text1"/>
          <w:sz w:val="26"/>
          <w:szCs w:val="26"/>
        </w:rPr>
      </w:pPr>
    </w:p>
    <w:p w:rsidR="00692927" w:rsidRDefault="00692927" w:rsidP="002E59A0">
      <w:pPr>
        <w:widowControl w:val="0"/>
        <w:spacing w:line="240" w:lineRule="atLeast"/>
        <w:ind w:firstLine="709"/>
        <w:rPr>
          <w:b/>
          <w:color w:val="000000" w:themeColor="text1"/>
          <w:sz w:val="26"/>
          <w:szCs w:val="26"/>
        </w:rPr>
      </w:pPr>
    </w:p>
    <w:p w:rsidR="00692927" w:rsidRDefault="00692927" w:rsidP="002E59A0">
      <w:pPr>
        <w:widowControl w:val="0"/>
        <w:spacing w:line="240" w:lineRule="atLeast"/>
        <w:ind w:firstLine="709"/>
        <w:rPr>
          <w:b/>
          <w:color w:val="000000" w:themeColor="text1"/>
          <w:sz w:val="26"/>
          <w:szCs w:val="26"/>
        </w:rPr>
      </w:pPr>
    </w:p>
    <w:p w:rsidR="00692927" w:rsidRDefault="00692927" w:rsidP="002E59A0">
      <w:pPr>
        <w:widowControl w:val="0"/>
        <w:spacing w:line="240" w:lineRule="atLeast"/>
        <w:ind w:firstLine="709"/>
        <w:rPr>
          <w:b/>
          <w:color w:val="000000" w:themeColor="text1"/>
          <w:sz w:val="26"/>
          <w:szCs w:val="26"/>
        </w:rPr>
      </w:pPr>
    </w:p>
    <w:p w:rsidR="00692927" w:rsidRPr="002E59A0" w:rsidRDefault="00692927" w:rsidP="005C5343">
      <w:pPr>
        <w:widowControl w:val="0"/>
        <w:spacing w:line="240" w:lineRule="atLeast"/>
        <w:ind w:firstLine="0"/>
        <w:rPr>
          <w:b/>
          <w:color w:val="000000" w:themeColor="text1"/>
          <w:sz w:val="26"/>
          <w:szCs w:val="26"/>
        </w:rPr>
      </w:pPr>
    </w:p>
    <w:p w:rsidR="00155C0A" w:rsidRPr="002E59A0" w:rsidRDefault="008C4C0F" w:rsidP="00845C0B">
      <w:pPr>
        <w:widowControl w:val="0"/>
        <w:spacing w:line="240" w:lineRule="atLeast"/>
        <w:ind w:firstLine="0"/>
        <w:jc w:val="center"/>
        <w:rPr>
          <w:b/>
          <w:color w:val="000000" w:themeColor="text1"/>
          <w:sz w:val="26"/>
          <w:szCs w:val="26"/>
        </w:rPr>
      </w:pPr>
      <w:r w:rsidRPr="002E59A0">
        <w:rPr>
          <w:b/>
          <w:color w:val="000000" w:themeColor="text1"/>
          <w:sz w:val="26"/>
          <w:szCs w:val="26"/>
        </w:rPr>
        <w:t>ЖИЛЫЕ ЗОНЫ</w:t>
      </w:r>
    </w:p>
    <w:p w:rsidR="00D226AC" w:rsidRPr="002E59A0" w:rsidRDefault="00D226AC" w:rsidP="002E59A0">
      <w:pPr>
        <w:widowControl w:val="0"/>
        <w:spacing w:line="240" w:lineRule="atLeast"/>
        <w:ind w:firstLine="709"/>
        <w:rPr>
          <w:b/>
          <w:color w:val="000000" w:themeColor="text1"/>
          <w:sz w:val="26"/>
          <w:szCs w:val="26"/>
        </w:rPr>
      </w:pPr>
    </w:p>
    <w:p w:rsidR="0071538B" w:rsidRPr="00845C0B" w:rsidRDefault="00C11661" w:rsidP="002E59A0">
      <w:pPr>
        <w:spacing w:line="240" w:lineRule="atLeast"/>
        <w:ind w:firstLine="709"/>
        <w:rPr>
          <w:b/>
          <w:color w:val="000000" w:themeColor="text1"/>
          <w:u w:val="single"/>
        </w:rPr>
      </w:pPr>
      <w:r w:rsidRPr="00845C0B">
        <w:rPr>
          <w:b/>
          <w:color w:val="000000" w:themeColor="text1"/>
          <w:u w:val="single"/>
        </w:rPr>
        <w:t>ЗОН</w:t>
      </w:r>
      <w:r w:rsidR="00092085" w:rsidRPr="00845C0B">
        <w:rPr>
          <w:b/>
          <w:color w:val="000000" w:themeColor="text1"/>
          <w:u w:val="single"/>
        </w:rPr>
        <w:t>А</w:t>
      </w:r>
      <w:r w:rsidRPr="00845C0B">
        <w:rPr>
          <w:b/>
          <w:color w:val="000000" w:themeColor="text1"/>
          <w:u w:val="single"/>
        </w:rPr>
        <w:t xml:space="preserve"> ЗАСТРОЙКИ ИНДИВИДУАЛЬНЫМИ ЖИЛЫМИ ДОМАМИ (ЖЗ-1)</w:t>
      </w:r>
    </w:p>
    <w:p w:rsidR="00D20243" w:rsidRPr="002E59A0" w:rsidRDefault="00D20243" w:rsidP="002E59A0">
      <w:pPr>
        <w:spacing w:line="240" w:lineRule="atLeast"/>
        <w:ind w:firstLine="709"/>
        <w:rPr>
          <w:b/>
          <w:color w:val="000000" w:themeColor="text1"/>
          <w:sz w:val="26"/>
          <w:szCs w:val="26"/>
          <w:u w:val="single"/>
        </w:rPr>
      </w:pPr>
    </w:p>
    <w:p w:rsidR="00653655" w:rsidRPr="00845C0B" w:rsidRDefault="00B80DBB" w:rsidP="002E59A0">
      <w:pPr>
        <w:widowControl w:val="0"/>
        <w:spacing w:line="240" w:lineRule="atLeast"/>
        <w:ind w:firstLine="709"/>
        <w:rPr>
          <w:b/>
          <w:color w:val="000000" w:themeColor="text1"/>
        </w:rPr>
      </w:pPr>
      <w:r w:rsidRPr="00845C0B">
        <w:rPr>
          <w:b/>
          <w:color w:val="000000" w:themeColor="text1"/>
        </w:rPr>
        <w:t xml:space="preserve">1. </w:t>
      </w:r>
      <w:r w:rsidR="00653655" w:rsidRPr="00845C0B">
        <w:rPr>
          <w:b/>
          <w:color w:val="000000" w:themeColor="text1"/>
        </w:rPr>
        <w:t>ОСНОВНЫЕ ВИДЫ И ПАРАМЕТРЫ РАЗРЕШЁННОГО ИСПОЛЬЗОВАНИЯ ЗЕМЕЛЬНЫХ УЧАСТКОВ И ОБЪЕКТОВ КАПИТАЛЬНОГО СТРОИТЕЛЬСТВА:</w:t>
      </w:r>
    </w:p>
    <w:tbl>
      <w:tblPr>
        <w:tblW w:w="985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384"/>
        <w:gridCol w:w="1985"/>
        <w:gridCol w:w="1842"/>
        <w:gridCol w:w="2429"/>
        <w:gridCol w:w="2215"/>
      </w:tblGrid>
      <w:tr w:rsidR="00092085" w:rsidRPr="00845C0B" w:rsidTr="00826392">
        <w:trPr>
          <w:trHeight w:val="563"/>
          <w:tblHeader/>
          <w:jc w:val="center"/>
        </w:trPr>
        <w:tc>
          <w:tcPr>
            <w:tcW w:w="5211" w:type="dxa"/>
            <w:gridSpan w:val="3"/>
            <w:shd w:val="clear" w:color="auto" w:fill="auto"/>
            <w:vAlign w:val="center"/>
          </w:tcPr>
          <w:p w:rsidR="00027E6B" w:rsidRPr="00BF21F4" w:rsidRDefault="00092085" w:rsidP="00845C0B">
            <w:pPr>
              <w:widowControl w:val="0"/>
              <w:spacing w:line="240" w:lineRule="atLeast"/>
              <w:ind w:firstLine="0"/>
              <w:jc w:val="center"/>
              <w:rPr>
                <w:b/>
                <w:sz w:val="22"/>
                <w:szCs w:val="22"/>
              </w:rPr>
            </w:pPr>
            <w:r w:rsidRPr="00BF21F4">
              <w:rPr>
                <w:b/>
                <w:sz w:val="22"/>
                <w:szCs w:val="22"/>
              </w:rPr>
              <w:t xml:space="preserve">ВИДЫ РАЗРЕШЕННОГО ИСПОЛЬЗОВАНИЯ ЗЕМЕЛЬНЫХ УЧАСТКОВ И ОБЪЕКТОВ </w:t>
            </w:r>
          </w:p>
          <w:p w:rsidR="00092085" w:rsidRPr="00BF21F4" w:rsidRDefault="00092085" w:rsidP="00845C0B">
            <w:pPr>
              <w:widowControl w:val="0"/>
              <w:spacing w:line="240" w:lineRule="atLeast"/>
              <w:ind w:firstLine="0"/>
              <w:jc w:val="center"/>
              <w:rPr>
                <w:b/>
                <w:sz w:val="22"/>
                <w:szCs w:val="22"/>
              </w:rPr>
            </w:pPr>
            <w:r w:rsidRPr="00BF21F4">
              <w:rPr>
                <w:b/>
                <w:sz w:val="22"/>
                <w:szCs w:val="22"/>
              </w:rPr>
              <w:t>КАПИТАЛЬНОГО СТРОИТЕЛЬСТВА</w:t>
            </w:r>
          </w:p>
        </w:tc>
        <w:tc>
          <w:tcPr>
            <w:tcW w:w="2429" w:type="dxa"/>
            <w:vMerge w:val="restart"/>
            <w:shd w:val="clear" w:color="auto" w:fill="auto"/>
            <w:vAlign w:val="center"/>
          </w:tcPr>
          <w:p w:rsidR="00826392" w:rsidRPr="00BF21F4" w:rsidRDefault="00092085" w:rsidP="00845C0B">
            <w:pPr>
              <w:widowControl w:val="0"/>
              <w:spacing w:line="240" w:lineRule="atLeast"/>
              <w:ind w:firstLine="0"/>
              <w:jc w:val="center"/>
              <w:rPr>
                <w:b/>
                <w:sz w:val="22"/>
                <w:szCs w:val="22"/>
              </w:rPr>
            </w:pPr>
            <w:r w:rsidRPr="00BF21F4">
              <w:rPr>
                <w:b/>
                <w:sz w:val="22"/>
                <w:szCs w:val="22"/>
              </w:rPr>
              <w:t xml:space="preserve">ПАРАМЕТРЫ </w:t>
            </w:r>
          </w:p>
          <w:p w:rsidR="00092085" w:rsidRPr="00BF21F4" w:rsidRDefault="00092085" w:rsidP="00845C0B">
            <w:pPr>
              <w:widowControl w:val="0"/>
              <w:spacing w:line="240" w:lineRule="atLeast"/>
              <w:ind w:firstLine="0"/>
              <w:jc w:val="center"/>
              <w:rPr>
                <w:b/>
                <w:sz w:val="22"/>
                <w:szCs w:val="22"/>
              </w:rPr>
            </w:pPr>
            <w:r w:rsidRPr="00BF21F4">
              <w:rPr>
                <w:b/>
                <w:sz w:val="22"/>
                <w:szCs w:val="22"/>
              </w:rPr>
              <w:t>РАЗРЕШЕННОГО ИСПОЛЬЗОВ</w:t>
            </w:r>
            <w:r w:rsidR="00826392" w:rsidRPr="00BF21F4">
              <w:rPr>
                <w:b/>
                <w:sz w:val="22"/>
                <w:szCs w:val="22"/>
              </w:rPr>
              <w:t>А</w:t>
            </w:r>
            <w:r w:rsidRPr="00BF21F4">
              <w:rPr>
                <w:b/>
                <w:sz w:val="22"/>
                <w:szCs w:val="22"/>
              </w:rPr>
              <w:t>НИЯ</w:t>
            </w:r>
          </w:p>
        </w:tc>
        <w:tc>
          <w:tcPr>
            <w:tcW w:w="2215" w:type="dxa"/>
            <w:vMerge w:val="restart"/>
            <w:shd w:val="clear" w:color="auto" w:fill="auto"/>
            <w:vAlign w:val="center"/>
          </w:tcPr>
          <w:p w:rsidR="00826392" w:rsidRPr="00BF21F4" w:rsidRDefault="00092085" w:rsidP="00845C0B">
            <w:pPr>
              <w:widowControl w:val="0"/>
              <w:spacing w:line="240" w:lineRule="atLeast"/>
              <w:ind w:firstLine="0"/>
              <w:jc w:val="center"/>
              <w:rPr>
                <w:b/>
                <w:sz w:val="22"/>
                <w:szCs w:val="22"/>
              </w:rPr>
            </w:pPr>
            <w:r w:rsidRPr="00BF21F4">
              <w:rPr>
                <w:b/>
                <w:sz w:val="22"/>
                <w:szCs w:val="22"/>
              </w:rPr>
              <w:t xml:space="preserve">ОСОБЫЕ </w:t>
            </w:r>
          </w:p>
          <w:p w:rsidR="00826392" w:rsidRPr="00BF21F4" w:rsidRDefault="00092085" w:rsidP="00845C0B">
            <w:pPr>
              <w:widowControl w:val="0"/>
              <w:spacing w:line="240" w:lineRule="atLeast"/>
              <w:ind w:firstLine="0"/>
              <w:jc w:val="center"/>
              <w:rPr>
                <w:b/>
                <w:sz w:val="22"/>
                <w:szCs w:val="22"/>
              </w:rPr>
            </w:pPr>
            <w:r w:rsidRPr="00BF21F4">
              <w:rPr>
                <w:b/>
                <w:sz w:val="22"/>
                <w:szCs w:val="22"/>
              </w:rPr>
              <w:t xml:space="preserve">УСЛОВИЯ </w:t>
            </w:r>
          </w:p>
          <w:p w:rsidR="00027E6B" w:rsidRPr="00BF21F4" w:rsidRDefault="00092085" w:rsidP="00845C0B">
            <w:pPr>
              <w:widowControl w:val="0"/>
              <w:spacing w:line="240" w:lineRule="atLeast"/>
              <w:ind w:firstLine="0"/>
              <w:jc w:val="center"/>
              <w:rPr>
                <w:b/>
                <w:sz w:val="22"/>
                <w:szCs w:val="22"/>
              </w:rPr>
            </w:pPr>
            <w:r w:rsidRPr="00BF21F4">
              <w:rPr>
                <w:b/>
                <w:sz w:val="22"/>
                <w:szCs w:val="22"/>
              </w:rPr>
              <w:t xml:space="preserve">РЕАЛИЗАЦИИ </w:t>
            </w:r>
          </w:p>
          <w:p w:rsidR="00092085" w:rsidRPr="00BF21F4" w:rsidRDefault="00092085" w:rsidP="00845C0B">
            <w:pPr>
              <w:widowControl w:val="0"/>
              <w:spacing w:line="240" w:lineRule="atLeast"/>
              <w:ind w:firstLine="0"/>
              <w:jc w:val="center"/>
              <w:rPr>
                <w:b/>
                <w:sz w:val="22"/>
                <w:szCs w:val="22"/>
              </w:rPr>
            </w:pPr>
            <w:r w:rsidRPr="00BF21F4">
              <w:rPr>
                <w:b/>
                <w:sz w:val="22"/>
                <w:szCs w:val="22"/>
              </w:rPr>
              <w:t>РЕГЛАМЕНТА</w:t>
            </w:r>
          </w:p>
        </w:tc>
      </w:tr>
      <w:tr w:rsidR="00092085" w:rsidRPr="00845C0B" w:rsidTr="00F77535">
        <w:trPr>
          <w:trHeight w:val="1577"/>
          <w:tblHeader/>
          <w:jc w:val="center"/>
        </w:trPr>
        <w:tc>
          <w:tcPr>
            <w:tcW w:w="1384" w:type="dxa"/>
            <w:shd w:val="clear" w:color="auto" w:fill="auto"/>
            <w:vAlign w:val="center"/>
          </w:tcPr>
          <w:p w:rsidR="00092085" w:rsidRPr="00BF21F4" w:rsidRDefault="00092085" w:rsidP="00845C0B">
            <w:pPr>
              <w:widowControl w:val="0"/>
              <w:spacing w:line="240" w:lineRule="atLeast"/>
              <w:ind w:firstLine="0"/>
              <w:jc w:val="center"/>
              <w:rPr>
                <w:b/>
                <w:sz w:val="22"/>
                <w:szCs w:val="22"/>
              </w:rPr>
            </w:pPr>
            <w:r w:rsidRPr="00BF21F4">
              <w:rPr>
                <w:b/>
                <w:sz w:val="22"/>
                <w:szCs w:val="22"/>
              </w:rPr>
              <w:t>ВИДЫ ИСПОЛЬЗОВАНИЯ ЗЕМЕЛЬНОГО УЧАСТКА</w:t>
            </w:r>
          </w:p>
        </w:tc>
        <w:tc>
          <w:tcPr>
            <w:tcW w:w="1985" w:type="dxa"/>
            <w:vAlign w:val="center"/>
          </w:tcPr>
          <w:p w:rsidR="00092085" w:rsidRPr="00BF21F4" w:rsidRDefault="00092085" w:rsidP="00845C0B">
            <w:pPr>
              <w:widowControl w:val="0"/>
              <w:spacing w:line="240" w:lineRule="atLeast"/>
              <w:ind w:firstLine="0"/>
              <w:jc w:val="center"/>
              <w:rPr>
                <w:b/>
                <w:sz w:val="22"/>
                <w:szCs w:val="22"/>
              </w:rPr>
            </w:pPr>
            <w:r w:rsidRPr="00BF21F4">
              <w:rPr>
                <w:b/>
                <w:sz w:val="22"/>
                <w:szCs w:val="22"/>
              </w:rPr>
              <w:t>ОПИСАНИЕ ВИДА РАЗРЕШЕННОГО ИСПОЛЬЗОВАНИЯ ЗЕМЕЛЬНОГО УЧАСТКА</w:t>
            </w:r>
          </w:p>
        </w:tc>
        <w:tc>
          <w:tcPr>
            <w:tcW w:w="1842" w:type="dxa"/>
            <w:vAlign w:val="center"/>
          </w:tcPr>
          <w:p w:rsidR="00027E6B" w:rsidRPr="00BF21F4" w:rsidRDefault="00092085" w:rsidP="00845C0B">
            <w:pPr>
              <w:widowControl w:val="0"/>
              <w:spacing w:line="240" w:lineRule="atLeast"/>
              <w:ind w:firstLine="0"/>
              <w:jc w:val="center"/>
              <w:rPr>
                <w:b/>
                <w:sz w:val="22"/>
                <w:szCs w:val="22"/>
              </w:rPr>
            </w:pPr>
            <w:r w:rsidRPr="00BF21F4">
              <w:rPr>
                <w:b/>
                <w:sz w:val="22"/>
                <w:szCs w:val="22"/>
              </w:rPr>
              <w:t xml:space="preserve">ОБЪЕКТЫ КАПИТАЛЬНОГО СТРОИТЕЛЬСТВА И ИНЫЕ ВИДЫ </w:t>
            </w:r>
          </w:p>
          <w:p w:rsidR="00092085" w:rsidRPr="00BF21F4" w:rsidRDefault="00092085" w:rsidP="00845C0B">
            <w:pPr>
              <w:widowControl w:val="0"/>
              <w:spacing w:line="240" w:lineRule="atLeast"/>
              <w:ind w:firstLine="0"/>
              <w:jc w:val="center"/>
              <w:rPr>
                <w:b/>
                <w:sz w:val="22"/>
                <w:szCs w:val="22"/>
              </w:rPr>
            </w:pPr>
            <w:r w:rsidRPr="00BF21F4">
              <w:rPr>
                <w:b/>
                <w:sz w:val="22"/>
                <w:szCs w:val="22"/>
              </w:rPr>
              <w:t>ОБЪЕКТОВ</w:t>
            </w:r>
          </w:p>
        </w:tc>
        <w:tc>
          <w:tcPr>
            <w:tcW w:w="2429" w:type="dxa"/>
            <w:vMerge/>
            <w:shd w:val="clear" w:color="auto" w:fill="auto"/>
            <w:vAlign w:val="center"/>
          </w:tcPr>
          <w:p w:rsidR="00092085" w:rsidRPr="00BF21F4" w:rsidRDefault="00092085" w:rsidP="00845C0B">
            <w:pPr>
              <w:widowControl w:val="0"/>
              <w:spacing w:line="240" w:lineRule="atLeast"/>
              <w:ind w:firstLine="0"/>
              <w:jc w:val="center"/>
              <w:rPr>
                <w:b/>
                <w:sz w:val="22"/>
                <w:szCs w:val="22"/>
              </w:rPr>
            </w:pPr>
          </w:p>
        </w:tc>
        <w:tc>
          <w:tcPr>
            <w:tcW w:w="2215" w:type="dxa"/>
            <w:vMerge/>
            <w:shd w:val="clear" w:color="auto" w:fill="auto"/>
            <w:vAlign w:val="center"/>
          </w:tcPr>
          <w:p w:rsidR="00092085" w:rsidRPr="00BF21F4" w:rsidRDefault="00092085" w:rsidP="00845C0B">
            <w:pPr>
              <w:widowControl w:val="0"/>
              <w:spacing w:line="240" w:lineRule="atLeast"/>
              <w:ind w:firstLine="0"/>
              <w:jc w:val="center"/>
              <w:rPr>
                <w:b/>
                <w:sz w:val="22"/>
                <w:szCs w:val="22"/>
              </w:rPr>
            </w:pPr>
          </w:p>
        </w:tc>
      </w:tr>
      <w:tr w:rsidR="00092085" w:rsidRPr="00845C0B" w:rsidTr="001B0318">
        <w:trPr>
          <w:trHeight w:val="710"/>
          <w:jc w:val="center"/>
        </w:trPr>
        <w:tc>
          <w:tcPr>
            <w:tcW w:w="1384" w:type="dxa"/>
            <w:shd w:val="clear" w:color="auto" w:fill="auto"/>
            <w:vAlign w:val="center"/>
          </w:tcPr>
          <w:p w:rsidR="00092085" w:rsidRPr="00BF21F4" w:rsidRDefault="00092085" w:rsidP="00845C0B">
            <w:pPr>
              <w:widowControl w:val="0"/>
              <w:spacing w:line="240" w:lineRule="atLeast"/>
              <w:ind w:firstLine="0"/>
              <w:jc w:val="center"/>
              <w:rPr>
                <w:sz w:val="22"/>
                <w:szCs w:val="22"/>
              </w:rPr>
            </w:pPr>
            <w:r w:rsidRPr="00BF21F4">
              <w:rPr>
                <w:sz w:val="22"/>
                <w:szCs w:val="22"/>
              </w:rPr>
              <w:t>Для индивидуального жилищного строительства код:2.1</w:t>
            </w:r>
          </w:p>
        </w:tc>
        <w:tc>
          <w:tcPr>
            <w:tcW w:w="1985" w:type="dxa"/>
            <w:vAlign w:val="center"/>
          </w:tcPr>
          <w:p w:rsidR="00092085" w:rsidRPr="00BF21F4" w:rsidRDefault="00092085" w:rsidP="00845C0B">
            <w:pPr>
              <w:widowControl w:val="0"/>
              <w:tabs>
                <w:tab w:val="left" w:pos="0"/>
                <w:tab w:val="left" w:pos="1080"/>
              </w:tabs>
              <w:autoSpaceDE/>
              <w:autoSpaceDN/>
              <w:spacing w:line="240" w:lineRule="atLeast"/>
              <w:ind w:firstLine="0"/>
              <w:jc w:val="center"/>
              <w:rPr>
                <w:sz w:val="22"/>
                <w:szCs w:val="22"/>
              </w:rPr>
            </w:pPr>
            <w:r w:rsidRPr="00BF21F4">
              <w:rPr>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иных декоративных или сельскохозяйственных культур; размещение индивидуальных гаражей и хозяйственных построек</w:t>
            </w:r>
          </w:p>
        </w:tc>
        <w:tc>
          <w:tcPr>
            <w:tcW w:w="1842" w:type="dxa"/>
            <w:vAlign w:val="center"/>
          </w:tcPr>
          <w:p w:rsidR="00092085" w:rsidRPr="00BF21F4" w:rsidRDefault="00092085" w:rsidP="00845C0B">
            <w:pPr>
              <w:pStyle w:val="Default"/>
              <w:spacing w:line="240" w:lineRule="atLeast"/>
              <w:jc w:val="center"/>
              <w:rPr>
                <w:sz w:val="22"/>
                <w:szCs w:val="22"/>
              </w:rPr>
            </w:pPr>
            <w:r w:rsidRPr="00BF21F4">
              <w:rPr>
                <w:sz w:val="22"/>
                <w:szCs w:val="22"/>
              </w:rPr>
              <w:t>Индивидуальные жилые дома.</w:t>
            </w:r>
          </w:p>
          <w:p w:rsidR="00092085" w:rsidRPr="00BF21F4" w:rsidRDefault="00092085" w:rsidP="00AA3D5D">
            <w:pPr>
              <w:pStyle w:val="Default"/>
              <w:spacing w:line="240" w:lineRule="atLeast"/>
              <w:jc w:val="center"/>
              <w:rPr>
                <w:sz w:val="22"/>
                <w:szCs w:val="22"/>
              </w:rPr>
            </w:pPr>
            <w:r w:rsidRPr="00BF21F4">
              <w:rPr>
                <w:sz w:val="22"/>
                <w:szCs w:val="22"/>
              </w:rPr>
              <w:t>Индивидуальные гаражи на 1-2 легковых автомобиля.</w:t>
            </w:r>
            <w:r w:rsidR="00AA3D5D">
              <w:rPr>
                <w:sz w:val="22"/>
                <w:szCs w:val="22"/>
              </w:rPr>
              <w:t xml:space="preserve"> </w:t>
            </w:r>
            <w:r w:rsidRPr="00BF21F4">
              <w:rPr>
                <w:sz w:val="22"/>
                <w:szCs w:val="22"/>
              </w:rPr>
              <w:t>Подсобные сооружения</w:t>
            </w:r>
          </w:p>
        </w:tc>
        <w:tc>
          <w:tcPr>
            <w:tcW w:w="2429" w:type="dxa"/>
            <w:shd w:val="clear" w:color="auto" w:fill="auto"/>
            <w:vAlign w:val="center"/>
          </w:tcPr>
          <w:p w:rsidR="001B0318" w:rsidRPr="001B0318" w:rsidRDefault="00092085" w:rsidP="001B0318">
            <w:pPr>
              <w:overflowPunct/>
              <w:spacing w:line="240" w:lineRule="auto"/>
              <w:ind w:firstLine="0"/>
              <w:jc w:val="center"/>
              <w:rPr>
                <w:sz w:val="22"/>
                <w:szCs w:val="22"/>
              </w:rPr>
            </w:pPr>
            <w:r w:rsidRPr="001B0318">
              <w:rPr>
                <w:sz w:val="22"/>
                <w:szCs w:val="22"/>
              </w:rPr>
              <w:t xml:space="preserve">Минимальные размеры земельного </w:t>
            </w:r>
            <w:r w:rsidR="00992517" w:rsidRPr="001B0318">
              <w:rPr>
                <w:sz w:val="22"/>
                <w:szCs w:val="22"/>
              </w:rPr>
              <w:t>участка</w:t>
            </w:r>
            <w:r w:rsidRPr="001B0318">
              <w:rPr>
                <w:sz w:val="22"/>
                <w:szCs w:val="22"/>
              </w:rPr>
              <w:t xml:space="preserve"> 0,0</w:t>
            </w:r>
            <w:r w:rsidR="00692927" w:rsidRPr="001B0318">
              <w:rPr>
                <w:sz w:val="22"/>
                <w:szCs w:val="22"/>
              </w:rPr>
              <w:t>250</w:t>
            </w:r>
            <w:r w:rsidRPr="001B0318">
              <w:rPr>
                <w:sz w:val="22"/>
                <w:szCs w:val="22"/>
              </w:rPr>
              <w:t xml:space="preserve"> га. Максимальные размеры земельного участка </w:t>
            </w:r>
            <w:r w:rsidR="00692927" w:rsidRPr="001B0318">
              <w:rPr>
                <w:sz w:val="22"/>
                <w:szCs w:val="22"/>
              </w:rPr>
              <w:t>0,5</w:t>
            </w:r>
            <w:r w:rsidRPr="001B0318">
              <w:rPr>
                <w:sz w:val="22"/>
                <w:szCs w:val="22"/>
              </w:rPr>
              <w:t xml:space="preserve"> га. </w:t>
            </w:r>
          </w:p>
          <w:p w:rsidR="001B0318" w:rsidRPr="001B0318" w:rsidRDefault="00C843FE" w:rsidP="00850A1D">
            <w:pPr>
              <w:overflowPunct/>
              <w:spacing w:line="240" w:lineRule="auto"/>
              <w:ind w:firstLine="0"/>
              <w:jc w:val="center"/>
              <w:rPr>
                <w:sz w:val="22"/>
                <w:szCs w:val="22"/>
              </w:rPr>
            </w:pPr>
            <w:r>
              <w:rPr>
                <w:sz w:val="22"/>
                <w:szCs w:val="22"/>
              </w:rPr>
              <w:t>М</w:t>
            </w:r>
            <w:r w:rsidRPr="001B0318">
              <w:rPr>
                <w:sz w:val="22"/>
                <w:szCs w:val="22"/>
              </w:rPr>
              <w:t>инимальные</w:t>
            </w:r>
            <w:r w:rsidR="001B0318" w:rsidRPr="001B0318">
              <w:rPr>
                <w:sz w:val="22"/>
                <w:szCs w:val="22"/>
              </w:rPr>
              <w:t xml:space="preserve"> отступы от</w:t>
            </w:r>
            <w:r w:rsidR="00850A1D">
              <w:rPr>
                <w:sz w:val="22"/>
                <w:szCs w:val="22"/>
              </w:rPr>
              <w:t xml:space="preserve"> </w:t>
            </w:r>
            <w:r w:rsidR="001B0318" w:rsidRPr="001B0318">
              <w:rPr>
                <w:sz w:val="22"/>
                <w:szCs w:val="22"/>
              </w:rPr>
              <w:t>границ земельных участков в целях</w:t>
            </w:r>
            <w:r w:rsidR="00850A1D">
              <w:rPr>
                <w:sz w:val="22"/>
                <w:szCs w:val="22"/>
              </w:rPr>
              <w:t xml:space="preserve"> </w:t>
            </w:r>
            <w:r w:rsidR="001B0318" w:rsidRPr="001B0318">
              <w:rPr>
                <w:sz w:val="22"/>
                <w:szCs w:val="22"/>
              </w:rPr>
              <w:t>определения мест допустимого</w:t>
            </w:r>
          </w:p>
          <w:p w:rsidR="001B0318" w:rsidRPr="001B0318" w:rsidRDefault="001B0318" w:rsidP="00850A1D">
            <w:pPr>
              <w:overflowPunct/>
              <w:spacing w:line="240" w:lineRule="auto"/>
              <w:ind w:firstLine="0"/>
              <w:jc w:val="center"/>
              <w:rPr>
                <w:sz w:val="22"/>
                <w:szCs w:val="22"/>
              </w:rPr>
            </w:pPr>
            <w:r w:rsidRPr="001B0318">
              <w:rPr>
                <w:sz w:val="22"/>
                <w:szCs w:val="22"/>
              </w:rPr>
              <w:t>размещения зданий, строений,</w:t>
            </w:r>
            <w:r w:rsidR="00850A1D">
              <w:rPr>
                <w:sz w:val="22"/>
                <w:szCs w:val="22"/>
              </w:rPr>
              <w:t xml:space="preserve"> </w:t>
            </w:r>
            <w:r w:rsidRPr="001B0318">
              <w:rPr>
                <w:sz w:val="22"/>
                <w:szCs w:val="22"/>
              </w:rPr>
              <w:t>сооружений, за пределами которых</w:t>
            </w:r>
          </w:p>
          <w:p w:rsidR="001B0318" w:rsidRPr="001B0318" w:rsidRDefault="001B0318" w:rsidP="00850A1D">
            <w:pPr>
              <w:overflowPunct/>
              <w:spacing w:line="240" w:lineRule="auto"/>
              <w:ind w:firstLine="0"/>
              <w:jc w:val="center"/>
              <w:rPr>
                <w:sz w:val="22"/>
                <w:szCs w:val="22"/>
              </w:rPr>
            </w:pPr>
            <w:r w:rsidRPr="001B0318">
              <w:rPr>
                <w:sz w:val="22"/>
                <w:szCs w:val="22"/>
              </w:rPr>
              <w:t>запрещено строительство зданий,</w:t>
            </w:r>
            <w:r w:rsidR="00850A1D">
              <w:rPr>
                <w:sz w:val="22"/>
                <w:szCs w:val="22"/>
              </w:rPr>
              <w:t xml:space="preserve"> </w:t>
            </w:r>
            <w:r w:rsidRPr="001B0318">
              <w:rPr>
                <w:sz w:val="22"/>
                <w:szCs w:val="22"/>
              </w:rPr>
              <w:t>строений, сооружений:</w:t>
            </w:r>
            <w:r w:rsidR="00850A1D">
              <w:rPr>
                <w:sz w:val="22"/>
                <w:szCs w:val="22"/>
              </w:rPr>
              <w:t xml:space="preserve"> </w:t>
            </w:r>
            <w:r w:rsidRPr="001B0318">
              <w:rPr>
                <w:sz w:val="22"/>
                <w:szCs w:val="22"/>
              </w:rPr>
              <w:t xml:space="preserve">от фронтальной стороны </w:t>
            </w:r>
            <w:r w:rsidR="00850A1D">
              <w:rPr>
                <w:sz w:val="22"/>
                <w:szCs w:val="22"/>
              </w:rPr>
              <w:t>–</w:t>
            </w:r>
            <w:r w:rsidRPr="001B0318">
              <w:rPr>
                <w:sz w:val="22"/>
                <w:szCs w:val="22"/>
              </w:rPr>
              <w:t xml:space="preserve"> 6</w:t>
            </w:r>
            <w:r w:rsidR="00850A1D">
              <w:rPr>
                <w:sz w:val="22"/>
                <w:szCs w:val="22"/>
              </w:rPr>
              <w:t xml:space="preserve"> </w:t>
            </w:r>
            <w:r w:rsidRPr="001B0318">
              <w:rPr>
                <w:sz w:val="22"/>
                <w:szCs w:val="22"/>
              </w:rPr>
              <w:t>м;</w:t>
            </w:r>
          </w:p>
          <w:p w:rsidR="001B0318" w:rsidRPr="001B0318" w:rsidRDefault="001B0318" w:rsidP="00850A1D">
            <w:pPr>
              <w:overflowPunct/>
              <w:spacing w:line="240" w:lineRule="auto"/>
              <w:ind w:firstLine="0"/>
              <w:jc w:val="center"/>
              <w:rPr>
                <w:sz w:val="22"/>
                <w:szCs w:val="22"/>
              </w:rPr>
            </w:pPr>
            <w:r w:rsidRPr="001B0318">
              <w:rPr>
                <w:sz w:val="22"/>
                <w:szCs w:val="22"/>
              </w:rPr>
              <w:t xml:space="preserve">от смежных сторон </w:t>
            </w:r>
            <w:r>
              <w:rPr>
                <w:sz w:val="22"/>
                <w:szCs w:val="22"/>
              </w:rPr>
              <w:t>–</w:t>
            </w:r>
            <w:r w:rsidRPr="001B0318">
              <w:rPr>
                <w:sz w:val="22"/>
                <w:szCs w:val="22"/>
              </w:rPr>
              <w:t xml:space="preserve"> З</w:t>
            </w:r>
            <w:r>
              <w:rPr>
                <w:sz w:val="22"/>
                <w:szCs w:val="22"/>
              </w:rPr>
              <w:t xml:space="preserve"> </w:t>
            </w:r>
            <w:r w:rsidRPr="001B0318">
              <w:rPr>
                <w:sz w:val="22"/>
                <w:szCs w:val="22"/>
              </w:rPr>
              <w:t>м</w:t>
            </w:r>
            <w:r w:rsidR="00850A1D">
              <w:rPr>
                <w:sz w:val="22"/>
                <w:szCs w:val="22"/>
              </w:rPr>
              <w:t xml:space="preserve">. </w:t>
            </w:r>
            <w:r>
              <w:rPr>
                <w:sz w:val="22"/>
                <w:szCs w:val="22"/>
              </w:rPr>
              <w:t>П</w:t>
            </w:r>
            <w:r w:rsidRPr="001B0318">
              <w:rPr>
                <w:sz w:val="22"/>
                <w:szCs w:val="22"/>
              </w:rPr>
              <w:t>редельное количество</w:t>
            </w:r>
            <w:r>
              <w:rPr>
                <w:sz w:val="22"/>
                <w:szCs w:val="22"/>
              </w:rPr>
              <w:t xml:space="preserve"> </w:t>
            </w:r>
            <w:r w:rsidRPr="001B0318">
              <w:rPr>
                <w:sz w:val="22"/>
                <w:szCs w:val="22"/>
              </w:rPr>
              <w:t>наземных этажей - 2 этажа или</w:t>
            </w:r>
            <w:r w:rsidR="00850A1D">
              <w:rPr>
                <w:sz w:val="22"/>
                <w:szCs w:val="22"/>
              </w:rPr>
              <w:t xml:space="preserve"> </w:t>
            </w:r>
            <w:r w:rsidRPr="001B0318">
              <w:rPr>
                <w:sz w:val="22"/>
                <w:szCs w:val="22"/>
              </w:rPr>
              <w:t>предельная высота зданий, строений,</w:t>
            </w:r>
            <w:r w:rsidR="00850A1D">
              <w:rPr>
                <w:sz w:val="22"/>
                <w:szCs w:val="22"/>
              </w:rPr>
              <w:t xml:space="preserve"> </w:t>
            </w:r>
            <w:r w:rsidRPr="001B0318">
              <w:rPr>
                <w:sz w:val="22"/>
                <w:szCs w:val="22"/>
              </w:rPr>
              <w:t>сооружений - до 10</w:t>
            </w:r>
            <w:r>
              <w:rPr>
                <w:sz w:val="22"/>
                <w:szCs w:val="22"/>
              </w:rPr>
              <w:t xml:space="preserve"> </w:t>
            </w:r>
            <w:r w:rsidRPr="001B0318">
              <w:rPr>
                <w:sz w:val="22"/>
                <w:szCs w:val="22"/>
              </w:rPr>
              <w:t>м.</w:t>
            </w:r>
            <w:r w:rsidR="00850A1D">
              <w:rPr>
                <w:sz w:val="22"/>
                <w:szCs w:val="22"/>
              </w:rPr>
              <w:t xml:space="preserve"> </w:t>
            </w:r>
            <w:r>
              <w:rPr>
                <w:sz w:val="22"/>
                <w:szCs w:val="22"/>
              </w:rPr>
              <w:t>М</w:t>
            </w:r>
            <w:r w:rsidRPr="001B0318">
              <w:rPr>
                <w:sz w:val="22"/>
                <w:szCs w:val="22"/>
              </w:rPr>
              <w:t>аксимальный процент</w:t>
            </w:r>
            <w:r w:rsidR="00850A1D">
              <w:rPr>
                <w:sz w:val="22"/>
                <w:szCs w:val="22"/>
              </w:rPr>
              <w:t xml:space="preserve"> </w:t>
            </w:r>
            <w:r w:rsidRPr="001B0318">
              <w:rPr>
                <w:sz w:val="22"/>
                <w:szCs w:val="22"/>
              </w:rPr>
              <w:t>застройки в границах земельного</w:t>
            </w:r>
          </w:p>
          <w:p w:rsidR="00092085" w:rsidRPr="00BF21F4" w:rsidRDefault="001B0318" w:rsidP="00850A1D">
            <w:pPr>
              <w:overflowPunct/>
              <w:spacing w:line="240" w:lineRule="auto"/>
              <w:ind w:firstLine="0"/>
              <w:jc w:val="center"/>
              <w:rPr>
                <w:sz w:val="22"/>
                <w:szCs w:val="22"/>
              </w:rPr>
            </w:pPr>
            <w:r w:rsidRPr="001B0318">
              <w:rPr>
                <w:sz w:val="22"/>
                <w:szCs w:val="22"/>
              </w:rPr>
              <w:t>участка, определяемый как отношение</w:t>
            </w:r>
            <w:r w:rsidR="00850A1D">
              <w:rPr>
                <w:sz w:val="22"/>
                <w:szCs w:val="22"/>
              </w:rPr>
              <w:t xml:space="preserve"> </w:t>
            </w:r>
            <w:r w:rsidRPr="001B0318">
              <w:rPr>
                <w:sz w:val="22"/>
                <w:szCs w:val="22"/>
              </w:rPr>
              <w:t>суммарной площади земельного</w:t>
            </w:r>
            <w:r w:rsidR="00850A1D">
              <w:rPr>
                <w:sz w:val="22"/>
                <w:szCs w:val="22"/>
              </w:rPr>
              <w:t xml:space="preserve"> </w:t>
            </w:r>
            <w:r w:rsidRPr="001B0318">
              <w:rPr>
                <w:sz w:val="22"/>
                <w:szCs w:val="22"/>
              </w:rPr>
              <w:t>участка, которая может быть застроена,</w:t>
            </w:r>
            <w:r w:rsidR="00850A1D">
              <w:rPr>
                <w:sz w:val="22"/>
                <w:szCs w:val="22"/>
              </w:rPr>
              <w:t xml:space="preserve"> </w:t>
            </w:r>
            <w:r w:rsidRPr="001B0318">
              <w:rPr>
                <w:sz w:val="22"/>
                <w:szCs w:val="22"/>
              </w:rPr>
              <w:t>ко всей площади земельного участка -</w:t>
            </w:r>
            <w:r w:rsidR="00850A1D">
              <w:rPr>
                <w:sz w:val="22"/>
                <w:szCs w:val="22"/>
              </w:rPr>
              <w:t xml:space="preserve"> </w:t>
            </w:r>
            <w:r w:rsidRPr="001B0318">
              <w:rPr>
                <w:sz w:val="22"/>
                <w:szCs w:val="22"/>
              </w:rPr>
              <w:t>30%</w:t>
            </w:r>
            <w:r>
              <w:rPr>
                <w:sz w:val="22"/>
                <w:szCs w:val="22"/>
              </w:rPr>
              <w:t>.</w:t>
            </w:r>
          </w:p>
        </w:tc>
        <w:tc>
          <w:tcPr>
            <w:tcW w:w="2215" w:type="dxa"/>
            <w:shd w:val="clear" w:color="auto" w:fill="auto"/>
            <w:vAlign w:val="center"/>
          </w:tcPr>
          <w:p w:rsidR="00092085" w:rsidRPr="00BF21F4" w:rsidRDefault="00850A1D" w:rsidP="00850A1D">
            <w:pPr>
              <w:widowControl w:val="0"/>
              <w:spacing w:line="240" w:lineRule="atLeast"/>
              <w:ind w:firstLine="0"/>
              <w:jc w:val="center"/>
              <w:rPr>
                <w:sz w:val="22"/>
                <w:szCs w:val="22"/>
              </w:rPr>
            </w:pPr>
            <w:r>
              <w:rPr>
                <w:sz w:val="22"/>
                <w:szCs w:val="22"/>
              </w:rPr>
              <w:t>Р</w:t>
            </w:r>
            <w:r w:rsidR="00092085" w:rsidRPr="00BF21F4">
              <w:rPr>
                <w:sz w:val="22"/>
                <w:szCs w:val="22"/>
              </w:rPr>
              <w:t xml:space="preserve">уководствоваться СП 55.13330.2016 Дома жилые одноквартирные. (Актуализированная редакция СНиП 31-02-2001),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 Требования к ограждениям земельных </w:t>
            </w:r>
            <w:r w:rsidR="00992517" w:rsidRPr="00BF21F4">
              <w:rPr>
                <w:sz w:val="22"/>
                <w:szCs w:val="22"/>
              </w:rPr>
              <w:t>участков: со</w:t>
            </w:r>
            <w:r w:rsidR="00092085" w:rsidRPr="00BF21F4">
              <w:rPr>
                <w:sz w:val="22"/>
                <w:szCs w:val="22"/>
              </w:rPr>
              <w:t xml:space="preserve"> стороны улиц ограждения должны быть </w:t>
            </w:r>
            <w:r w:rsidR="00992517" w:rsidRPr="00BF21F4">
              <w:rPr>
                <w:sz w:val="22"/>
                <w:szCs w:val="22"/>
              </w:rPr>
              <w:t>прозрачными; характер</w:t>
            </w:r>
            <w:r w:rsidR="00092085" w:rsidRPr="00BF21F4">
              <w:rPr>
                <w:sz w:val="22"/>
                <w:szCs w:val="22"/>
              </w:rPr>
              <w:t xml:space="preserve"> ограждения, его высота должны быть единообразными как минимум на протяжении одного квартала с обеих сторон</w:t>
            </w:r>
          </w:p>
        </w:tc>
      </w:tr>
      <w:tr w:rsidR="00092085" w:rsidRPr="00845C0B" w:rsidTr="00826392">
        <w:trPr>
          <w:trHeight w:val="1099"/>
          <w:jc w:val="center"/>
        </w:trPr>
        <w:tc>
          <w:tcPr>
            <w:tcW w:w="1384" w:type="dxa"/>
            <w:shd w:val="clear" w:color="auto" w:fill="auto"/>
            <w:vAlign w:val="center"/>
          </w:tcPr>
          <w:p w:rsidR="00092085" w:rsidRPr="00BF21F4" w:rsidRDefault="00092085" w:rsidP="00845C0B">
            <w:pPr>
              <w:widowControl w:val="0"/>
              <w:tabs>
                <w:tab w:val="center" w:pos="4677"/>
                <w:tab w:val="right" w:pos="9355"/>
              </w:tabs>
              <w:spacing w:line="240" w:lineRule="atLeast"/>
              <w:ind w:firstLine="0"/>
              <w:jc w:val="center"/>
              <w:rPr>
                <w:sz w:val="22"/>
                <w:szCs w:val="22"/>
              </w:rPr>
            </w:pPr>
            <w:r w:rsidRPr="00BF21F4">
              <w:rPr>
                <w:color w:val="000000" w:themeColor="text1"/>
                <w:sz w:val="22"/>
                <w:szCs w:val="22"/>
              </w:rPr>
              <w:t>Коммунальное обслуживание</w:t>
            </w:r>
            <w:r w:rsidRPr="00BF21F4">
              <w:rPr>
                <w:sz w:val="22"/>
                <w:szCs w:val="22"/>
              </w:rPr>
              <w:t xml:space="preserve"> код:3.1</w:t>
            </w:r>
          </w:p>
        </w:tc>
        <w:tc>
          <w:tcPr>
            <w:tcW w:w="1985" w:type="dxa"/>
            <w:vAlign w:val="center"/>
          </w:tcPr>
          <w:p w:rsidR="00092085" w:rsidRPr="00BF21F4" w:rsidRDefault="00092085" w:rsidP="00845C0B">
            <w:pPr>
              <w:spacing w:line="240" w:lineRule="atLeast"/>
              <w:ind w:firstLine="0"/>
              <w:jc w:val="center"/>
              <w:textAlignment w:val="baseline"/>
              <w:rPr>
                <w:sz w:val="22"/>
                <w:szCs w:val="22"/>
              </w:rPr>
            </w:pPr>
            <w:r w:rsidRPr="00BF21F4">
              <w:rPr>
                <w:color w:val="000000" w:themeColor="text1"/>
                <w:sz w:val="22"/>
                <w:szCs w:val="22"/>
              </w:rPr>
              <w:t xml:space="preserve">Размещение зданий и сооружений в целях обеспечения физических и </w:t>
            </w:r>
            <w:r w:rsidRPr="00BF21F4">
              <w:rPr>
                <w:color w:val="000000" w:themeColor="text1"/>
                <w:sz w:val="22"/>
                <w:szCs w:val="22"/>
              </w:rPr>
              <w:lastRenderedPageBreak/>
              <w:t>юридических лиц коммунальными услугами</w:t>
            </w:r>
          </w:p>
        </w:tc>
        <w:tc>
          <w:tcPr>
            <w:tcW w:w="1842" w:type="dxa"/>
            <w:vMerge w:val="restart"/>
            <w:vAlign w:val="center"/>
          </w:tcPr>
          <w:p w:rsidR="00092085" w:rsidRPr="00BF21F4" w:rsidRDefault="00092085" w:rsidP="00850A1D">
            <w:pPr>
              <w:pStyle w:val="Default"/>
              <w:spacing w:line="240" w:lineRule="atLeast"/>
              <w:jc w:val="center"/>
              <w:rPr>
                <w:sz w:val="22"/>
                <w:szCs w:val="22"/>
              </w:rPr>
            </w:pPr>
            <w:r w:rsidRPr="00BF21F4">
              <w:rPr>
                <w:sz w:val="22"/>
                <w:szCs w:val="22"/>
              </w:rPr>
              <w:lastRenderedPageBreak/>
              <w:t xml:space="preserve">Объекты </w:t>
            </w:r>
            <w:r w:rsidR="00214E49" w:rsidRPr="00BF21F4">
              <w:rPr>
                <w:sz w:val="22"/>
                <w:szCs w:val="22"/>
              </w:rPr>
              <w:t>электротеплоснабжения</w:t>
            </w:r>
            <w:r w:rsidRPr="00BF21F4">
              <w:rPr>
                <w:sz w:val="22"/>
                <w:szCs w:val="22"/>
              </w:rPr>
              <w:t>, водоснаб</w:t>
            </w:r>
            <w:r w:rsidRPr="00BF21F4">
              <w:rPr>
                <w:sz w:val="22"/>
                <w:szCs w:val="22"/>
              </w:rPr>
              <w:lastRenderedPageBreak/>
              <w:t>жения, водоотведения, объекты телефонизации и связи</w:t>
            </w:r>
            <w:r w:rsidR="00850A1D">
              <w:rPr>
                <w:sz w:val="22"/>
                <w:szCs w:val="22"/>
              </w:rPr>
              <w:t xml:space="preserve"> </w:t>
            </w:r>
            <w:r w:rsidRPr="00BF21F4">
              <w:rPr>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p w:rsidR="00092085" w:rsidRPr="00BF21F4" w:rsidRDefault="00092085" w:rsidP="00845C0B">
            <w:pPr>
              <w:spacing w:line="240" w:lineRule="atLeast"/>
              <w:ind w:firstLine="0"/>
              <w:jc w:val="center"/>
              <w:rPr>
                <w:sz w:val="22"/>
                <w:szCs w:val="22"/>
              </w:rPr>
            </w:pPr>
          </w:p>
        </w:tc>
        <w:tc>
          <w:tcPr>
            <w:tcW w:w="2429" w:type="dxa"/>
            <w:vMerge w:val="restart"/>
            <w:shd w:val="clear" w:color="auto" w:fill="auto"/>
            <w:vAlign w:val="center"/>
          </w:tcPr>
          <w:p w:rsidR="00092085" w:rsidRPr="00BF21F4" w:rsidRDefault="00092085" w:rsidP="00845C0B">
            <w:pPr>
              <w:pStyle w:val="1ff3"/>
              <w:spacing w:line="240" w:lineRule="atLeast"/>
              <w:jc w:val="center"/>
              <w:rPr>
                <w:sz w:val="22"/>
                <w:szCs w:val="22"/>
              </w:rPr>
            </w:pPr>
            <w:r w:rsidRPr="00BF21F4">
              <w:rPr>
                <w:sz w:val="22"/>
                <w:szCs w:val="22"/>
              </w:rPr>
              <w:lastRenderedPageBreak/>
              <w:sym w:font="Symbol" w:char="F02D"/>
            </w:r>
            <w:r w:rsidRPr="00BF21F4">
              <w:rPr>
                <w:sz w:val="22"/>
                <w:szCs w:val="22"/>
              </w:rPr>
              <w:t xml:space="preserve"> Предельные (минимальные и (или) максимальные) размеры земельных участков, в </w:t>
            </w:r>
            <w:r w:rsidRPr="00BF21F4">
              <w:rPr>
                <w:sz w:val="22"/>
                <w:szCs w:val="22"/>
              </w:rPr>
              <w:lastRenderedPageBreak/>
              <w:t>том числе их площадь - не подлежат установлению;</w:t>
            </w:r>
          </w:p>
          <w:p w:rsidR="00092085" w:rsidRPr="00BF21F4" w:rsidRDefault="00092085" w:rsidP="00845C0B">
            <w:pPr>
              <w:pStyle w:val="1ff3"/>
              <w:spacing w:line="240" w:lineRule="atLeast"/>
              <w:jc w:val="center"/>
              <w:rPr>
                <w:sz w:val="22"/>
                <w:szCs w:val="22"/>
              </w:rPr>
            </w:pPr>
            <w:r w:rsidRPr="00BF21F4">
              <w:rPr>
                <w:sz w:val="22"/>
                <w:szCs w:val="22"/>
              </w:rPr>
              <w:sym w:font="Symbol" w:char="F02D"/>
            </w:r>
            <w:r w:rsidRPr="00BF21F4">
              <w:rPr>
                <w:sz w:val="22"/>
                <w:szCs w:val="22"/>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подлежат установлению;</w:t>
            </w:r>
          </w:p>
          <w:p w:rsidR="00092085" w:rsidRPr="00BF21F4" w:rsidRDefault="00092085" w:rsidP="00845C0B">
            <w:pPr>
              <w:pStyle w:val="1ff3"/>
              <w:spacing w:line="240" w:lineRule="atLeast"/>
              <w:jc w:val="center"/>
              <w:rPr>
                <w:sz w:val="22"/>
                <w:szCs w:val="22"/>
              </w:rPr>
            </w:pPr>
            <w:r w:rsidRPr="00BF21F4">
              <w:rPr>
                <w:sz w:val="22"/>
                <w:szCs w:val="22"/>
              </w:rPr>
              <w:sym w:font="Symbol" w:char="F02D"/>
            </w:r>
            <w:r w:rsidRPr="00BF21F4">
              <w:rPr>
                <w:sz w:val="22"/>
                <w:szCs w:val="22"/>
              </w:rPr>
              <w:t xml:space="preserve"> предельное количество этажей или предельную высоту зданий, строений, сооружений - не подлежит установлению;</w:t>
            </w:r>
          </w:p>
          <w:p w:rsidR="00092085" w:rsidRPr="00BF21F4" w:rsidRDefault="00092085" w:rsidP="00845C0B">
            <w:pPr>
              <w:widowControl w:val="0"/>
              <w:tabs>
                <w:tab w:val="left" w:pos="142"/>
              </w:tabs>
              <w:spacing w:line="240" w:lineRule="atLeast"/>
              <w:ind w:firstLine="0"/>
              <w:jc w:val="center"/>
              <w:rPr>
                <w:sz w:val="22"/>
                <w:szCs w:val="22"/>
              </w:rPr>
            </w:pPr>
            <w:r w:rsidRPr="00BF21F4">
              <w:rPr>
                <w:sz w:val="22"/>
                <w:szCs w:val="22"/>
              </w:rPr>
              <w:sym w:font="Symbol" w:char="F02D"/>
            </w:r>
            <w:r w:rsidRPr="00BF21F4">
              <w:rPr>
                <w:sz w:val="22"/>
                <w:szCs w:val="22"/>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p w:rsidR="00092085" w:rsidRPr="00BF21F4" w:rsidRDefault="00092085" w:rsidP="00845C0B">
            <w:pPr>
              <w:widowControl w:val="0"/>
              <w:tabs>
                <w:tab w:val="left" w:pos="142"/>
              </w:tabs>
              <w:spacing w:line="240" w:lineRule="atLeast"/>
              <w:ind w:firstLine="0"/>
              <w:jc w:val="center"/>
              <w:rPr>
                <w:sz w:val="22"/>
                <w:szCs w:val="22"/>
              </w:rPr>
            </w:pPr>
            <w:r w:rsidRPr="00BF21F4">
              <w:rPr>
                <w:sz w:val="22"/>
                <w:szCs w:val="22"/>
              </w:rPr>
              <w:t>- высота ограждения земельных участков - до 1,8 м</w:t>
            </w:r>
          </w:p>
        </w:tc>
        <w:tc>
          <w:tcPr>
            <w:tcW w:w="2215" w:type="dxa"/>
            <w:vMerge w:val="restart"/>
            <w:shd w:val="clear" w:color="auto" w:fill="auto"/>
            <w:vAlign w:val="center"/>
          </w:tcPr>
          <w:p w:rsidR="00092085" w:rsidRPr="00BF21F4" w:rsidRDefault="00092085" w:rsidP="00845C0B">
            <w:pPr>
              <w:pStyle w:val="TableParagraph"/>
              <w:tabs>
                <w:tab w:val="left" w:pos="3783"/>
              </w:tabs>
              <w:spacing w:line="240" w:lineRule="atLeast"/>
              <w:jc w:val="center"/>
              <w:rPr>
                <w:lang w:val="ru-RU"/>
              </w:rPr>
            </w:pPr>
            <w:r w:rsidRPr="00BF21F4">
              <w:rPr>
                <w:lang w:val="ru-RU"/>
              </w:rPr>
              <w:lastRenderedPageBreak/>
              <w:t xml:space="preserve">СП 42.13330.2016 (Актуализированная редакция СНиП </w:t>
            </w:r>
            <w:r w:rsidRPr="00BF21F4">
              <w:rPr>
                <w:lang w:val="ru-RU"/>
              </w:rPr>
              <w:lastRenderedPageBreak/>
              <w:t xml:space="preserve">2.07.0189* «Градостроительство. Планировка и застройка городских и сельских поселений»); СП 118.13330.2012 (Актуализированная редакция </w:t>
            </w:r>
            <w:hyperlink r:id="rId8" w:history="1">
              <w:r w:rsidRPr="00BF21F4">
                <w:rPr>
                  <w:lang w:val="ru-RU"/>
                </w:rPr>
                <w:t>СНиП 31-06-2009</w:t>
              </w:r>
            </w:hyperlink>
            <w:r w:rsidRPr="00BF21F4">
              <w:rPr>
                <w:lang w:val="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92085" w:rsidRPr="00845C0B" w:rsidTr="00826392">
        <w:trPr>
          <w:trHeight w:val="1099"/>
          <w:jc w:val="center"/>
        </w:trPr>
        <w:tc>
          <w:tcPr>
            <w:tcW w:w="1384" w:type="dxa"/>
            <w:shd w:val="clear" w:color="auto" w:fill="auto"/>
            <w:vAlign w:val="center"/>
          </w:tcPr>
          <w:p w:rsidR="00092085" w:rsidRPr="00BF21F4" w:rsidRDefault="00092085" w:rsidP="00845C0B">
            <w:pPr>
              <w:widowControl w:val="0"/>
              <w:tabs>
                <w:tab w:val="center" w:pos="4677"/>
                <w:tab w:val="right" w:pos="9355"/>
              </w:tabs>
              <w:spacing w:line="240" w:lineRule="atLeast"/>
              <w:ind w:firstLine="0"/>
              <w:jc w:val="center"/>
              <w:rPr>
                <w:color w:val="000000" w:themeColor="text1"/>
                <w:sz w:val="22"/>
                <w:szCs w:val="22"/>
              </w:rPr>
            </w:pPr>
            <w:r w:rsidRPr="00BF21F4">
              <w:rPr>
                <w:color w:val="000000" w:themeColor="text1"/>
                <w:sz w:val="22"/>
                <w:szCs w:val="22"/>
              </w:rPr>
              <w:lastRenderedPageBreak/>
              <w:t>Предоставление коммунальных услуг</w:t>
            </w:r>
          </w:p>
          <w:p w:rsidR="00092085" w:rsidRPr="00BF21F4" w:rsidRDefault="00092085" w:rsidP="00845C0B">
            <w:pPr>
              <w:widowControl w:val="0"/>
              <w:tabs>
                <w:tab w:val="center" w:pos="4677"/>
                <w:tab w:val="right" w:pos="9355"/>
              </w:tabs>
              <w:spacing w:line="240" w:lineRule="atLeast"/>
              <w:ind w:firstLine="0"/>
              <w:jc w:val="center"/>
              <w:rPr>
                <w:color w:val="000000" w:themeColor="text1"/>
                <w:sz w:val="22"/>
                <w:szCs w:val="22"/>
              </w:rPr>
            </w:pPr>
            <w:r w:rsidRPr="00BF21F4">
              <w:rPr>
                <w:color w:val="000000" w:themeColor="text1"/>
                <w:sz w:val="22"/>
                <w:szCs w:val="22"/>
              </w:rPr>
              <w:t>код:3.1.1</w:t>
            </w:r>
          </w:p>
        </w:tc>
        <w:tc>
          <w:tcPr>
            <w:tcW w:w="1985" w:type="dxa"/>
            <w:vAlign w:val="center"/>
          </w:tcPr>
          <w:p w:rsidR="00092085" w:rsidRPr="00BF21F4" w:rsidRDefault="00092085" w:rsidP="00845C0B">
            <w:pPr>
              <w:spacing w:line="240" w:lineRule="atLeast"/>
              <w:ind w:firstLine="0"/>
              <w:jc w:val="center"/>
              <w:textAlignment w:val="baseline"/>
              <w:rPr>
                <w:color w:val="000000" w:themeColor="text1"/>
                <w:sz w:val="22"/>
                <w:szCs w:val="22"/>
              </w:rPr>
            </w:pPr>
            <w:r w:rsidRPr="00BF21F4">
              <w:rPr>
                <w:color w:val="000000" w:themeColor="text1"/>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2" w:type="dxa"/>
            <w:vMerge/>
            <w:vAlign w:val="center"/>
          </w:tcPr>
          <w:p w:rsidR="00092085" w:rsidRPr="00BF21F4" w:rsidRDefault="00092085" w:rsidP="00845C0B">
            <w:pPr>
              <w:pStyle w:val="Default"/>
              <w:spacing w:line="240" w:lineRule="atLeast"/>
              <w:jc w:val="center"/>
              <w:rPr>
                <w:sz w:val="22"/>
                <w:szCs w:val="22"/>
              </w:rPr>
            </w:pPr>
          </w:p>
        </w:tc>
        <w:tc>
          <w:tcPr>
            <w:tcW w:w="2429" w:type="dxa"/>
            <w:vMerge/>
            <w:shd w:val="clear" w:color="auto" w:fill="auto"/>
            <w:vAlign w:val="center"/>
          </w:tcPr>
          <w:p w:rsidR="00092085" w:rsidRPr="00BF21F4" w:rsidRDefault="00092085" w:rsidP="00845C0B">
            <w:pPr>
              <w:spacing w:line="240" w:lineRule="atLeast"/>
              <w:ind w:firstLine="0"/>
              <w:jc w:val="center"/>
              <w:rPr>
                <w:sz w:val="22"/>
                <w:szCs w:val="22"/>
              </w:rPr>
            </w:pPr>
          </w:p>
        </w:tc>
        <w:tc>
          <w:tcPr>
            <w:tcW w:w="2215" w:type="dxa"/>
            <w:vMerge/>
            <w:shd w:val="clear" w:color="auto" w:fill="auto"/>
            <w:vAlign w:val="center"/>
          </w:tcPr>
          <w:p w:rsidR="00092085" w:rsidRPr="00BF21F4" w:rsidRDefault="00092085" w:rsidP="00845C0B">
            <w:pPr>
              <w:pStyle w:val="TableParagraph"/>
              <w:tabs>
                <w:tab w:val="left" w:pos="3783"/>
              </w:tabs>
              <w:spacing w:line="240" w:lineRule="atLeast"/>
              <w:jc w:val="center"/>
              <w:rPr>
                <w:lang w:val="ru-RU"/>
              </w:rPr>
            </w:pPr>
          </w:p>
        </w:tc>
      </w:tr>
      <w:tr w:rsidR="00092085" w:rsidRPr="00845C0B" w:rsidTr="00AA3D5D">
        <w:trPr>
          <w:trHeight w:val="554"/>
          <w:jc w:val="center"/>
        </w:trPr>
        <w:tc>
          <w:tcPr>
            <w:tcW w:w="1384" w:type="dxa"/>
            <w:shd w:val="clear" w:color="auto" w:fill="auto"/>
            <w:vAlign w:val="center"/>
          </w:tcPr>
          <w:p w:rsidR="00092085" w:rsidRPr="00BF21F4" w:rsidRDefault="00092085" w:rsidP="00845C0B">
            <w:pPr>
              <w:spacing w:line="240" w:lineRule="atLeast"/>
              <w:ind w:firstLine="0"/>
              <w:jc w:val="center"/>
              <w:rPr>
                <w:sz w:val="22"/>
                <w:szCs w:val="22"/>
              </w:rPr>
            </w:pPr>
            <w:r w:rsidRPr="00BF21F4">
              <w:rPr>
                <w:color w:val="000000" w:themeColor="text1"/>
                <w:sz w:val="22"/>
                <w:szCs w:val="22"/>
              </w:rPr>
              <w:t>Земельные участки (территории) общего пользования</w:t>
            </w:r>
          </w:p>
          <w:p w:rsidR="00092085" w:rsidRPr="00BF21F4" w:rsidRDefault="00092085" w:rsidP="00845C0B">
            <w:pPr>
              <w:spacing w:line="240" w:lineRule="atLeast"/>
              <w:ind w:firstLine="0"/>
              <w:jc w:val="center"/>
              <w:rPr>
                <w:sz w:val="22"/>
                <w:szCs w:val="22"/>
              </w:rPr>
            </w:pPr>
            <w:r w:rsidRPr="00BF21F4">
              <w:rPr>
                <w:sz w:val="22"/>
                <w:szCs w:val="22"/>
              </w:rPr>
              <w:t>код:12.0</w:t>
            </w:r>
          </w:p>
        </w:tc>
        <w:tc>
          <w:tcPr>
            <w:tcW w:w="1985" w:type="dxa"/>
            <w:vAlign w:val="center"/>
          </w:tcPr>
          <w:p w:rsidR="00092085" w:rsidRPr="00BF21F4" w:rsidRDefault="00092085" w:rsidP="00845C0B">
            <w:pPr>
              <w:spacing w:line="240" w:lineRule="atLeast"/>
              <w:ind w:firstLine="0"/>
              <w:jc w:val="center"/>
              <w:rPr>
                <w:sz w:val="22"/>
                <w:szCs w:val="22"/>
              </w:rPr>
            </w:pPr>
            <w:r w:rsidRPr="00BF21F4">
              <w:rPr>
                <w:color w:val="000000" w:themeColor="text1"/>
                <w:sz w:val="22"/>
                <w:szCs w:val="22"/>
              </w:rPr>
              <w:t>Земельные участки общего пользования</w:t>
            </w:r>
          </w:p>
        </w:tc>
        <w:tc>
          <w:tcPr>
            <w:tcW w:w="1842" w:type="dxa"/>
            <w:vAlign w:val="center"/>
          </w:tcPr>
          <w:p w:rsidR="00092085" w:rsidRPr="00BF21F4" w:rsidRDefault="00092085" w:rsidP="00845C0B">
            <w:pPr>
              <w:overflowPunct/>
              <w:spacing w:line="240" w:lineRule="atLeast"/>
              <w:ind w:firstLine="0"/>
              <w:jc w:val="center"/>
              <w:rPr>
                <w:sz w:val="22"/>
                <w:szCs w:val="22"/>
              </w:rPr>
            </w:pPr>
            <w:r w:rsidRPr="00BF21F4">
              <w:rPr>
                <w:sz w:val="22"/>
                <w:szCs w:val="22"/>
              </w:rPr>
              <w:t>Пешеходные</w:t>
            </w:r>
          </w:p>
          <w:p w:rsidR="00092085" w:rsidRPr="00BF21F4" w:rsidRDefault="00092085" w:rsidP="00845C0B">
            <w:pPr>
              <w:overflowPunct/>
              <w:spacing w:line="240" w:lineRule="atLeast"/>
              <w:ind w:firstLine="0"/>
              <w:jc w:val="center"/>
              <w:rPr>
                <w:sz w:val="22"/>
                <w:szCs w:val="22"/>
              </w:rPr>
            </w:pPr>
            <w:r w:rsidRPr="00BF21F4">
              <w:rPr>
                <w:sz w:val="22"/>
                <w:szCs w:val="22"/>
              </w:rPr>
              <w:t>тротуары;</w:t>
            </w:r>
          </w:p>
          <w:p w:rsidR="00092085" w:rsidRPr="00BF21F4" w:rsidRDefault="00092085" w:rsidP="00845C0B">
            <w:pPr>
              <w:overflowPunct/>
              <w:spacing w:line="240" w:lineRule="atLeast"/>
              <w:ind w:firstLine="0"/>
              <w:jc w:val="center"/>
              <w:rPr>
                <w:sz w:val="22"/>
                <w:szCs w:val="22"/>
              </w:rPr>
            </w:pPr>
            <w:r w:rsidRPr="00BF21F4">
              <w:rPr>
                <w:sz w:val="22"/>
                <w:szCs w:val="22"/>
              </w:rPr>
              <w:t>Пешеходные</w:t>
            </w:r>
          </w:p>
          <w:p w:rsidR="00092085" w:rsidRPr="00BF21F4" w:rsidRDefault="00092085" w:rsidP="00845C0B">
            <w:pPr>
              <w:overflowPunct/>
              <w:spacing w:line="240" w:lineRule="atLeast"/>
              <w:ind w:firstLine="0"/>
              <w:jc w:val="center"/>
              <w:rPr>
                <w:sz w:val="22"/>
                <w:szCs w:val="22"/>
              </w:rPr>
            </w:pPr>
            <w:r w:rsidRPr="00BF21F4">
              <w:rPr>
                <w:sz w:val="22"/>
                <w:szCs w:val="22"/>
              </w:rPr>
              <w:t>переходы;</w:t>
            </w:r>
          </w:p>
          <w:p w:rsidR="00092085" w:rsidRPr="00BF21F4" w:rsidRDefault="00092085" w:rsidP="00845C0B">
            <w:pPr>
              <w:overflowPunct/>
              <w:spacing w:line="240" w:lineRule="atLeast"/>
              <w:ind w:firstLine="0"/>
              <w:jc w:val="center"/>
              <w:rPr>
                <w:sz w:val="22"/>
                <w:szCs w:val="22"/>
              </w:rPr>
            </w:pPr>
            <w:r w:rsidRPr="00BF21F4">
              <w:rPr>
                <w:sz w:val="22"/>
                <w:szCs w:val="22"/>
              </w:rPr>
              <w:t>Бульвары;</w:t>
            </w:r>
          </w:p>
          <w:p w:rsidR="00092085" w:rsidRPr="00BF21F4" w:rsidRDefault="00092085" w:rsidP="00845C0B">
            <w:pPr>
              <w:spacing w:line="240" w:lineRule="atLeast"/>
              <w:ind w:firstLine="0"/>
              <w:jc w:val="center"/>
              <w:rPr>
                <w:sz w:val="22"/>
                <w:szCs w:val="22"/>
              </w:rPr>
            </w:pPr>
            <w:r w:rsidRPr="00BF21F4">
              <w:rPr>
                <w:sz w:val="22"/>
                <w:szCs w:val="22"/>
              </w:rPr>
              <w:t xml:space="preserve">Набережные и </w:t>
            </w:r>
            <w:r w:rsidR="00214E49" w:rsidRPr="00BF21F4">
              <w:rPr>
                <w:sz w:val="22"/>
                <w:szCs w:val="22"/>
              </w:rPr>
              <w:t>др.</w:t>
            </w:r>
          </w:p>
        </w:tc>
        <w:tc>
          <w:tcPr>
            <w:tcW w:w="2429" w:type="dxa"/>
            <w:vMerge/>
            <w:shd w:val="clear" w:color="auto" w:fill="auto"/>
            <w:vAlign w:val="center"/>
          </w:tcPr>
          <w:p w:rsidR="00092085" w:rsidRPr="00BF21F4" w:rsidRDefault="00092085" w:rsidP="00845C0B">
            <w:pPr>
              <w:widowControl w:val="0"/>
              <w:tabs>
                <w:tab w:val="left" w:pos="142"/>
              </w:tabs>
              <w:spacing w:line="240" w:lineRule="atLeast"/>
              <w:ind w:firstLine="0"/>
              <w:jc w:val="center"/>
              <w:rPr>
                <w:rFonts w:eastAsia="Calibri"/>
                <w:sz w:val="22"/>
                <w:szCs w:val="22"/>
                <w:lang w:eastAsia="en-US"/>
              </w:rPr>
            </w:pPr>
          </w:p>
        </w:tc>
        <w:tc>
          <w:tcPr>
            <w:tcW w:w="2215" w:type="dxa"/>
            <w:shd w:val="clear" w:color="auto" w:fill="auto"/>
            <w:vAlign w:val="center"/>
          </w:tcPr>
          <w:p w:rsidR="00092085" w:rsidRPr="00BF21F4" w:rsidRDefault="00092085" w:rsidP="00027E6B">
            <w:pPr>
              <w:tabs>
                <w:tab w:val="left" w:pos="142"/>
              </w:tabs>
              <w:spacing w:line="240" w:lineRule="atLeast"/>
              <w:ind w:firstLine="0"/>
              <w:jc w:val="center"/>
              <w:rPr>
                <w:rFonts w:eastAsia="Calibri"/>
                <w:sz w:val="22"/>
                <w:szCs w:val="22"/>
                <w:lang w:eastAsia="en-US"/>
              </w:rPr>
            </w:pPr>
            <w:r w:rsidRPr="00BF21F4">
              <w:rPr>
                <w:sz w:val="22"/>
                <w:szCs w:val="22"/>
              </w:rPr>
              <w:t>СанПиН 2.1.7.1322-03</w:t>
            </w:r>
            <w:r w:rsidRPr="00BF21F4">
              <w:rPr>
                <w:rFonts w:eastAsia="Calibri"/>
                <w:sz w:val="22"/>
                <w:szCs w:val="22"/>
                <w:lang w:eastAsia="en-US"/>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tc>
      </w:tr>
    </w:tbl>
    <w:p w:rsidR="009F4F03" w:rsidRDefault="009F4F03" w:rsidP="002E59A0">
      <w:pPr>
        <w:overflowPunct/>
        <w:autoSpaceDE/>
        <w:autoSpaceDN/>
        <w:adjustRightInd/>
        <w:spacing w:line="240" w:lineRule="atLeast"/>
        <w:ind w:firstLine="709"/>
        <w:contextualSpacing/>
        <w:rPr>
          <w:b/>
          <w:color w:val="000000" w:themeColor="text1"/>
        </w:rPr>
      </w:pPr>
    </w:p>
    <w:p w:rsidR="0031641A" w:rsidRDefault="0031641A" w:rsidP="00826392">
      <w:pPr>
        <w:overflowPunct/>
        <w:autoSpaceDE/>
        <w:autoSpaceDN/>
        <w:adjustRightInd/>
        <w:spacing w:line="240" w:lineRule="atLeast"/>
        <w:ind w:firstLine="709"/>
        <w:contextualSpacing/>
        <w:rPr>
          <w:b/>
          <w:color w:val="000000" w:themeColor="text1"/>
        </w:rPr>
      </w:pPr>
    </w:p>
    <w:p w:rsidR="00027E6B" w:rsidRPr="00826392" w:rsidRDefault="008C4C0F" w:rsidP="00826392">
      <w:pPr>
        <w:overflowPunct/>
        <w:autoSpaceDE/>
        <w:autoSpaceDN/>
        <w:adjustRightInd/>
        <w:spacing w:line="240" w:lineRule="atLeast"/>
        <w:ind w:firstLine="709"/>
        <w:contextualSpacing/>
        <w:rPr>
          <w:color w:val="000000" w:themeColor="text1"/>
        </w:rPr>
      </w:pPr>
      <w:r w:rsidRPr="00845C0B">
        <w:rPr>
          <w:b/>
          <w:color w:val="000000" w:themeColor="text1"/>
        </w:rPr>
        <w:lastRenderedPageBreak/>
        <w:t>2. ВСПОМОГАТЕЛЬНЫЕ ВИДЫ И ПАРАМЕТРЫ РАЗРЕШЁННОГО ИСПОЛЬЗОВАНИЯ ЗЕМЕЛЬНЫХ УЧАСТКОВ И ОБЪЕКТОВ КАПИТАЛЬНОГО СТРОИТЕЛЬСТВА</w:t>
      </w:r>
      <w:r w:rsidR="003F1139" w:rsidRPr="00845C0B">
        <w:rPr>
          <w:b/>
          <w:color w:val="000000" w:themeColor="text1"/>
        </w:rPr>
        <w:t xml:space="preserve">: </w:t>
      </w:r>
      <w:r w:rsidR="003F1139" w:rsidRPr="00845C0B">
        <w:rPr>
          <w:color w:val="000000" w:themeColor="text1"/>
        </w:rPr>
        <w:t>нет</w:t>
      </w:r>
      <w:r w:rsidR="00D226AC" w:rsidRPr="00845C0B">
        <w:rPr>
          <w:color w:val="000000" w:themeColor="text1"/>
        </w:rPr>
        <w:t>.</w:t>
      </w:r>
    </w:p>
    <w:p w:rsidR="0031641A" w:rsidRDefault="0031641A" w:rsidP="005C5343">
      <w:pPr>
        <w:widowControl w:val="0"/>
        <w:spacing w:line="240" w:lineRule="atLeast"/>
        <w:ind w:firstLine="0"/>
        <w:rPr>
          <w:b/>
          <w:color w:val="000000" w:themeColor="text1"/>
        </w:rPr>
      </w:pPr>
    </w:p>
    <w:p w:rsidR="00E03098" w:rsidRPr="00845C0B" w:rsidRDefault="008C4C0F" w:rsidP="002E59A0">
      <w:pPr>
        <w:widowControl w:val="0"/>
        <w:spacing w:line="240" w:lineRule="atLeast"/>
        <w:ind w:firstLine="709"/>
        <w:rPr>
          <w:b/>
          <w:color w:val="000000" w:themeColor="text1"/>
        </w:rPr>
      </w:pPr>
      <w:r w:rsidRPr="00845C0B">
        <w:rPr>
          <w:b/>
          <w:color w:val="000000" w:themeColor="text1"/>
        </w:rPr>
        <w:t>3. УСЛОВНО РАЗРЕШЁННЫЕ ВИДЫ И ПАРА</w:t>
      </w:r>
      <w:r w:rsidR="00B6365D" w:rsidRPr="00845C0B">
        <w:rPr>
          <w:b/>
          <w:color w:val="000000" w:themeColor="text1"/>
        </w:rPr>
        <w:t>МЕТРЫ ИСПОЛЬЗОВАНИЯ ЗЕМЕЛЬНЫХ УЧ</w:t>
      </w:r>
      <w:r w:rsidRPr="00845C0B">
        <w:rPr>
          <w:b/>
          <w:color w:val="000000" w:themeColor="text1"/>
        </w:rPr>
        <w:t>АСТКОВ И ОБЪЕ</w:t>
      </w:r>
      <w:r w:rsidR="003373CE" w:rsidRPr="00845C0B">
        <w:rPr>
          <w:b/>
          <w:color w:val="000000" w:themeColor="text1"/>
        </w:rPr>
        <w:t>КТОВ КАПИТАЛЬНОГО СТРОИТЕЛЬСТВА</w:t>
      </w:r>
      <w:r w:rsidR="00E36A47" w:rsidRPr="00845C0B">
        <w:rPr>
          <w:b/>
          <w:color w:val="000000" w:themeColor="text1"/>
        </w:rPr>
        <w:t>:</w:t>
      </w:r>
    </w:p>
    <w:tbl>
      <w:tblPr>
        <w:tblW w:w="986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391"/>
        <w:gridCol w:w="2138"/>
        <w:gridCol w:w="1689"/>
        <w:gridCol w:w="2422"/>
        <w:gridCol w:w="2229"/>
      </w:tblGrid>
      <w:tr w:rsidR="00092085" w:rsidRPr="00BF21F4" w:rsidTr="00826392">
        <w:trPr>
          <w:trHeight w:val="910"/>
          <w:tblHeader/>
          <w:jc w:val="center"/>
        </w:trPr>
        <w:tc>
          <w:tcPr>
            <w:tcW w:w="5218" w:type="dxa"/>
            <w:gridSpan w:val="3"/>
            <w:shd w:val="clear" w:color="auto" w:fill="auto"/>
            <w:vAlign w:val="center"/>
          </w:tcPr>
          <w:p w:rsidR="00027E6B" w:rsidRPr="00BF21F4" w:rsidRDefault="00092085" w:rsidP="00845C0B">
            <w:pPr>
              <w:widowControl w:val="0"/>
              <w:tabs>
                <w:tab w:val="center" w:pos="4677"/>
                <w:tab w:val="right" w:pos="9355"/>
              </w:tabs>
              <w:spacing w:line="240" w:lineRule="atLeast"/>
              <w:ind w:firstLine="0"/>
              <w:jc w:val="center"/>
              <w:rPr>
                <w:b/>
                <w:sz w:val="22"/>
                <w:szCs w:val="22"/>
              </w:rPr>
            </w:pPr>
            <w:r w:rsidRPr="00BF21F4">
              <w:rPr>
                <w:b/>
                <w:sz w:val="22"/>
                <w:szCs w:val="22"/>
              </w:rPr>
              <w:t>ВИДЫ РАЗРЕШЕННОГО ИСПОЛЬЗОВАНИЯ ЗЕМЕЛЬНЫХ УЧАСТКОВ И ОБЪЕКТОВ</w:t>
            </w:r>
          </w:p>
          <w:p w:rsidR="00092085" w:rsidRPr="00BF21F4" w:rsidRDefault="00092085" w:rsidP="00845C0B">
            <w:pPr>
              <w:widowControl w:val="0"/>
              <w:tabs>
                <w:tab w:val="center" w:pos="4677"/>
                <w:tab w:val="right" w:pos="9355"/>
              </w:tabs>
              <w:spacing w:line="240" w:lineRule="atLeast"/>
              <w:ind w:firstLine="0"/>
              <w:jc w:val="center"/>
              <w:rPr>
                <w:b/>
                <w:sz w:val="22"/>
                <w:szCs w:val="22"/>
              </w:rPr>
            </w:pPr>
            <w:r w:rsidRPr="00BF21F4">
              <w:rPr>
                <w:b/>
                <w:sz w:val="22"/>
                <w:szCs w:val="22"/>
              </w:rPr>
              <w:t xml:space="preserve"> КАПИТАЛЬНОГО СТРОИТЕЛЬСТВА</w:t>
            </w:r>
          </w:p>
        </w:tc>
        <w:tc>
          <w:tcPr>
            <w:tcW w:w="2422" w:type="dxa"/>
            <w:vMerge w:val="restart"/>
            <w:shd w:val="clear" w:color="auto" w:fill="auto"/>
            <w:vAlign w:val="center"/>
          </w:tcPr>
          <w:p w:rsidR="00826392" w:rsidRPr="00BF21F4" w:rsidRDefault="00092085" w:rsidP="00845C0B">
            <w:pPr>
              <w:widowControl w:val="0"/>
              <w:tabs>
                <w:tab w:val="center" w:pos="4677"/>
                <w:tab w:val="right" w:pos="9355"/>
              </w:tabs>
              <w:spacing w:line="240" w:lineRule="atLeast"/>
              <w:ind w:firstLine="0"/>
              <w:jc w:val="center"/>
              <w:rPr>
                <w:b/>
                <w:sz w:val="22"/>
                <w:szCs w:val="22"/>
              </w:rPr>
            </w:pPr>
            <w:r w:rsidRPr="00BF21F4">
              <w:rPr>
                <w:b/>
                <w:sz w:val="22"/>
                <w:szCs w:val="22"/>
              </w:rPr>
              <w:t xml:space="preserve">ПАРАМЕТРЫ </w:t>
            </w:r>
          </w:p>
          <w:p w:rsidR="00092085" w:rsidRPr="00BF21F4" w:rsidRDefault="00092085" w:rsidP="00845C0B">
            <w:pPr>
              <w:widowControl w:val="0"/>
              <w:tabs>
                <w:tab w:val="center" w:pos="4677"/>
                <w:tab w:val="right" w:pos="9355"/>
              </w:tabs>
              <w:spacing w:line="240" w:lineRule="atLeast"/>
              <w:ind w:firstLine="0"/>
              <w:jc w:val="center"/>
              <w:rPr>
                <w:b/>
                <w:sz w:val="22"/>
                <w:szCs w:val="22"/>
              </w:rPr>
            </w:pPr>
            <w:r w:rsidRPr="00BF21F4">
              <w:rPr>
                <w:b/>
                <w:sz w:val="22"/>
                <w:szCs w:val="22"/>
              </w:rPr>
              <w:t>РАЗРЕШЕННОГО ИСПОЛЬЗОВАНИЯ</w:t>
            </w:r>
          </w:p>
        </w:tc>
        <w:tc>
          <w:tcPr>
            <w:tcW w:w="2229" w:type="dxa"/>
            <w:vMerge w:val="restart"/>
            <w:shd w:val="clear" w:color="auto" w:fill="auto"/>
            <w:vAlign w:val="center"/>
          </w:tcPr>
          <w:p w:rsidR="00826392" w:rsidRPr="00BF21F4" w:rsidRDefault="00092085" w:rsidP="00845C0B">
            <w:pPr>
              <w:widowControl w:val="0"/>
              <w:tabs>
                <w:tab w:val="center" w:pos="4677"/>
                <w:tab w:val="right" w:pos="9355"/>
              </w:tabs>
              <w:spacing w:line="240" w:lineRule="atLeast"/>
              <w:ind w:firstLine="0"/>
              <w:jc w:val="center"/>
              <w:rPr>
                <w:b/>
                <w:sz w:val="22"/>
                <w:szCs w:val="22"/>
              </w:rPr>
            </w:pPr>
            <w:r w:rsidRPr="00BF21F4">
              <w:rPr>
                <w:b/>
                <w:sz w:val="22"/>
                <w:szCs w:val="22"/>
              </w:rPr>
              <w:t xml:space="preserve">ОСОБЫЕ </w:t>
            </w:r>
          </w:p>
          <w:p w:rsidR="00826392" w:rsidRPr="00BF21F4" w:rsidRDefault="00092085" w:rsidP="00845C0B">
            <w:pPr>
              <w:widowControl w:val="0"/>
              <w:tabs>
                <w:tab w:val="center" w:pos="4677"/>
                <w:tab w:val="right" w:pos="9355"/>
              </w:tabs>
              <w:spacing w:line="240" w:lineRule="atLeast"/>
              <w:ind w:firstLine="0"/>
              <w:jc w:val="center"/>
              <w:rPr>
                <w:b/>
                <w:sz w:val="22"/>
                <w:szCs w:val="22"/>
              </w:rPr>
            </w:pPr>
            <w:r w:rsidRPr="00BF21F4">
              <w:rPr>
                <w:b/>
                <w:sz w:val="22"/>
                <w:szCs w:val="22"/>
              </w:rPr>
              <w:t>УСЛОВИЯ</w:t>
            </w:r>
          </w:p>
          <w:p w:rsidR="00027E6B" w:rsidRPr="00BF21F4" w:rsidRDefault="00092085" w:rsidP="00845C0B">
            <w:pPr>
              <w:widowControl w:val="0"/>
              <w:tabs>
                <w:tab w:val="center" w:pos="4677"/>
                <w:tab w:val="right" w:pos="9355"/>
              </w:tabs>
              <w:spacing w:line="240" w:lineRule="atLeast"/>
              <w:ind w:firstLine="0"/>
              <w:jc w:val="center"/>
              <w:rPr>
                <w:b/>
                <w:sz w:val="22"/>
                <w:szCs w:val="22"/>
              </w:rPr>
            </w:pPr>
            <w:r w:rsidRPr="00BF21F4">
              <w:rPr>
                <w:b/>
                <w:sz w:val="22"/>
                <w:szCs w:val="22"/>
              </w:rPr>
              <w:t xml:space="preserve"> РЕАЛИЗАЦИИ</w:t>
            </w:r>
          </w:p>
          <w:p w:rsidR="00092085" w:rsidRPr="00BF21F4" w:rsidRDefault="00092085" w:rsidP="00845C0B">
            <w:pPr>
              <w:widowControl w:val="0"/>
              <w:tabs>
                <w:tab w:val="center" w:pos="4677"/>
                <w:tab w:val="right" w:pos="9355"/>
              </w:tabs>
              <w:spacing w:line="240" w:lineRule="atLeast"/>
              <w:ind w:firstLine="0"/>
              <w:jc w:val="center"/>
              <w:rPr>
                <w:b/>
                <w:sz w:val="22"/>
                <w:szCs w:val="22"/>
              </w:rPr>
            </w:pPr>
            <w:r w:rsidRPr="00BF21F4">
              <w:rPr>
                <w:b/>
                <w:sz w:val="22"/>
                <w:szCs w:val="22"/>
              </w:rPr>
              <w:t xml:space="preserve"> РЕГЛАМЕНТА</w:t>
            </w:r>
          </w:p>
        </w:tc>
      </w:tr>
      <w:tr w:rsidR="00092085" w:rsidRPr="00BF21F4" w:rsidTr="00BF63F9">
        <w:trPr>
          <w:trHeight w:val="910"/>
          <w:tblHeader/>
          <w:jc w:val="center"/>
        </w:trPr>
        <w:tc>
          <w:tcPr>
            <w:tcW w:w="1391" w:type="dxa"/>
            <w:shd w:val="clear" w:color="auto" w:fill="auto"/>
            <w:vAlign w:val="center"/>
          </w:tcPr>
          <w:p w:rsidR="00092085" w:rsidRPr="00BF21F4" w:rsidRDefault="00092085" w:rsidP="00845C0B">
            <w:pPr>
              <w:widowControl w:val="0"/>
              <w:tabs>
                <w:tab w:val="center" w:pos="4677"/>
                <w:tab w:val="right" w:pos="9355"/>
              </w:tabs>
              <w:spacing w:line="240" w:lineRule="atLeast"/>
              <w:ind w:firstLine="0"/>
              <w:jc w:val="center"/>
              <w:rPr>
                <w:b/>
                <w:sz w:val="22"/>
                <w:szCs w:val="22"/>
              </w:rPr>
            </w:pPr>
            <w:r w:rsidRPr="00BF21F4">
              <w:rPr>
                <w:b/>
                <w:sz w:val="22"/>
                <w:szCs w:val="22"/>
              </w:rPr>
              <w:t>ВИДЫ ИСПОЛЬЗОВАНИЯ ЗЕМЕЛЬНОГО УЧАСТКА</w:t>
            </w:r>
          </w:p>
        </w:tc>
        <w:tc>
          <w:tcPr>
            <w:tcW w:w="2138" w:type="dxa"/>
            <w:vAlign w:val="center"/>
          </w:tcPr>
          <w:p w:rsidR="00092085" w:rsidRPr="00BF21F4" w:rsidRDefault="00092085" w:rsidP="00845C0B">
            <w:pPr>
              <w:widowControl w:val="0"/>
              <w:tabs>
                <w:tab w:val="center" w:pos="4677"/>
                <w:tab w:val="right" w:pos="9355"/>
              </w:tabs>
              <w:spacing w:line="240" w:lineRule="atLeast"/>
              <w:ind w:firstLine="0"/>
              <w:jc w:val="center"/>
              <w:rPr>
                <w:b/>
                <w:sz w:val="22"/>
                <w:szCs w:val="22"/>
              </w:rPr>
            </w:pPr>
            <w:r w:rsidRPr="00BF21F4">
              <w:rPr>
                <w:b/>
                <w:sz w:val="22"/>
                <w:szCs w:val="22"/>
              </w:rPr>
              <w:t>ОПИСАНИЕ ВИДА РАЗРЕШЕННОГО ИСПОЛЬЗОВАНИЯ ЗЕМЕЛЬНОГО УЧАСТКА</w:t>
            </w:r>
          </w:p>
        </w:tc>
        <w:tc>
          <w:tcPr>
            <w:tcW w:w="1689" w:type="dxa"/>
            <w:vAlign w:val="center"/>
          </w:tcPr>
          <w:p w:rsidR="00027E6B" w:rsidRPr="00BF21F4" w:rsidRDefault="00092085" w:rsidP="00845C0B">
            <w:pPr>
              <w:widowControl w:val="0"/>
              <w:tabs>
                <w:tab w:val="center" w:pos="4677"/>
                <w:tab w:val="right" w:pos="9355"/>
              </w:tabs>
              <w:spacing w:line="240" w:lineRule="atLeast"/>
              <w:ind w:firstLine="0"/>
              <w:jc w:val="center"/>
              <w:rPr>
                <w:b/>
                <w:sz w:val="22"/>
                <w:szCs w:val="22"/>
              </w:rPr>
            </w:pPr>
            <w:r w:rsidRPr="00BF21F4">
              <w:rPr>
                <w:b/>
                <w:sz w:val="22"/>
                <w:szCs w:val="22"/>
              </w:rPr>
              <w:t xml:space="preserve">ОБЪЕКТЫ КАПИТАЛЬНОГО СТРОИТЕЛЬСТВА И ИНЫЕ ВИДЫ </w:t>
            </w:r>
          </w:p>
          <w:p w:rsidR="00092085" w:rsidRPr="00BF21F4" w:rsidRDefault="00092085" w:rsidP="00845C0B">
            <w:pPr>
              <w:widowControl w:val="0"/>
              <w:tabs>
                <w:tab w:val="center" w:pos="4677"/>
                <w:tab w:val="right" w:pos="9355"/>
              </w:tabs>
              <w:spacing w:line="240" w:lineRule="atLeast"/>
              <w:ind w:firstLine="0"/>
              <w:jc w:val="center"/>
              <w:rPr>
                <w:b/>
                <w:sz w:val="22"/>
                <w:szCs w:val="22"/>
              </w:rPr>
            </w:pPr>
            <w:r w:rsidRPr="00BF21F4">
              <w:rPr>
                <w:b/>
                <w:sz w:val="22"/>
                <w:szCs w:val="22"/>
              </w:rPr>
              <w:t>ОБЪЕКТОВ</w:t>
            </w:r>
          </w:p>
        </w:tc>
        <w:tc>
          <w:tcPr>
            <w:tcW w:w="2422" w:type="dxa"/>
            <w:vMerge/>
            <w:shd w:val="clear" w:color="auto" w:fill="auto"/>
            <w:vAlign w:val="center"/>
          </w:tcPr>
          <w:p w:rsidR="00092085" w:rsidRPr="00BF21F4" w:rsidRDefault="00092085" w:rsidP="00845C0B">
            <w:pPr>
              <w:widowControl w:val="0"/>
              <w:tabs>
                <w:tab w:val="center" w:pos="4677"/>
                <w:tab w:val="right" w:pos="9355"/>
              </w:tabs>
              <w:spacing w:line="240" w:lineRule="atLeast"/>
              <w:ind w:firstLine="0"/>
              <w:jc w:val="center"/>
              <w:rPr>
                <w:b/>
                <w:sz w:val="22"/>
                <w:szCs w:val="22"/>
              </w:rPr>
            </w:pPr>
          </w:p>
        </w:tc>
        <w:tc>
          <w:tcPr>
            <w:tcW w:w="2229" w:type="dxa"/>
            <w:vMerge/>
            <w:shd w:val="clear" w:color="auto" w:fill="auto"/>
            <w:vAlign w:val="center"/>
          </w:tcPr>
          <w:p w:rsidR="00092085" w:rsidRPr="00BF21F4" w:rsidRDefault="00092085" w:rsidP="00845C0B">
            <w:pPr>
              <w:widowControl w:val="0"/>
              <w:tabs>
                <w:tab w:val="center" w:pos="4677"/>
                <w:tab w:val="right" w:pos="9355"/>
              </w:tabs>
              <w:spacing w:line="240" w:lineRule="atLeast"/>
              <w:ind w:firstLine="0"/>
              <w:jc w:val="center"/>
              <w:rPr>
                <w:b/>
                <w:sz w:val="22"/>
                <w:szCs w:val="22"/>
              </w:rPr>
            </w:pPr>
          </w:p>
        </w:tc>
      </w:tr>
      <w:tr w:rsidR="00092085" w:rsidRPr="00BF21F4" w:rsidTr="005C5343">
        <w:trPr>
          <w:trHeight w:val="219"/>
          <w:jc w:val="center"/>
        </w:trPr>
        <w:tc>
          <w:tcPr>
            <w:tcW w:w="1391" w:type="dxa"/>
            <w:shd w:val="clear" w:color="auto" w:fill="auto"/>
            <w:vAlign w:val="center"/>
          </w:tcPr>
          <w:p w:rsidR="00092085" w:rsidRPr="00BF21F4" w:rsidRDefault="00092085" w:rsidP="00845C0B">
            <w:pPr>
              <w:widowControl w:val="0"/>
              <w:tabs>
                <w:tab w:val="center" w:pos="4677"/>
                <w:tab w:val="right" w:pos="9355"/>
              </w:tabs>
              <w:spacing w:line="240" w:lineRule="atLeast"/>
              <w:ind w:firstLine="0"/>
              <w:jc w:val="center"/>
              <w:rPr>
                <w:sz w:val="22"/>
                <w:szCs w:val="22"/>
              </w:rPr>
            </w:pPr>
            <w:bookmarkStart w:id="137" w:name="sub_1044"/>
            <w:r w:rsidRPr="00BF21F4">
              <w:rPr>
                <w:sz w:val="22"/>
                <w:szCs w:val="22"/>
              </w:rPr>
              <w:t>Магазины</w:t>
            </w:r>
            <w:bookmarkEnd w:id="137"/>
          </w:p>
          <w:p w:rsidR="00092085" w:rsidRPr="00BF21F4" w:rsidRDefault="00092085" w:rsidP="00845C0B">
            <w:pPr>
              <w:widowControl w:val="0"/>
              <w:tabs>
                <w:tab w:val="center" w:pos="4677"/>
                <w:tab w:val="right" w:pos="9355"/>
              </w:tabs>
              <w:spacing w:line="240" w:lineRule="atLeast"/>
              <w:ind w:firstLine="0"/>
              <w:jc w:val="center"/>
              <w:rPr>
                <w:sz w:val="22"/>
                <w:szCs w:val="22"/>
              </w:rPr>
            </w:pPr>
            <w:r w:rsidRPr="00BF21F4">
              <w:rPr>
                <w:sz w:val="22"/>
                <w:szCs w:val="22"/>
              </w:rPr>
              <w:t>код:4.4</w:t>
            </w:r>
          </w:p>
        </w:tc>
        <w:tc>
          <w:tcPr>
            <w:tcW w:w="2138" w:type="dxa"/>
            <w:vAlign w:val="center"/>
          </w:tcPr>
          <w:p w:rsidR="00092085" w:rsidRPr="00BF21F4" w:rsidRDefault="00092085" w:rsidP="00845C0B">
            <w:pPr>
              <w:widowControl w:val="0"/>
              <w:spacing w:line="240" w:lineRule="atLeast"/>
              <w:ind w:firstLine="0"/>
              <w:jc w:val="center"/>
              <w:rPr>
                <w:sz w:val="22"/>
                <w:szCs w:val="22"/>
              </w:rPr>
            </w:pPr>
            <w:r w:rsidRPr="00BF21F4">
              <w:rPr>
                <w:sz w:val="22"/>
                <w:szCs w:val="22"/>
              </w:rPr>
              <w:t>Размещение объектов капитального строительства, предназначенных для продажи товаров</w:t>
            </w:r>
          </w:p>
        </w:tc>
        <w:tc>
          <w:tcPr>
            <w:tcW w:w="1689" w:type="dxa"/>
            <w:vAlign w:val="center"/>
          </w:tcPr>
          <w:p w:rsidR="00092085" w:rsidRPr="00BF21F4" w:rsidRDefault="00092085" w:rsidP="00845C0B">
            <w:pPr>
              <w:pStyle w:val="Default"/>
              <w:spacing w:line="240" w:lineRule="atLeast"/>
              <w:jc w:val="center"/>
              <w:rPr>
                <w:sz w:val="22"/>
                <w:szCs w:val="22"/>
              </w:rPr>
            </w:pPr>
            <w:r w:rsidRPr="00BF21F4">
              <w:rPr>
                <w:sz w:val="22"/>
                <w:szCs w:val="22"/>
              </w:rPr>
              <w:t>Предприятия розничной и мелкооптовой торговли.</w:t>
            </w:r>
          </w:p>
          <w:p w:rsidR="00092085" w:rsidRPr="00BF21F4" w:rsidRDefault="00092085" w:rsidP="00845C0B">
            <w:pPr>
              <w:widowControl w:val="0"/>
              <w:spacing w:line="240" w:lineRule="atLeast"/>
              <w:ind w:firstLine="0"/>
              <w:jc w:val="center"/>
              <w:rPr>
                <w:rFonts w:eastAsia="Calibri"/>
                <w:sz w:val="22"/>
                <w:szCs w:val="22"/>
                <w:lang w:eastAsia="en-US"/>
              </w:rPr>
            </w:pPr>
            <w:r w:rsidRPr="00BF21F4">
              <w:rPr>
                <w:sz w:val="22"/>
                <w:szCs w:val="22"/>
              </w:rPr>
              <w:t>Предприятия мелкорозничной торговли во временных сооружениях</w:t>
            </w:r>
          </w:p>
          <w:p w:rsidR="00092085" w:rsidRPr="00BF21F4" w:rsidRDefault="00092085" w:rsidP="00845C0B">
            <w:pPr>
              <w:pStyle w:val="Default"/>
              <w:spacing w:line="240" w:lineRule="atLeast"/>
              <w:jc w:val="center"/>
              <w:rPr>
                <w:sz w:val="22"/>
                <w:szCs w:val="22"/>
              </w:rPr>
            </w:pPr>
            <w:r w:rsidRPr="00BF21F4">
              <w:rPr>
                <w:sz w:val="22"/>
                <w:szCs w:val="22"/>
              </w:rPr>
              <w:t>(киоски, павильоны, палатки)</w:t>
            </w:r>
          </w:p>
          <w:p w:rsidR="00092085" w:rsidRPr="00BF21F4" w:rsidRDefault="00092085" w:rsidP="00845C0B">
            <w:pPr>
              <w:widowControl w:val="0"/>
              <w:spacing w:line="240" w:lineRule="atLeast"/>
              <w:ind w:firstLine="0"/>
              <w:jc w:val="center"/>
              <w:rPr>
                <w:rFonts w:eastAsia="Calibri"/>
                <w:sz w:val="22"/>
                <w:szCs w:val="22"/>
                <w:lang w:eastAsia="en-US"/>
              </w:rPr>
            </w:pPr>
          </w:p>
        </w:tc>
        <w:tc>
          <w:tcPr>
            <w:tcW w:w="2422" w:type="dxa"/>
            <w:shd w:val="clear" w:color="auto" w:fill="auto"/>
            <w:vAlign w:val="center"/>
          </w:tcPr>
          <w:p w:rsidR="00092085" w:rsidRPr="00BF21F4" w:rsidRDefault="00092085" w:rsidP="00845C0B">
            <w:pPr>
              <w:widowControl w:val="0"/>
              <w:spacing w:line="240" w:lineRule="atLeast"/>
              <w:ind w:firstLine="0"/>
              <w:jc w:val="center"/>
              <w:rPr>
                <w:sz w:val="22"/>
                <w:szCs w:val="22"/>
              </w:rPr>
            </w:pPr>
            <w:r w:rsidRPr="00BF21F4">
              <w:rPr>
                <w:rFonts w:eastAsia="Calibri"/>
                <w:sz w:val="22"/>
                <w:szCs w:val="22"/>
                <w:lang w:eastAsia="en-US"/>
              </w:rPr>
              <w:t>Минимальный размер земельного участка – 0,015 га.</w:t>
            </w:r>
            <w:r w:rsidRPr="00BF21F4">
              <w:rPr>
                <w:sz w:val="22"/>
                <w:szCs w:val="22"/>
              </w:rPr>
              <w:t xml:space="preserve"> Максимальная площадь земельных участков – </w:t>
            </w:r>
            <w:smartTag w:uri="urn:schemas-microsoft-com:office:smarttags" w:element="metricconverter">
              <w:smartTagPr>
                <w:attr w:name="ProductID" w:val="0,3 га"/>
              </w:smartTagPr>
              <w:r w:rsidRPr="00BF21F4">
                <w:rPr>
                  <w:sz w:val="22"/>
                  <w:szCs w:val="22"/>
                </w:rPr>
                <w:t>0,3 га.</w:t>
              </w:r>
            </w:smartTag>
          </w:p>
          <w:p w:rsidR="00092085" w:rsidRPr="00BF21F4" w:rsidRDefault="00092085" w:rsidP="00845C0B">
            <w:pPr>
              <w:widowControl w:val="0"/>
              <w:spacing w:line="240" w:lineRule="atLeast"/>
              <w:ind w:firstLine="0"/>
              <w:jc w:val="center"/>
              <w:rPr>
                <w:sz w:val="22"/>
                <w:szCs w:val="22"/>
              </w:rPr>
            </w:pPr>
            <w:r w:rsidRPr="00BF21F4">
              <w:rPr>
                <w:sz w:val="22"/>
                <w:szCs w:val="22"/>
              </w:rPr>
              <w:t>Отступ от красной линии - не менее 5 м. Максимальное количество этажей- 2 эт. Максимальный процент застройки - не устанавливается. Минимальный процент озеленения – 10%. Минимальный отступ от границы земельного участка – 3 м. Максимальный процент застройки – 80%. Высота ограждения земельных участков - до 1,8 м</w:t>
            </w:r>
          </w:p>
        </w:tc>
        <w:tc>
          <w:tcPr>
            <w:tcW w:w="2229" w:type="dxa"/>
            <w:shd w:val="clear" w:color="auto" w:fill="auto"/>
            <w:vAlign w:val="center"/>
          </w:tcPr>
          <w:p w:rsidR="00092085" w:rsidRPr="00BF21F4" w:rsidRDefault="00092085" w:rsidP="00845C0B">
            <w:pPr>
              <w:widowControl w:val="0"/>
              <w:spacing w:line="240" w:lineRule="atLeast"/>
              <w:ind w:firstLine="0"/>
              <w:jc w:val="center"/>
              <w:rPr>
                <w:sz w:val="22"/>
                <w:szCs w:val="22"/>
              </w:rPr>
            </w:pPr>
            <w:r w:rsidRPr="00BF21F4">
              <w:rPr>
                <w:sz w:val="22"/>
                <w:szCs w:val="22"/>
              </w:rPr>
              <w:t>Строительство осуществлять в соответствии с СП 42.13330.2016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092085" w:rsidRPr="00BF21F4" w:rsidTr="00BF63F9">
        <w:trPr>
          <w:trHeight w:val="590"/>
          <w:jc w:val="center"/>
        </w:trPr>
        <w:tc>
          <w:tcPr>
            <w:tcW w:w="1391" w:type="dxa"/>
            <w:shd w:val="clear" w:color="auto" w:fill="auto"/>
            <w:vAlign w:val="center"/>
          </w:tcPr>
          <w:p w:rsidR="00092085" w:rsidRPr="00BF21F4" w:rsidRDefault="00092085" w:rsidP="00845C0B">
            <w:pPr>
              <w:widowControl w:val="0"/>
              <w:tabs>
                <w:tab w:val="center" w:pos="4677"/>
                <w:tab w:val="right" w:pos="9355"/>
              </w:tabs>
              <w:spacing w:line="240" w:lineRule="atLeast"/>
              <w:ind w:firstLine="0"/>
              <w:jc w:val="center"/>
              <w:rPr>
                <w:sz w:val="22"/>
                <w:szCs w:val="22"/>
              </w:rPr>
            </w:pPr>
            <w:bookmarkStart w:id="138" w:name="sub_1046"/>
            <w:r w:rsidRPr="00BF21F4">
              <w:rPr>
                <w:sz w:val="22"/>
                <w:szCs w:val="22"/>
              </w:rPr>
              <w:t>Общественное питание</w:t>
            </w:r>
            <w:bookmarkEnd w:id="138"/>
          </w:p>
          <w:p w:rsidR="00092085" w:rsidRPr="00BF21F4" w:rsidRDefault="00092085" w:rsidP="00845C0B">
            <w:pPr>
              <w:widowControl w:val="0"/>
              <w:tabs>
                <w:tab w:val="center" w:pos="4677"/>
                <w:tab w:val="right" w:pos="9355"/>
              </w:tabs>
              <w:spacing w:line="240" w:lineRule="atLeast"/>
              <w:ind w:firstLine="0"/>
              <w:jc w:val="center"/>
              <w:rPr>
                <w:sz w:val="22"/>
                <w:szCs w:val="22"/>
              </w:rPr>
            </w:pPr>
            <w:r w:rsidRPr="00BF21F4">
              <w:rPr>
                <w:sz w:val="22"/>
                <w:szCs w:val="22"/>
              </w:rPr>
              <w:t>код:4.6</w:t>
            </w:r>
          </w:p>
        </w:tc>
        <w:tc>
          <w:tcPr>
            <w:tcW w:w="2138" w:type="dxa"/>
            <w:vAlign w:val="center"/>
          </w:tcPr>
          <w:p w:rsidR="00092085" w:rsidRPr="00BF21F4" w:rsidRDefault="00092085" w:rsidP="00845C0B">
            <w:pPr>
              <w:widowControl w:val="0"/>
              <w:tabs>
                <w:tab w:val="left" w:pos="34"/>
              </w:tabs>
              <w:spacing w:line="240" w:lineRule="atLeast"/>
              <w:ind w:firstLine="0"/>
              <w:jc w:val="center"/>
              <w:rPr>
                <w:rFonts w:eastAsia="Calibri"/>
                <w:sz w:val="22"/>
                <w:szCs w:val="22"/>
                <w:lang w:eastAsia="en-US"/>
              </w:rPr>
            </w:pPr>
            <w:r w:rsidRPr="00BF21F4">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89" w:type="dxa"/>
            <w:vAlign w:val="center"/>
          </w:tcPr>
          <w:p w:rsidR="00092085" w:rsidRPr="00BF21F4" w:rsidRDefault="00092085" w:rsidP="00845C0B">
            <w:pPr>
              <w:pStyle w:val="Default"/>
              <w:spacing w:line="240" w:lineRule="atLeast"/>
              <w:jc w:val="center"/>
              <w:rPr>
                <w:sz w:val="22"/>
                <w:szCs w:val="22"/>
              </w:rPr>
            </w:pPr>
            <w:r w:rsidRPr="00BF21F4">
              <w:rPr>
                <w:sz w:val="22"/>
                <w:szCs w:val="22"/>
              </w:rPr>
              <w:t>Объекты общественного питания</w:t>
            </w:r>
          </w:p>
          <w:p w:rsidR="00092085" w:rsidRPr="00BF21F4" w:rsidRDefault="00092085" w:rsidP="00845C0B">
            <w:pPr>
              <w:widowControl w:val="0"/>
              <w:tabs>
                <w:tab w:val="left" w:pos="34"/>
              </w:tabs>
              <w:spacing w:line="240" w:lineRule="atLeast"/>
              <w:ind w:firstLine="0"/>
              <w:jc w:val="center"/>
              <w:rPr>
                <w:rFonts w:eastAsia="Calibri"/>
                <w:sz w:val="22"/>
                <w:szCs w:val="22"/>
                <w:lang w:eastAsia="en-US"/>
              </w:rPr>
            </w:pPr>
          </w:p>
        </w:tc>
        <w:tc>
          <w:tcPr>
            <w:tcW w:w="2422" w:type="dxa"/>
            <w:shd w:val="clear" w:color="auto" w:fill="auto"/>
            <w:vAlign w:val="center"/>
          </w:tcPr>
          <w:p w:rsidR="00092085" w:rsidRPr="00BF21F4" w:rsidRDefault="00092085" w:rsidP="00845C0B">
            <w:pPr>
              <w:pStyle w:val="1ff3"/>
              <w:spacing w:line="240" w:lineRule="atLeast"/>
              <w:jc w:val="center"/>
              <w:rPr>
                <w:sz w:val="22"/>
                <w:szCs w:val="22"/>
              </w:rPr>
            </w:pPr>
            <w:r w:rsidRPr="00BF21F4">
              <w:rPr>
                <w:rFonts w:eastAsia="Calibri"/>
                <w:sz w:val="22"/>
                <w:szCs w:val="22"/>
              </w:rPr>
              <w:t xml:space="preserve">Минимальный размер земельного участка – 0,02 га. Максимальный размер земельного участка – 0,2 га. Предельная высота зданий, строений, сооружений - 12 м. Максимальный процент застройки – 80%. </w:t>
            </w:r>
            <w:r w:rsidRPr="00BF21F4">
              <w:rPr>
                <w:sz w:val="22"/>
                <w:szCs w:val="22"/>
              </w:rPr>
              <w:t>Минимальный отступ от границы земельного участка – 3 м. Предельное количество этажей – 2.  Высота ограждения земельных участков - до 1,8 м</w:t>
            </w:r>
          </w:p>
        </w:tc>
        <w:tc>
          <w:tcPr>
            <w:tcW w:w="2229" w:type="dxa"/>
            <w:shd w:val="clear" w:color="auto" w:fill="auto"/>
            <w:vAlign w:val="center"/>
          </w:tcPr>
          <w:p w:rsidR="00092085" w:rsidRPr="00BF21F4" w:rsidRDefault="00092085" w:rsidP="00845C0B">
            <w:pPr>
              <w:widowControl w:val="0"/>
              <w:spacing w:line="240" w:lineRule="atLeast"/>
              <w:ind w:firstLine="0"/>
              <w:jc w:val="center"/>
              <w:rPr>
                <w:sz w:val="22"/>
                <w:szCs w:val="22"/>
              </w:rPr>
            </w:pPr>
            <w:r w:rsidRPr="00BF21F4">
              <w:rPr>
                <w:sz w:val="22"/>
                <w:szCs w:val="22"/>
              </w:rPr>
              <w:t xml:space="preserve">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9" w:history="1">
              <w:r w:rsidRPr="00BF21F4">
                <w:rPr>
                  <w:sz w:val="22"/>
                  <w:szCs w:val="22"/>
                </w:rPr>
                <w:t>СНиП 31-06-2009</w:t>
              </w:r>
            </w:hyperlink>
            <w:r w:rsidRPr="00BF21F4">
              <w:rPr>
                <w:sz w:val="22"/>
                <w:szCs w:val="22"/>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92085" w:rsidRPr="00BF21F4" w:rsidTr="00BF63F9">
        <w:trPr>
          <w:trHeight w:val="1357"/>
          <w:jc w:val="center"/>
        </w:trPr>
        <w:tc>
          <w:tcPr>
            <w:tcW w:w="1391" w:type="dxa"/>
            <w:shd w:val="clear" w:color="auto" w:fill="auto"/>
            <w:vAlign w:val="center"/>
          </w:tcPr>
          <w:p w:rsidR="00092085" w:rsidRPr="00BF21F4" w:rsidRDefault="00092085" w:rsidP="00845C0B">
            <w:pPr>
              <w:widowControl w:val="0"/>
              <w:tabs>
                <w:tab w:val="left" w:pos="0"/>
              </w:tabs>
              <w:spacing w:line="240" w:lineRule="atLeast"/>
              <w:ind w:firstLine="0"/>
              <w:jc w:val="center"/>
              <w:rPr>
                <w:sz w:val="22"/>
                <w:szCs w:val="22"/>
              </w:rPr>
            </w:pPr>
            <w:bookmarkStart w:id="139" w:name="sub_1033"/>
            <w:r w:rsidRPr="00BF21F4">
              <w:rPr>
                <w:sz w:val="22"/>
                <w:szCs w:val="22"/>
              </w:rPr>
              <w:lastRenderedPageBreak/>
              <w:t>Бытовое обслуживание</w:t>
            </w:r>
            <w:bookmarkEnd w:id="139"/>
          </w:p>
          <w:p w:rsidR="00092085" w:rsidRPr="00BF21F4" w:rsidRDefault="00092085" w:rsidP="00845C0B">
            <w:pPr>
              <w:widowControl w:val="0"/>
              <w:tabs>
                <w:tab w:val="left" w:pos="0"/>
              </w:tabs>
              <w:spacing w:line="240" w:lineRule="atLeast"/>
              <w:ind w:firstLine="0"/>
              <w:jc w:val="center"/>
              <w:rPr>
                <w:rFonts w:eastAsia="Calibri"/>
                <w:sz w:val="22"/>
                <w:szCs w:val="22"/>
                <w:lang w:eastAsia="en-US"/>
              </w:rPr>
            </w:pPr>
            <w:r w:rsidRPr="00BF21F4">
              <w:rPr>
                <w:sz w:val="22"/>
                <w:szCs w:val="22"/>
              </w:rPr>
              <w:t>код:3.3</w:t>
            </w:r>
          </w:p>
        </w:tc>
        <w:tc>
          <w:tcPr>
            <w:tcW w:w="2138" w:type="dxa"/>
            <w:vAlign w:val="center"/>
          </w:tcPr>
          <w:p w:rsidR="00092085" w:rsidRPr="00BF21F4" w:rsidRDefault="00092085" w:rsidP="00845C0B">
            <w:pPr>
              <w:widowControl w:val="0"/>
              <w:tabs>
                <w:tab w:val="left" w:pos="142"/>
              </w:tabs>
              <w:spacing w:line="240" w:lineRule="atLeast"/>
              <w:ind w:firstLine="0"/>
              <w:jc w:val="center"/>
              <w:rPr>
                <w:rFonts w:eastAsia="Calibri"/>
                <w:sz w:val="22"/>
                <w:szCs w:val="22"/>
                <w:lang w:eastAsia="en-US"/>
              </w:rPr>
            </w:pPr>
            <w:r w:rsidRPr="00BF21F4">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1689" w:type="dxa"/>
            <w:vAlign w:val="center"/>
          </w:tcPr>
          <w:p w:rsidR="00092085" w:rsidRPr="00BF21F4" w:rsidRDefault="00092085" w:rsidP="00845C0B">
            <w:pPr>
              <w:overflowPunct/>
              <w:spacing w:line="240" w:lineRule="atLeast"/>
              <w:ind w:firstLine="0"/>
              <w:jc w:val="center"/>
              <w:rPr>
                <w:sz w:val="22"/>
                <w:szCs w:val="22"/>
              </w:rPr>
            </w:pPr>
            <w:r w:rsidRPr="00BF21F4">
              <w:rPr>
                <w:sz w:val="22"/>
                <w:szCs w:val="22"/>
              </w:rPr>
              <w:t>Общественные</w:t>
            </w:r>
          </w:p>
          <w:p w:rsidR="00092085" w:rsidRPr="00BF21F4" w:rsidRDefault="00092085" w:rsidP="00845C0B">
            <w:pPr>
              <w:widowControl w:val="0"/>
              <w:tabs>
                <w:tab w:val="left" w:pos="142"/>
              </w:tabs>
              <w:spacing w:line="240" w:lineRule="atLeast"/>
              <w:ind w:firstLine="0"/>
              <w:jc w:val="center"/>
              <w:rPr>
                <w:rFonts w:eastAsia="Calibri"/>
                <w:sz w:val="22"/>
                <w:szCs w:val="22"/>
                <w:lang w:eastAsia="en-US"/>
              </w:rPr>
            </w:pPr>
            <w:r w:rsidRPr="00BF21F4">
              <w:rPr>
                <w:sz w:val="22"/>
                <w:szCs w:val="22"/>
              </w:rPr>
              <w:t>туалеты, мастерские мелкого ремонта, ателье, бани, парикмахерские, прачечные, похоронные бюро</w:t>
            </w:r>
          </w:p>
        </w:tc>
        <w:tc>
          <w:tcPr>
            <w:tcW w:w="2422" w:type="dxa"/>
            <w:shd w:val="clear" w:color="auto" w:fill="auto"/>
            <w:vAlign w:val="center"/>
          </w:tcPr>
          <w:p w:rsidR="00092085" w:rsidRPr="00BF21F4" w:rsidRDefault="00092085" w:rsidP="00916CD9">
            <w:pPr>
              <w:widowControl w:val="0"/>
              <w:tabs>
                <w:tab w:val="left" w:pos="142"/>
              </w:tabs>
              <w:spacing w:line="240" w:lineRule="atLeast"/>
              <w:ind w:firstLine="0"/>
              <w:jc w:val="center"/>
              <w:rPr>
                <w:rFonts w:eastAsia="Calibri"/>
                <w:sz w:val="22"/>
                <w:szCs w:val="22"/>
                <w:lang w:eastAsia="en-US"/>
              </w:rPr>
            </w:pPr>
            <w:r w:rsidRPr="00BF21F4">
              <w:rPr>
                <w:rFonts w:eastAsia="Calibri"/>
                <w:sz w:val="22"/>
                <w:szCs w:val="22"/>
                <w:lang w:eastAsia="en-US"/>
              </w:rPr>
              <w:t>Минимальный размер земельного участка – 0,03 га.</w:t>
            </w:r>
            <w:r w:rsidR="00916CD9">
              <w:rPr>
                <w:rFonts w:eastAsia="Calibri"/>
                <w:sz w:val="22"/>
                <w:szCs w:val="22"/>
                <w:lang w:eastAsia="en-US"/>
              </w:rPr>
              <w:t xml:space="preserve"> </w:t>
            </w:r>
            <w:r w:rsidRPr="00BF21F4">
              <w:rPr>
                <w:rFonts w:eastAsia="Calibri"/>
                <w:sz w:val="22"/>
                <w:szCs w:val="22"/>
                <w:lang w:eastAsia="en-US"/>
              </w:rPr>
              <w:t>Максимальный размер земельного участка – 1,0 га.</w:t>
            </w:r>
          </w:p>
          <w:p w:rsidR="00092085" w:rsidRPr="00BF21F4" w:rsidRDefault="00092085" w:rsidP="00845C0B">
            <w:pPr>
              <w:tabs>
                <w:tab w:val="left" w:pos="142"/>
              </w:tabs>
              <w:spacing w:line="240" w:lineRule="atLeast"/>
              <w:ind w:firstLine="0"/>
              <w:jc w:val="center"/>
              <w:rPr>
                <w:rFonts w:eastAsia="Calibri"/>
                <w:sz w:val="22"/>
                <w:szCs w:val="22"/>
                <w:lang w:eastAsia="en-US"/>
              </w:rPr>
            </w:pPr>
            <w:r w:rsidRPr="00BF21F4">
              <w:rPr>
                <w:rFonts w:eastAsia="Calibri"/>
                <w:sz w:val="22"/>
                <w:szCs w:val="22"/>
                <w:lang w:eastAsia="en-US"/>
              </w:rPr>
              <w:t>Предельное количество этажей</w:t>
            </w:r>
            <w:r w:rsidR="00214E49" w:rsidRPr="00BF21F4">
              <w:rPr>
                <w:rFonts w:eastAsia="Calibri"/>
                <w:sz w:val="22"/>
                <w:szCs w:val="22"/>
                <w:lang w:eastAsia="en-US"/>
              </w:rPr>
              <w:t xml:space="preserve"> –</w:t>
            </w:r>
            <w:r w:rsidRPr="00BF21F4">
              <w:rPr>
                <w:rFonts w:eastAsia="Calibri"/>
                <w:sz w:val="22"/>
                <w:szCs w:val="22"/>
                <w:lang w:eastAsia="en-US"/>
              </w:rPr>
              <w:t xml:space="preserve"> 2</w:t>
            </w:r>
            <w:r w:rsidR="00214E49" w:rsidRPr="00BF21F4">
              <w:rPr>
                <w:rFonts w:eastAsia="Calibri"/>
                <w:sz w:val="22"/>
                <w:szCs w:val="22"/>
                <w:lang w:eastAsia="en-US"/>
              </w:rPr>
              <w:t>.</w:t>
            </w:r>
          </w:p>
          <w:p w:rsidR="00092085" w:rsidRPr="00BF21F4" w:rsidRDefault="00092085" w:rsidP="00845C0B">
            <w:pPr>
              <w:pStyle w:val="1ff3"/>
              <w:spacing w:line="240" w:lineRule="atLeast"/>
              <w:jc w:val="center"/>
              <w:rPr>
                <w:sz w:val="22"/>
                <w:szCs w:val="22"/>
              </w:rPr>
            </w:pPr>
            <w:r w:rsidRPr="00BF21F4">
              <w:rPr>
                <w:rFonts w:eastAsia="Calibri"/>
                <w:sz w:val="22"/>
                <w:szCs w:val="22"/>
              </w:rPr>
              <w:t xml:space="preserve">Максимальный процент застройки – 80%. </w:t>
            </w:r>
            <w:r w:rsidRPr="00BF21F4">
              <w:rPr>
                <w:sz w:val="22"/>
                <w:szCs w:val="22"/>
              </w:rPr>
              <w:t>Минимальный отступ от границы земельного участка – 3 м. Высота ограждения земельных участков - до 1,8 м</w:t>
            </w:r>
          </w:p>
          <w:p w:rsidR="00092085" w:rsidRPr="00BF21F4" w:rsidRDefault="00092085" w:rsidP="00845C0B">
            <w:pPr>
              <w:widowControl w:val="0"/>
              <w:tabs>
                <w:tab w:val="left" w:pos="0"/>
              </w:tabs>
              <w:spacing w:line="240" w:lineRule="atLeast"/>
              <w:ind w:firstLine="0"/>
              <w:jc w:val="center"/>
              <w:rPr>
                <w:rFonts w:eastAsia="Calibri"/>
                <w:sz w:val="22"/>
                <w:szCs w:val="22"/>
                <w:lang w:eastAsia="en-US"/>
              </w:rPr>
            </w:pPr>
          </w:p>
        </w:tc>
        <w:tc>
          <w:tcPr>
            <w:tcW w:w="2229" w:type="dxa"/>
            <w:shd w:val="clear" w:color="auto" w:fill="auto"/>
            <w:vAlign w:val="center"/>
          </w:tcPr>
          <w:p w:rsidR="00092085" w:rsidRPr="00BF21F4" w:rsidRDefault="00092085" w:rsidP="00845C0B">
            <w:pPr>
              <w:widowControl w:val="0"/>
              <w:spacing w:line="240" w:lineRule="atLeast"/>
              <w:ind w:firstLine="0"/>
              <w:jc w:val="center"/>
              <w:rPr>
                <w:sz w:val="22"/>
                <w:szCs w:val="22"/>
              </w:rPr>
            </w:pPr>
            <w:r w:rsidRPr="00BF21F4">
              <w:rPr>
                <w:sz w:val="22"/>
                <w:szCs w:val="22"/>
              </w:rPr>
              <w:t xml:space="preserve">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10" w:history="1">
              <w:r w:rsidRPr="00BF21F4">
                <w:rPr>
                  <w:sz w:val="22"/>
                  <w:szCs w:val="22"/>
                </w:rPr>
                <w:t>СНиП 31-06-2009</w:t>
              </w:r>
            </w:hyperlink>
            <w:r w:rsidRPr="00BF21F4">
              <w:rPr>
                <w:sz w:val="22"/>
                <w:szCs w:val="22"/>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92085" w:rsidRPr="00BF21F4" w:rsidTr="00BF63F9">
        <w:trPr>
          <w:trHeight w:val="1357"/>
          <w:jc w:val="center"/>
        </w:trPr>
        <w:tc>
          <w:tcPr>
            <w:tcW w:w="1391" w:type="dxa"/>
            <w:shd w:val="clear" w:color="auto" w:fill="auto"/>
            <w:vAlign w:val="center"/>
          </w:tcPr>
          <w:p w:rsidR="00092085" w:rsidRPr="00BF21F4" w:rsidRDefault="00092085" w:rsidP="00845C0B">
            <w:pPr>
              <w:spacing w:line="240" w:lineRule="atLeast"/>
              <w:ind w:firstLine="0"/>
              <w:jc w:val="center"/>
              <w:textAlignment w:val="baseline"/>
              <w:rPr>
                <w:sz w:val="22"/>
                <w:szCs w:val="22"/>
              </w:rPr>
            </w:pPr>
            <w:r w:rsidRPr="00BF21F4">
              <w:rPr>
                <w:sz w:val="22"/>
                <w:szCs w:val="22"/>
              </w:rPr>
              <w:t>Ведение огородничества</w:t>
            </w:r>
          </w:p>
          <w:p w:rsidR="00092085" w:rsidRPr="00BF21F4" w:rsidRDefault="00092085" w:rsidP="00845C0B">
            <w:pPr>
              <w:spacing w:line="240" w:lineRule="atLeast"/>
              <w:ind w:firstLine="0"/>
              <w:jc w:val="center"/>
              <w:textAlignment w:val="baseline"/>
              <w:rPr>
                <w:sz w:val="22"/>
                <w:szCs w:val="22"/>
              </w:rPr>
            </w:pPr>
            <w:r w:rsidRPr="00BF21F4">
              <w:rPr>
                <w:sz w:val="22"/>
                <w:szCs w:val="22"/>
              </w:rPr>
              <w:t>код: 13.1</w:t>
            </w:r>
          </w:p>
        </w:tc>
        <w:tc>
          <w:tcPr>
            <w:tcW w:w="2138" w:type="dxa"/>
            <w:vAlign w:val="center"/>
          </w:tcPr>
          <w:p w:rsidR="00092085" w:rsidRPr="00BF21F4" w:rsidRDefault="00092085" w:rsidP="00845C0B">
            <w:pPr>
              <w:widowControl w:val="0"/>
              <w:tabs>
                <w:tab w:val="left" w:pos="-108"/>
              </w:tabs>
              <w:spacing w:line="240" w:lineRule="atLeast"/>
              <w:ind w:firstLine="0"/>
              <w:jc w:val="center"/>
              <w:rPr>
                <w:sz w:val="22"/>
                <w:szCs w:val="22"/>
              </w:rPr>
            </w:pPr>
            <w:r w:rsidRPr="00BF21F4">
              <w:rPr>
                <w:sz w:val="22"/>
                <w:szCs w:val="22"/>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689" w:type="dxa"/>
            <w:vAlign w:val="center"/>
          </w:tcPr>
          <w:p w:rsidR="00092085" w:rsidRPr="00BF21F4" w:rsidRDefault="00092085" w:rsidP="00845C0B">
            <w:pPr>
              <w:pStyle w:val="Default"/>
              <w:spacing w:line="240" w:lineRule="atLeast"/>
              <w:jc w:val="center"/>
              <w:rPr>
                <w:sz w:val="22"/>
                <w:szCs w:val="22"/>
              </w:rPr>
            </w:pPr>
            <w:r w:rsidRPr="00BF21F4">
              <w:rPr>
                <w:sz w:val="22"/>
                <w:szCs w:val="22"/>
              </w:rPr>
              <w:t>Некапитальные вспомогательные строения</w:t>
            </w:r>
          </w:p>
          <w:p w:rsidR="00092085" w:rsidRPr="00BF21F4" w:rsidRDefault="00092085" w:rsidP="00845C0B">
            <w:pPr>
              <w:widowControl w:val="0"/>
              <w:tabs>
                <w:tab w:val="left" w:pos="142"/>
              </w:tabs>
              <w:spacing w:line="240" w:lineRule="atLeast"/>
              <w:ind w:firstLine="0"/>
              <w:jc w:val="center"/>
              <w:rPr>
                <w:rFonts w:eastAsia="Calibri"/>
                <w:sz w:val="22"/>
                <w:szCs w:val="22"/>
                <w:lang w:eastAsia="en-US"/>
              </w:rPr>
            </w:pPr>
          </w:p>
        </w:tc>
        <w:tc>
          <w:tcPr>
            <w:tcW w:w="2422" w:type="dxa"/>
            <w:shd w:val="clear" w:color="auto" w:fill="auto"/>
            <w:vAlign w:val="center"/>
          </w:tcPr>
          <w:p w:rsidR="00092085" w:rsidRPr="00916CD9" w:rsidRDefault="00092085" w:rsidP="00916CD9">
            <w:pPr>
              <w:widowControl w:val="0"/>
              <w:tabs>
                <w:tab w:val="left" w:pos="142"/>
              </w:tabs>
              <w:spacing w:line="240" w:lineRule="atLeast"/>
              <w:ind w:firstLine="0"/>
              <w:jc w:val="center"/>
              <w:rPr>
                <w:rFonts w:eastAsia="Calibri"/>
                <w:sz w:val="22"/>
                <w:szCs w:val="22"/>
                <w:lang w:eastAsia="en-US"/>
              </w:rPr>
            </w:pPr>
            <w:r w:rsidRPr="00BF21F4">
              <w:rPr>
                <w:rFonts w:eastAsia="Calibri"/>
                <w:sz w:val="22"/>
                <w:szCs w:val="22"/>
                <w:lang w:eastAsia="en-US"/>
              </w:rPr>
              <w:t>Минимальный размер земельного участка – 0,002 га.</w:t>
            </w:r>
            <w:r w:rsidR="00916CD9">
              <w:rPr>
                <w:rFonts w:eastAsia="Calibri"/>
                <w:sz w:val="22"/>
                <w:szCs w:val="22"/>
                <w:lang w:eastAsia="en-US"/>
              </w:rPr>
              <w:t xml:space="preserve"> </w:t>
            </w:r>
            <w:r w:rsidRPr="00BF21F4">
              <w:rPr>
                <w:rFonts w:eastAsia="Calibri"/>
                <w:sz w:val="22"/>
                <w:szCs w:val="22"/>
                <w:lang w:eastAsia="en-US"/>
              </w:rPr>
              <w:t>Максимальный размер земельного участка – 0,06 га.</w:t>
            </w:r>
          </w:p>
          <w:p w:rsidR="00092085" w:rsidRPr="00BF21F4" w:rsidRDefault="00092085" w:rsidP="00845C0B">
            <w:pPr>
              <w:tabs>
                <w:tab w:val="left" w:pos="142"/>
              </w:tabs>
              <w:spacing w:line="240" w:lineRule="atLeast"/>
              <w:ind w:firstLine="0"/>
              <w:jc w:val="center"/>
              <w:rPr>
                <w:rFonts w:eastAsia="Calibri"/>
                <w:sz w:val="22"/>
                <w:szCs w:val="22"/>
                <w:lang w:eastAsia="en-US"/>
              </w:rPr>
            </w:pPr>
            <w:r w:rsidRPr="00BF21F4">
              <w:rPr>
                <w:rFonts w:eastAsia="Calibri"/>
                <w:sz w:val="22"/>
                <w:szCs w:val="22"/>
                <w:lang w:eastAsia="en-US"/>
              </w:rPr>
              <w:t>Максимальный процент застройки – 10%. Запрещается размещение объектов капитального строительства</w:t>
            </w:r>
          </w:p>
          <w:p w:rsidR="00092085" w:rsidRPr="00BF21F4" w:rsidRDefault="00092085" w:rsidP="00845C0B">
            <w:pPr>
              <w:spacing w:line="240" w:lineRule="atLeast"/>
              <w:ind w:firstLine="0"/>
              <w:jc w:val="center"/>
              <w:textAlignment w:val="baseline"/>
              <w:rPr>
                <w:sz w:val="22"/>
                <w:szCs w:val="22"/>
              </w:rPr>
            </w:pPr>
          </w:p>
        </w:tc>
        <w:tc>
          <w:tcPr>
            <w:tcW w:w="2229" w:type="dxa"/>
            <w:shd w:val="clear" w:color="auto" w:fill="auto"/>
            <w:vAlign w:val="center"/>
          </w:tcPr>
          <w:p w:rsidR="00092085" w:rsidRPr="00BF21F4" w:rsidRDefault="00092085" w:rsidP="00845C0B">
            <w:pPr>
              <w:widowControl w:val="0"/>
              <w:tabs>
                <w:tab w:val="left" w:pos="-108"/>
              </w:tabs>
              <w:spacing w:line="240" w:lineRule="atLeast"/>
              <w:ind w:firstLine="0"/>
              <w:jc w:val="center"/>
              <w:rPr>
                <w:sz w:val="22"/>
                <w:szCs w:val="22"/>
              </w:rPr>
            </w:pPr>
            <w:r w:rsidRPr="00BF21F4">
              <w:rPr>
                <w:sz w:val="22"/>
                <w:szCs w:val="22"/>
              </w:rPr>
              <w:t>В соответствии с техническими регламентами, СНиПами, СП, СанПиН и др. документами</w:t>
            </w:r>
          </w:p>
        </w:tc>
      </w:tr>
    </w:tbl>
    <w:p w:rsidR="009F4F03" w:rsidRDefault="009F4F03" w:rsidP="00845C0B">
      <w:pPr>
        <w:widowControl w:val="0"/>
        <w:spacing w:line="240" w:lineRule="atLeast"/>
        <w:ind w:firstLine="0"/>
        <w:jc w:val="center"/>
        <w:rPr>
          <w:b/>
          <w:bCs/>
          <w:color w:val="000000" w:themeColor="text1"/>
          <w:sz w:val="26"/>
          <w:szCs w:val="26"/>
        </w:rPr>
      </w:pPr>
    </w:p>
    <w:p w:rsidR="00916CD9" w:rsidRDefault="00916CD9" w:rsidP="00947949">
      <w:pPr>
        <w:widowControl w:val="0"/>
        <w:spacing w:line="240" w:lineRule="atLeast"/>
        <w:ind w:firstLine="0"/>
        <w:rPr>
          <w:b/>
          <w:bCs/>
          <w:color w:val="000000" w:themeColor="text1"/>
          <w:sz w:val="26"/>
          <w:szCs w:val="26"/>
        </w:rPr>
      </w:pPr>
    </w:p>
    <w:p w:rsidR="00BF63F9" w:rsidRDefault="00BF63F9" w:rsidP="00845C0B">
      <w:pPr>
        <w:widowControl w:val="0"/>
        <w:spacing w:line="240" w:lineRule="atLeast"/>
        <w:ind w:firstLine="0"/>
        <w:jc w:val="center"/>
        <w:rPr>
          <w:b/>
          <w:bCs/>
          <w:color w:val="000000" w:themeColor="text1"/>
          <w:sz w:val="26"/>
          <w:szCs w:val="26"/>
        </w:rPr>
      </w:pPr>
    </w:p>
    <w:p w:rsidR="008C4C0F" w:rsidRPr="009F4F03" w:rsidRDefault="008C4C0F" w:rsidP="002E59A0">
      <w:pPr>
        <w:widowControl w:val="0"/>
        <w:spacing w:line="240" w:lineRule="atLeast"/>
        <w:ind w:firstLine="709"/>
        <w:rPr>
          <w:b/>
          <w:color w:val="000000" w:themeColor="text1"/>
        </w:rPr>
      </w:pPr>
    </w:p>
    <w:p w:rsidR="00324E2D" w:rsidRPr="00845C0B" w:rsidRDefault="00324E2D" w:rsidP="002E7449">
      <w:pPr>
        <w:widowControl w:val="0"/>
        <w:spacing w:line="240" w:lineRule="atLeast"/>
        <w:ind w:firstLine="0"/>
        <w:jc w:val="center"/>
        <w:rPr>
          <w:b/>
          <w:color w:val="000000" w:themeColor="text1"/>
        </w:rPr>
      </w:pPr>
    </w:p>
    <w:p w:rsidR="00947949" w:rsidRDefault="00947949" w:rsidP="002E7449">
      <w:pPr>
        <w:widowControl w:val="0"/>
        <w:spacing w:line="240" w:lineRule="atLeast"/>
        <w:ind w:firstLine="709"/>
        <w:rPr>
          <w:b/>
          <w:color w:val="000000" w:themeColor="text1"/>
        </w:rPr>
      </w:pPr>
    </w:p>
    <w:p w:rsidR="00947949" w:rsidRDefault="00947949" w:rsidP="002E7449">
      <w:pPr>
        <w:widowControl w:val="0"/>
        <w:spacing w:line="240" w:lineRule="atLeast"/>
        <w:ind w:firstLine="709"/>
        <w:rPr>
          <w:b/>
          <w:color w:val="000000" w:themeColor="text1"/>
        </w:rPr>
      </w:pPr>
    </w:p>
    <w:p w:rsidR="00947949" w:rsidRDefault="00947949" w:rsidP="002E7449">
      <w:pPr>
        <w:widowControl w:val="0"/>
        <w:spacing w:line="240" w:lineRule="atLeast"/>
        <w:ind w:firstLine="709"/>
        <w:rPr>
          <w:b/>
          <w:color w:val="000000" w:themeColor="text1"/>
        </w:rPr>
      </w:pPr>
    </w:p>
    <w:p w:rsidR="00947949" w:rsidRDefault="00947949" w:rsidP="002E7449">
      <w:pPr>
        <w:widowControl w:val="0"/>
        <w:spacing w:line="240" w:lineRule="atLeast"/>
        <w:ind w:firstLine="709"/>
        <w:rPr>
          <w:b/>
          <w:color w:val="000000" w:themeColor="text1"/>
        </w:rPr>
      </w:pPr>
    </w:p>
    <w:p w:rsidR="00947949" w:rsidRDefault="00947949" w:rsidP="002E7449">
      <w:pPr>
        <w:widowControl w:val="0"/>
        <w:spacing w:line="240" w:lineRule="atLeast"/>
        <w:ind w:firstLine="709"/>
        <w:rPr>
          <w:b/>
          <w:color w:val="000000" w:themeColor="text1"/>
        </w:rPr>
      </w:pPr>
    </w:p>
    <w:p w:rsidR="00916CD9" w:rsidRDefault="00916CD9" w:rsidP="009511BE">
      <w:pPr>
        <w:widowControl w:val="0"/>
        <w:spacing w:line="240" w:lineRule="atLeast"/>
        <w:ind w:firstLine="0"/>
        <w:rPr>
          <w:b/>
          <w:color w:val="000000" w:themeColor="text1"/>
          <w:sz w:val="26"/>
          <w:szCs w:val="26"/>
        </w:rPr>
      </w:pPr>
    </w:p>
    <w:p w:rsidR="00062419" w:rsidRDefault="008C4C0F" w:rsidP="002E7449">
      <w:pPr>
        <w:widowControl w:val="0"/>
        <w:spacing w:line="240" w:lineRule="atLeast"/>
        <w:ind w:firstLine="709"/>
        <w:jc w:val="center"/>
        <w:rPr>
          <w:b/>
          <w:color w:val="000000" w:themeColor="text1"/>
          <w:sz w:val="26"/>
          <w:szCs w:val="26"/>
        </w:rPr>
      </w:pPr>
      <w:r w:rsidRPr="002E59A0">
        <w:rPr>
          <w:b/>
          <w:color w:val="000000" w:themeColor="text1"/>
          <w:sz w:val="26"/>
          <w:szCs w:val="26"/>
        </w:rPr>
        <w:t>ПРОИЗВОДСТВЕННЫЕ ЗОНЫ</w:t>
      </w:r>
      <w:r w:rsidR="00F04545" w:rsidRPr="002E59A0">
        <w:rPr>
          <w:b/>
          <w:color w:val="000000" w:themeColor="text1"/>
          <w:sz w:val="26"/>
          <w:szCs w:val="26"/>
        </w:rPr>
        <w:t xml:space="preserve">, ЗОНЫ ИНЖЕНЕРНОЙ И </w:t>
      </w:r>
    </w:p>
    <w:p w:rsidR="008C4C0F" w:rsidRPr="002E59A0" w:rsidRDefault="00F04545" w:rsidP="002E7449">
      <w:pPr>
        <w:widowControl w:val="0"/>
        <w:spacing w:line="240" w:lineRule="atLeast"/>
        <w:ind w:firstLine="709"/>
        <w:jc w:val="center"/>
        <w:rPr>
          <w:color w:val="000000" w:themeColor="text1"/>
          <w:sz w:val="26"/>
          <w:szCs w:val="26"/>
        </w:rPr>
      </w:pPr>
      <w:r w:rsidRPr="002E59A0">
        <w:rPr>
          <w:b/>
          <w:color w:val="000000" w:themeColor="text1"/>
          <w:sz w:val="26"/>
          <w:szCs w:val="26"/>
        </w:rPr>
        <w:t>ТРАНСПОРТНОЙ ИНФРАСТРУКТУР</w:t>
      </w:r>
    </w:p>
    <w:p w:rsidR="008C4C0F" w:rsidRPr="002E59A0" w:rsidRDefault="008C4C0F" w:rsidP="002E59A0">
      <w:pPr>
        <w:widowControl w:val="0"/>
        <w:spacing w:line="240" w:lineRule="atLeast"/>
        <w:ind w:firstLine="709"/>
        <w:rPr>
          <w:b/>
          <w:color w:val="000000" w:themeColor="text1"/>
          <w:sz w:val="26"/>
          <w:szCs w:val="26"/>
          <w:u w:val="single"/>
        </w:rPr>
      </w:pPr>
    </w:p>
    <w:p w:rsidR="008C4C0F" w:rsidRPr="002E59A0" w:rsidRDefault="00662E59" w:rsidP="002E59A0">
      <w:pPr>
        <w:widowControl w:val="0"/>
        <w:spacing w:line="240" w:lineRule="atLeast"/>
        <w:ind w:firstLine="709"/>
        <w:rPr>
          <w:color w:val="000000" w:themeColor="text1"/>
          <w:sz w:val="26"/>
          <w:szCs w:val="26"/>
        </w:rPr>
      </w:pPr>
      <w:r w:rsidRPr="002E59A0">
        <w:rPr>
          <w:color w:val="000000" w:themeColor="text1"/>
          <w:sz w:val="26"/>
          <w:szCs w:val="26"/>
        </w:rPr>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w:t>
      </w:r>
      <w:r w:rsidR="007B4133" w:rsidRPr="002E59A0">
        <w:rPr>
          <w:color w:val="000000" w:themeColor="text1"/>
          <w:sz w:val="26"/>
          <w:szCs w:val="26"/>
        </w:rPr>
        <w:t>.</w:t>
      </w:r>
    </w:p>
    <w:p w:rsidR="00090BF6" w:rsidRPr="002E59A0" w:rsidRDefault="00090BF6" w:rsidP="002E59A0">
      <w:pPr>
        <w:widowControl w:val="0"/>
        <w:spacing w:line="240" w:lineRule="atLeast"/>
        <w:ind w:firstLine="709"/>
        <w:rPr>
          <w:b/>
          <w:color w:val="000000" w:themeColor="text1"/>
          <w:sz w:val="26"/>
          <w:szCs w:val="26"/>
          <w:u w:val="single"/>
        </w:rPr>
      </w:pPr>
    </w:p>
    <w:p w:rsidR="00CB6C95" w:rsidRPr="002E59A0" w:rsidRDefault="000F3037" w:rsidP="002E7449">
      <w:pPr>
        <w:widowControl w:val="0"/>
        <w:spacing w:line="240" w:lineRule="atLeast"/>
        <w:ind w:firstLine="709"/>
        <w:jc w:val="center"/>
        <w:rPr>
          <w:b/>
          <w:color w:val="000000" w:themeColor="text1"/>
          <w:sz w:val="26"/>
          <w:szCs w:val="26"/>
          <w:u w:val="single"/>
        </w:rPr>
      </w:pPr>
      <w:r w:rsidRPr="002E59A0">
        <w:rPr>
          <w:b/>
          <w:color w:val="000000" w:themeColor="text1"/>
          <w:sz w:val="26"/>
          <w:szCs w:val="26"/>
          <w:u w:val="single"/>
        </w:rPr>
        <w:t>ПРОИЗВОДСТВЕНН</w:t>
      </w:r>
      <w:r w:rsidR="008F535C" w:rsidRPr="002E59A0">
        <w:rPr>
          <w:b/>
          <w:color w:val="000000" w:themeColor="text1"/>
          <w:sz w:val="26"/>
          <w:szCs w:val="26"/>
          <w:u w:val="single"/>
        </w:rPr>
        <w:t>АЯ</w:t>
      </w:r>
      <w:r w:rsidRPr="002E59A0">
        <w:rPr>
          <w:b/>
          <w:color w:val="000000" w:themeColor="text1"/>
          <w:sz w:val="26"/>
          <w:szCs w:val="26"/>
          <w:u w:val="single"/>
        </w:rPr>
        <w:t xml:space="preserve"> ЗОН</w:t>
      </w:r>
      <w:r w:rsidR="008F535C" w:rsidRPr="002E59A0">
        <w:rPr>
          <w:b/>
          <w:color w:val="000000" w:themeColor="text1"/>
          <w:sz w:val="26"/>
          <w:szCs w:val="26"/>
          <w:u w:val="single"/>
        </w:rPr>
        <w:t>А</w:t>
      </w:r>
      <w:r w:rsidR="000D7110" w:rsidRPr="002E59A0">
        <w:rPr>
          <w:b/>
          <w:color w:val="000000" w:themeColor="text1"/>
          <w:sz w:val="26"/>
          <w:szCs w:val="26"/>
          <w:u w:val="single"/>
        </w:rPr>
        <w:t xml:space="preserve"> </w:t>
      </w:r>
      <w:r w:rsidRPr="002E59A0">
        <w:rPr>
          <w:b/>
          <w:color w:val="000000" w:themeColor="text1"/>
          <w:sz w:val="26"/>
          <w:szCs w:val="26"/>
          <w:u w:val="single"/>
        </w:rPr>
        <w:t>(ПЗ-1)</w:t>
      </w:r>
    </w:p>
    <w:p w:rsidR="00D226AC" w:rsidRPr="002E59A0" w:rsidRDefault="00D226AC" w:rsidP="002E59A0">
      <w:pPr>
        <w:widowControl w:val="0"/>
        <w:spacing w:line="240" w:lineRule="atLeast"/>
        <w:ind w:firstLine="709"/>
        <w:rPr>
          <w:b/>
          <w:color w:val="000000" w:themeColor="text1"/>
          <w:sz w:val="26"/>
          <w:szCs w:val="26"/>
          <w:u w:val="single"/>
        </w:rPr>
      </w:pPr>
    </w:p>
    <w:p w:rsidR="00B80DBB" w:rsidRPr="002E7449" w:rsidRDefault="008C4C0F" w:rsidP="002E7449">
      <w:pPr>
        <w:widowControl w:val="0"/>
        <w:spacing w:line="240" w:lineRule="atLeast"/>
        <w:ind w:firstLine="0"/>
        <w:rPr>
          <w:b/>
          <w:color w:val="000000" w:themeColor="text1"/>
        </w:rPr>
      </w:pPr>
      <w:r w:rsidRPr="002E7449">
        <w:rPr>
          <w:b/>
          <w:color w:val="000000" w:themeColor="text1"/>
        </w:rPr>
        <w:t>1. ОСНОВНЫЕ ВИДЫ И ПАРАМЕТРЫ РАЗРЕШЁННОГО ИСПОЛЬЗОВАНИЯ ЗЕМЕЛЬНЫХ УЧАСТКОВ И ОБЪЕКТОВ КАПИТАЛЬНОГО СТРОИТЕЛЬСТВА</w:t>
      </w:r>
      <w:r w:rsidR="00D472E8" w:rsidRPr="002E7449">
        <w:rPr>
          <w:b/>
          <w:color w:val="000000" w:themeColor="text1"/>
        </w:rPr>
        <w:t>:</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384"/>
        <w:gridCol w:w="1843"/>
        <w:gridCol w:w="1843"/>
        <w:gridCol w:w="2268"/>
        <w:gridCol w:w="2517"/>
      </w:tblGrid>
      <w:tr w:rsidR="008F535C" w:rsidRPr="00BF21F4" w:rsidTr="002E7449">
        <w:trPr>
          <w:trHeight w:val="552"/>
          <w:tblHeader/>
          <w:jc w:val="center"/>
        </w:trPr>
        <w:tc>
          <w:tcPr>
            <w:tcW w:w="5070" w:type="dxa"/>
            <w:gridSpan w:val="3"/>
            <w:shd w:val="clear" w:color="auto" w:fill="auto"/>
            <w:vAlign w:val="center"/>
          </w:tcPr>
          <w:p w:rsidR="003469E8" w:rsidRPr="00BF21F4" w:rsidRDefault="008F535C" w:rsidP="002E7449">
            <w:pPr>
              <w:widowControl w:val="0"/>
              <w:spacing w:line="240" w:lineRule="atLeast"/>
              <w:ind w:firstLine="0"/>
              <w:jc w:val="center"/>
              <w:rPr>
                <w:b/>
                <w:sz w:val="22"/>
                <w:szCs w:val="22"/>
              </w:rPr>
            </w:pPr>
            <w:r w:rsidRPr="00BF21F4">
              <w:rPr>
                <w:b/>
                <w:sz w:val="22"/>
                <w:szCs w:val="22"/>
              </w:rPr>
              <w:t xml:space="preserve">ВИДЫ РАЗРЕШЕННОГО ИСПОЛЬЗОВАНИЯ ЗЕМЕЛЬНЫХ УЧАСТКОВ И ОБЪЕКТОВ </w:t>
            </w:r>
          </w:p>
          <w:p w:rsidR="008F535C" w:rsidRPr="00BF21F4" w:rsidRDefault="008F535C" w:rsidP="002E7449">
            <w:pPr>
              <w:widowControl w:val="0"/>
              <w:spacing w:line="240" w:lineRule="atLeast"/>
              <w:ind w:firstLine="0"/>
              <w:jc w:val="center"/>
              <w:rPr>
                <w:b/>
                <w:sz w:val="22"/>
                <w:szCs w:val="22"/>
              </w:rPr>
            </w:pPr>
            <w:r w:rsidRPr="00BF21F4">
              <w:rPr>
                <w:b/>
                <w:sz w:val="22"/>
                <w:szCs w:val="22"/>
              </w:rPr>
              <w:t>КАПИТАЛЬНОГО СТРОИТЕЛЬСТВА</w:t>
            </w:r>
          </w:p>
        </w:tc>
        <w:tc>
          <w:tcPr>
            <w:tcW w:w="2268" w:type="dxa"/>
            <w:vMerge w:val="restart"/>
            <w:shd w:val="clear" w:color="auto" w:fill="auto"/>
            <w:vAlign w:val="center"/>
          </w:tcPr>
          <w:p w:rsidR="00826392" w:rsidRPr="00BF21F4" w:rsidRDefault="008F535C" w:rsidP="002E7449">
            <w:pPr>
              <w:widowControl w:val="0"/>
              <w:spacing w:line="240" w:lineRule="atLeast"/>
              <w:ind w:firstLine="0"/>
              <w:jc w:val="center"/>
              <w:rPr>
                <w:b/>
                <w:sz w:val="22"/>
                <w:szCs w:val="22"/>
              </w:rPr>
            </w:pPr>
            <w:r w:rsidRPr="00BF21F4">
              <w:rPr>
                <w:b/>
                <w:sz w:val="22"/>
                <w:szCs w:val="22"/>
              </w:rPr>
              <w:t xml:space="preserve">ПАРАМЕТРЫ </w:t>
            </w:r>
          </w:p>
          <w:p w:rsidR="00826392" w:rsidRPr="00BF21F4" w:rsidRDefault="008F535C" w:rsidP="002E7449">
            <w:pPr>
              <w:widowControl w:val="0"/>
              <w:spacing w:line="240" w:lineRule="atLeast"/>
              <w:ind w:firstLine="0"/>
              <w:jc w:val="center"/>
              <w:rPr>
                <w:b/>
                <w:sz w:val="22"/>
                <w:szCs w:val="22"/>
              </w:rPr>
            </w:pPr>
            <w:r w:rsidRPr="00BF21F4">
              <w:rPr>
                <w:b/>
                <w:sz w:val="22"/>
                <w:szCs w:val="22"/>
              </w:rPr>
              <w:t xml:space="preserve">РАЗРЕШЕННОГО </w:t>
            </w:r>
          </w:p>
          <w:p w:rsidR="008F535C" w:rsidRPr="00BF21F4" w:rsidRDefault="008F535C" w:rsidP="002E7449">
            <w:pPr>
              <w:widowControl w:val="0"/>
              <w:spacing w:line="240" w:lineRule="atLeast"/>
              <w:ind w:firstLine="0"/>
              <w:jc w:val="center"/>
              <w:rPr>
                <w:b/>
                <w:sz w:val="22"/>
                <w:szCs w:val="22"/>
              </w:rPr>
            </w:pPr>
            <w:r w:rsidRPr="00BF21F4">
              <w:rPr>
                <w:b/>
                <w:sz w:val="22"/>
                <w:szCs w:val="22"/>
              </w:rPr>
              <w:t>ИСПОЛЬЗОВ</w:t>
            </w:r>
            <w:r w:rsidR="00C75F44" w:rsidRPr="00BF21F4">
              <w:rPr>
                <w:b/>
                <w:sz w:val="22"/>
                <w:szCs w:val="22"/>
              </w:rPr>
              <w:t>А</w:t>
            </w:r>
            <w:r w:rsidRPr="00BF21F4">
              <w:rPr>
                <w:b/>
                <w:sz w:val="22"/>
                <w:szCs w:val="22"/>
              </w:rPr>
              <w:t>НИЯ</w:t>
            </w:r>
          </w:p>
        </w:tc>
        <w:tc>
          <w:tcPr>
            <w:tcW w:w="2517" w:type="dxa"/>
            <w:vMerge w:val="restart"/>
            <w:shd w:val="clear" w:color="auto" w:fill="auto"/>
            <w:vAlign w:val="center"/>
          </w:tcPr>
          <w:p w:rsidR="00826392" w:rsidRPr="00BF21F4" w:rsidRDefault="008F535C" w:rsidP="002E7449">
            <w:pPr>
              <w:widowControl w:val="0"/>
              <w:spacing w:line="240" w:lineRule="atLeast"/>
              <w:ind w:firstLine="0"/>
              <w:jc w:val="center"/>
              <w:rPr>
                <w:b/>
                <w:sz w:val="22"/>
                <w:szCs w:val="22"/>
              </w:rPr>
            </w:pPr>
            <w:r w:rsidRPr="00BF21F4">
              <w:rPr>
                <w:b/>
                <w:sz w:val="22"/>
                <w:szCs w:val="22"/>
              </w:rPr>
              <w:t xml:space="preserve">ОСОБЫЕ УСЛОВИЯ РЕАЛИЗАЦИИ </w:t>
            </w:r>
          </w:p>
          <w:p w:rsidR="008F535C" w:rsidRPr="00BF21F4" w:rsidRDefault="008F535C" w:rsidP="002E7449">
            <w:pPr>
              <w:widowControl w:val="0"/>
              <w:spacing w:line="240" w:lineRule="atLeast"/>
              <w:ind w:firstLine="0"/>
              <w:jc w:val="center"/>
              <w:rPr>
                <w:b/>
                <w:sz w:val="22"/>
                <w:szCs w:val="22"/>
              </w:rPr>
            </w:pPr>
            <w:r w:rsidRPr="00BF21F4">
              <w:rPr>
                <w:b/>
                <w:sz w:val="22"/>
                <w:szCs w:val="22"/>
              </w:rPr>
              <w:t>РЕГЛАМЕНТА</w:t>
            </w:r>
          </w:p>
        </w:tc>
      </w:tr>
      <w:tr w:rsidR="008F535C" w:rsidRPr="00BF21F4" w:rsidTr="002E7449">
        <w:trPr>
          <w:trHeight w:val="552"/>
          <w:tblHeader/>
          <w:jc w:val="center"/>
        </w:trPr>
        <w:tc>
          <w:tcPr>
            <w:tcW w:w="1384" w:type="dxa"/>
            <w:shd w:val="clear" w:color="auto" w:fill="auto"/>
            <w:vAlign w:val="center"/>
          </w:tcPr>
          <w:p w:rsidR="008F535C" w:rsidRPr="00BF21F4" w:rsidRDefault="008F535C" w:rsidP="002E7449">
            <w:pPr>
              <w:widowControl w:val="0"/>
              <w:spacing w:line="240" w:lineRule="atLeast"/>
              <w:ind w:firstLine="0"/>
              <w:jc w:val="center"/>
              <w:rPr>
                <w:b/>
                <w:sz w:val="22"/>
                <w:szCs w:val="22"/>
              </w:rPr>
            </w:pPr>
            <w:r w:rsidRPr="00BF21F4">
              <w:rPr>
                <w:b/>
                <w:sz w:val="22"/>
                <w:szCs w:val="22"/>
              </w:rPr>
              <w:t>ВИДЫ ИСПОЛЬЗОВАНИЯ ЗЕМЕЛЬНОГО УЧАСТКА</w:t>
            </w:r>
          </w:p>
        </w:tc>
        <w:tc>
          <w:tcPr>
            <w:tcW w:w="1843" w:type="dxa"/>
            <w:vAlign w:val="center"/>
          </w:tcPr>
          <w:p w:rsidR="008F535C" w:rsidRPr="00BF21F4" w:rsidRDefault="008F535C" w:rsidP="002E7449">
            <w:pPr>
              <w:widowControl w:val="0"/>
              <w:spacing w:line="240" w:lineRule="atLeast"/>
              <w:ind w:firstLine="0"/>
              <w:jc w:val="center"/>
              <w:rPr>
                <w:b/>
                <w:sz w:val="22"/>
                <w:szCs w:val="22"/>
              </w:rPr>
            </w:pPr>
            <w:r w:rsidRPr="00BF21F4">
              <w:rPr>
                <w:b/>
                <w:sz w:val="22"/>
                <w:szCs w:val="22"/>
              </w:rPr>
              <w:t>ОПИСАНИЕ ВИДА РАЗРЕШЕННОГО ИСПОЛЬЗОВАНИЯ ЗЕМЕЛЬНОГО УЧАСТКА</w:t>
            </w:r>
          </w:p>
        </w:tc>
        <w:tc>
          <w:tcPr>
            <w:tcW w:w="1843" w:type="dxa"/>
            <w:vAlign w:val="center"/>
          </w:tcPr>
          <w:p w:rsidR="00C75F44" w:rsidRPr="00BF21F4" w:rsidRDefault="008F535C" w:rsidP="002E7449">
            <w:pPr>
              <w:widowControl w:val="0"/>
              <w:spacing w:line="240" w:lineRule="atLeast"/>
              <w:ind w:firstLine="0"/>
              <w:jc w:val="center"/>
              <w:rPr>
                <w:b/>
                <w:sz w:val="22"/>
                <w:szCs w:val="22"/>
              </w:rPr>
            </w:pPr>
            <w:r w:rsidRPr="00BF21F4">
              <w:rPr>
                <w:b/>
                <w:sz w:val="22"/>
                <w:szCs w:val="22"/>
              </w:rPr>
              <w:t>ОБЪЕКТЫ КАПИТАЛЬНОГО СТРОИТЕЛЬСТВА И ИНЫЕ ВИДЫ О</w:t>
            </w:r>
          </w:p>
          <w:p w:rsidR="008F535C" w:rsidRPr="00BF21F4" w:rsidRDefault="008F535C" w:rsidP="002E7449">
            <w:pPr>
              <w:widowControl w:val="0"/>
              <w:spacing w:line="240" w:lineRule="atLeast"/>
              <w:ind w:firstLine="0"/>
              <w:jc w:val="center"/>
              <w:rPr>
                <w:b/>
                <w:sz w:val="22"/>
                <w:szCs w:val="22"/>
              </w:rPr>
            </w:pPr>
            <w:r w:rsidRPr="00BF21F4">
              <w:rPr>
                <w:b/>
                <w:sz w:val="22"/>
                <w:szCs w:val="22"/>
              </w:rPr>
              <w:t>БЪЕКТОВ</w:t>
            </w:r>
          </w:p>
        </w:tc>
        <w:tc>
          <w:tcPr>
            <w:tcW w:w="2268" w:type="dxa"/>
            <w:vMerge/>
            <w:shd w:val="clear" w:color="auto" w:fill="auto"/>
            <w:vAlign w:val="center"/>
          </w:tcPr>
          <w:p w:rsidR="008F535C" w:rsidRPr="00BF21F4" w:rsidRDefault="008F535C" w:rsidP="002E7449">
            <w:pPr>
              <w:widowControl w:val="0"/>
              <w:spacing w:line="240" w:lineRule="atLeast"/>
              <w:ind w:firstLine="0"/>
              <w:jc w:val="center"/>
              <w:rPr>
                <w:b/>
                <w:sz w:val="22"/>
                <w:szCs w:val="22"/>
              </w:rPr>
            </w:pPr>
          </w:p>
        </w:tc>
        <w:tc>
          <w:tcPr>
            <w:tcW w:w="2517" w:type="dxa"/>
            <w:vMerge/>
            <w:shd w:val="clear" w:color="auto" w:fill="auto"/>
            <w:vAlign w:val="center"/>
          </w:tcPr>
          <w:p w:rsidR="008F535C" w:rsidRPr="00BF21F4" w:rsidRDefault="008F535C" w:rsidP="002E7449">
            <w:pPr>
              <w:widowControl w:val="0"/>
              <w:spacing w:line="240" w:lineRule="atLeast"/>
              <w:ind w:firstLine="0"/>
              <w:jc w:val="center"/>
              <w:rPr>
                <w:b/>
                <w:sz w:val="22"/>
                <w:szCs w:val="22"/>
              </w:rPr>
            </w:pPr>
          </w:p>
        </w:tc>
      </w:tr>
      <w:tr w:rsidR="008F535C" w:rsidRPr="00BF21F4" w:rsidTr="002E7449">
        <w:trPr>
          <w:trHeight w:val="2171"/>
          <w:jc w:val="center"/>
        </w:trPr>
        <w:tc>
          <w:tcPr>
            <w:tcW w:w="1384" w:type="dxa"/>
            <w:shd w:val="clear" w:color="auto" w:fill="auto"/>
            <w:vAlign w:val="center"/>
          </w:tcPr>
          <w:p w:rsidR="008F535C" w:rsidRPr="00BF21F4" w:rsidRDefault="008F535C" w:rsidP="002E7449">
            <w:pPr>
              <w:widowControl w:val="0"/>
              <w:spacing w:line="240" w:lineRule="atLeast"/>
              <w:ind w:firstLine="0"/>
              <w:jc w:val="center"/>
              <w:rPr>
                <w:sz w:val="22"/>
                <w:szCs w:val="22"/>
              </w:rPr>
            </w:pPr>
            <w:bookmarkStart w:id="140" w:name="sub_1060"/>
            <w:r w:rsidRPr="00BF21F4">
              <w:rPr>
                <w:sz w:val="22"/>
                <w:szCs w:val="22"/>
              </w:rPr>
              <w:t>Производственная деятельность</w:t>
            </w:r>
            <w:bookmarkEnd w:id="140"/>
          </w:p>
          <w:p w:rsidR="008F535C" w:rsidRPr="00BF21F4" w:rsidRDefault="008F535C" w:rsidP="002E7449">
            <w:pPr>
              <w:widowControl w:val="0"/>
              <w:spacing w:line="240" w:lineRule="atLeast"/>
              <w:ind w:firstLine="0"/>
              <w:jc w:val="center"/>
              <w:rPr>
                <w:sz w:val="22"/>
                <w:szCs w:val="22"/>
              </w:rPr>
            </w:pPr>
            <w:r w:rsidRPr="00BF21F4">
              <w:rPr>
                <w:sz w:val="22"/>
                <w:szCs w:val="22"/>
              </w:rPr>
              <w:t>код:6.0</w:t>
            </w:r>
          </w:p>
        </w:tc>
        <w:tc>
          <w:tcPr>
            <w:tcW w:w="1843" w:type="dxa"/>
            <w:vAlign w:val="center"/>
          </w:tcPr>
          <w:p w:rsidR="008F535C" w:rsidRPr="00BF21F4" w:rsidRDefault="008F535C" w:rsidP="002E7449">
            <w:pPr>
              <w:widowControl w:val="0"/>
              <w:spacing w:line="240" w:lineRule="atLeast"/>
              <w:ind w:firstLine="0"/>
              <w:jc w:val="center"/>
              <w:rPr>
                <w:sz w:val="22"/>
                <w:szCs w:val="22"/>
              </w:rPr>
            </w:pPr>
            <w:r w:rsidRPr="00BF21F4">
              <w:rPr>
                <w:sz w:val="22"/>
                <w:szCs w:val="22"/>
              </w:rPr>
              <w:t>Размещение объектов капитального строительства в целях добычи недр, их переработки, изготовления вещей промышленным способом</w:t>
            </w:r>
          </w:p>
        </w:tc>
        <w:tc>
          <w:tcPr>
            <w:tcW w:w="1843" w:type="dxa"/>
            <w:vMerge w:val="restart"/>
            <w:vAlign w:val="center"/>
          </w:tcPr>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BF21F4" w:rsidRDefault="008F535C" w:rsidP="002E7449">
            <w:pPr>
              <w:tabs>
                <w:tab w:val="left" w:pos="142"/>
              </w:tabs>
              <w:spacing w:line="240" w:lineRule="atLeast"/>
              <w:ind w:firstLine="0"/>
              <w:jc w:val="center"/>
              <w:rPr>
                <w:sz w:val="22"/>
                <w:szCs w:val="22"/>
              </w:rPr>
            </w:pPr>
          </w:p>
          <w:p w:rsidR="008F535C" w:rsidRPr="00850A1D" w:rsidRDefault="008F535C" w:rsidP="00850A1D">
            <w:pPr>
              <w:tabs>
                <w:tab w:val="left" w:pos="142"/>
              </w:tabs>
              <w:spacing w:line="240" w:lineRule="atLeast"/>
              <w:ind w:firstLine="0"/>
              <w:jc w:val="center"/>
              <w:rPr>
                <w:rFonts w:eastAsia="Calibri"/>
                <w:sz w:val="22"/>
                <w:szCs w:val="22"/>
                <w:lang w:eastAsia="en-US"/>
              </w:rPr>
            </w:pPr>
            <w:r w:rsidRPr="00BF21F4">
              <w:rPr>
                <w:sz w:val="22"/>
                <w:szCs w:val="22"/>
              </w:rPr>
              <w:t xml:space="preserve">Объекты и сооружения капитального </w:t>
            </w:r>
            <w:r w:rsidR="00214E49" w:rsidRPr="00BF21F4">
              <w:rPr>
                <w:sz w:val="22"/>
                <w:szCs w:val="22"/>
              </w:rPr>
              <w:t>строительства</w:t>
            </w:r>
            <w:r w:rsidRPr="00BF21F4">
              <w:rPr>
                <w:sz w:val="22"/>
                <w:szCs w:val="22"/>
              </w:rPr>
              <w:t xml:space="preserve">, предназначенные для добычи, переработки и транспортировки недр. </w:t>
            </w:r>
            <w:r w:rsidRPr="00BF21F4">
              <w:rPr>
                <w:rFonts w:eastAsia="Calibri"/>
                <w:sz w:val="22"/>
                <w:szCs w:val="22"/>
                <w:lang w:eastAsia="en-US"/>
              </w:rPr>
              <w:t>Объекты добычи руд и нерудных ископаемых.</w:t>
            </w:r>
            <w:r w:rsidR="00850A1D">
              <w:rPr>
                <w:rFonts w:eastAsia="Calibri"/>
                <w:sz w:val="22"/>
                <w:szCs w:val="22"/>
                <w:lang w:eastAsia="en-US"/>
              </w:rPr>
              <w:t xml:space="preserve"> </w:t>
            </w:r>
            <w:r w:rsidRPr="00BF21F4">
              <w:rPr>
                <w:sz w:val="22"/>
                <w:szCs w:val="22"/>
              </w:rPr>
              <w:t>Объекты капитального строительства, предназначен</w:t>
            </w:r>
            <w:r w:rsidRPr="00BF21F4">
              <w:rPr>
                <w:sz w:val="22"/>
                <w:szCs w:val="22"/>
              </w:rPr>
              <w:lastRenderedPageBreak/>
              <w:t>ные для проживания в них сотрудников. Вспомогательные строения</w:t>
            </w:r>
          </w:p>
          <w:p w:rsidR="008F535C" w:rsidRPr="00BF21F4" w:rsidRDefault="008F535C" w:rsidP="002E7449">
            <w:pPr>
              <w:widowControl w:val="0"/>
              <w:spacing w:line="240" w:lineRule="atLeast"/>
              <w:ind w:firstLine="0"/>
              <w:jc w:val="center"/>
              <w:rPr>
                <w:sz w:val="22"/>
                <w:szCs w:val="22"/>
              </w:rPr>
            </w:pPr>
          </w:p>
        </w:tc>
        <w:tc>
          <w:tcPr>
            <w:tcW w:w="2268" w:type="dxa"/>
            <w:vMerge w:val="restart"/>
            <w:shd w:val="clear" w:color="auto" w:fill="auto"/>
            <w:vAlign w:val="center"/>
          </w:tcPr>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r w:rsidRPr="00BF21F4">
              <w:rPr>
                <w:sz w:val="22"/>
                <w:szCs w:val="22"/>
              </w:rPr>
              <w:t xml:space="preserve">Минимальный размер земельного участка – не менее 0,02 га. Отступ от красной линии - не менее 5 м, при новом </w:t>
            </w:r>
            <w:r w:rsidRPr="00BF21F4">
              <w:rPr>
                <w:sz w:val="22"/>
                <w:szCs w:val="22"/>
              </w:rPr>
              <w:lastRenderedPageBreak/>
              <w:t>строительстве. Максимальное количество этажей - до 2 эт.</w:t>
            </w:r>
          </w:p>
          <w:p w:rsidR="008F535C" w:rsidRPr="00BF21F4" w:rsidRDefault="008F535C" w:rsidP="002E7449">
            <w:pPr>
              <w:widowControl w:val="0"/>
              <w:spacing w:line="240" w:lineRule="atLeast"/>
              <w:ind w:firstLine="0"/>
              <w:jc w:val="center"/>
              <w:rPr>
                <w:sz w:val="22"/>
                <w:szCs w:val="22"/>
              </w:rPr>
            </w:pPr>
            <w:r w:rsidRPr="00BF21F4">
              <w:rPr>
                <w:sz w:val="22"/>
                <w:szCs w:val="22"/>
              </w:rPr>
              <w:t xml:space="preserve">Высота - до </w:t>
            </w:r>
            <w:smartTag w:uri="urn:schemas-microsoft-com:office:smarttags" w:element="metricconverter">
              <w:smartTagPr>
                <w:attr w:name="ProductID" w:val="15 м"/>
              </w:smartTagPr>
              <w:r w:rsidRPr="00BF21F4">
                <w:rPr>
                  <w:sz w:val="22"/>
                  <w:szCs w:val="22"/>
                </w:rPr>
                <w:t>15 м.</w:t>
              </w:r>
            </w:smartTag>
          </w:p>
          <w:p w:rsidR="008F535C" w:rsidRPr="00BF21F4" w:rsidRDefault="008F535C" w:rsidP="002E7449">
            <w:pPr>
              <w:widowControl w:val="0"/>
              <w:spacing w:line="240" w:lineRule="atLeast"/>
              <w:ind w:firstLine="0"/>
              <w:jc w:val="center"/>
              <w:rPr>
                <w:sz w:val="22"/>
                <w:szCs w:val="22"/>
              </w:rPr>
            </w:pPr>
            <w:r w:rsidRPr="00BF21F4">
              <w:rPr>
                <w:sz w:val="22"/>
                <w:szCs w:val="22"/>
              </w:rPr>
              <w:t xml:space="preserve">Максимальная высота оград – </w:t>
            </w:r>
            <w:smartTag w:uri="urn:schemas-microsoft-com:office:smarttags" w:element="metricconverter">
              <w:smartTagPr>
                <w:attr w:name="ProductID" w:val="1,5 м"/>
              </w:smartTagPr>
              <w:r w:rsidRPr="00BF21F4">
                <w:rPr>
                  <w:sz w:val="22"/>
                  <w:szCs w:val="22"/>
                </w:rPr>
                <w:t>1,5 м.</w:t>
              </w:r>
            </w:smartTag>
          </w:p>
          <w:p w:rsidR="008F535C" w:rsidRPr="00BF21F4" w:rsidRDefault="008F535C" w:rsidP="002E7449">
            <w:pPr>
              <w:widowControl w:val="0"/>
              <w:spacing w:line="240" w:lineRule="atLeast"/>
              <w:ind w:firstLine="0"/>
              <w:jc w:val="center"/>
              <w:rPr>
                <w:sz w:val="22"/>
                <w:szCs w:val="22"/>
              </w:rPr>
            </w:pPr>
            <w:r w:rsidRPr="00BF21F4">
              <w:rPr>
                <w:sz w:val="22"/>
                <w:szCs w:val="22"/>
              </w:rPr>
              <w:t>Максимальный процент застройки – 60%. Минимальный процент озеленения – 10%</w:t>
            </w:r>
          </w:p>
          <w:p w:rsidR="008F535C" w:rsidRPr="00BF21F4" w:rsidRDefault="008F535C" w:rsidP="002E7449">
            <w:pPr>
              <w:widowControl w:val="0"/>
              <w:spacing w:line="240" w:lineRule="atLeast"/>
              <w:ind w:firstLine="0"/>
              <w:jc w:val="center"/>
              <w:rPr>
                <w:sz w:val="22"/>
                <w:szCs w:val="22"/>
              </w:rPr>
            </w:pPr>
          </w:p>
        </w:tc>
        <w:tc>
          <w:tcPr>
            <w:tcW w:w="2517" w:type="dxa"/>
            <w:vMerge w:val="restart"/>
            <w:shd w:val="clear" w:color="auto" w:fill="auto"/>
            <w:vAlign w:val="center"/>
          </w:tcPr>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p>
          <w:p w:rsidR="008F535C" w:rsidRPr="00BF21F4" w:rsidRDefault="008F535C" w:rsidP="002E7449">
            <w:pPr>
              <w:widowControl w:val="0"/>
              <w:spacing w:line="240" w:lineRule="atLeast"/>
              <w:ind w:firstLine="0"/>
              <w:jc w:val="center"/>
              <w:rPr>
                <w:sz w:val="22"/>
                <w:szCs w:val="22"/>
              </w:rPr>
            </w:pPr>
            <w:r w:rsidRPr="00BF21F4">
              <w:rPr>
                <w:sz w:val="22"/>
                <w:szCs w:val="22"/>
              </w:rPr>
              <w:t>Проектирование, строительство, реконструкция объектов допускается в комплексе с отдельно-стоящими, встроено-пристроенными объектами инженерно-технического и административного назначения, необходимых для обеспечения объектов.</w:t>
            </w:r>
          </w:p>
          <w:p w:rsidR="008F535C" w:rsidRPr="00BF21F4" w:rsidRDefault="008F535C" w:rsidP="002E7449">
            <w:pPr>
              <w:widowControl w:val="0"/>
              <w:spacing w:line="240" w:lineRule="atLeast"/>
              <w:ind w:firstLine="0"/>
              <w:jc w:val="center"/>
              <w:rPr>
                <w:sz w:val="22"/>
                <w:szCs w:val="22"/>
              </w:rPr>
            </w:pPr>
            <w:r w:rsidRPr="00BF21F4">
              <w:rPr>
                <w:sz w:val="22"/>
                <w:szCs w:val="22"/>
              </w:rPr>
              <w:lastRenderedPageBreak/>
              <w:t xml:space="preserve">Строительство осуществлять в соответствии со СП </w:t>
            </w:r>
            <w:r w:rsidR="00214E49" w:rsidRPr="00BF21F4">
              <w:rPr>
                <w:sz w:val="22"/>
                <w:szCs w:val="22"/>
              </w:rPr>
              <w:t>42.13330.2016 (</w:t>
            </w:r>
            <w:r w:rsidRPr="00BF21F4">
              <w:rPr>
                <w:sz w:val="22"/>
                <w:szCs w:val="22"/>
              </w:rPr>
              <w:t>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8F535C" w:rsidRPr="00BF21F4" w:rsidTr="002E7449">
        <w:trPr>
          <w:trHeight w:val="1092"/>
          <w:jc w:val="center"/>
        </w:trPr>
        <w:tc>
          <w:tcPr>
            <w:tcW w:w="1384" w:type="dxa"/>
            <w:shd w:val="clear" w:color="auto" w:fill="auto"/>
            <w:vAlign w:val="center"/>
          </w:tcPr>
          <w:p w:rsidR="008F535C" w:rsidRPr="00BF21F4" w:rsidRDefault="008F535C" w:rsidP="002E7449">
            <w:pPr>
              <w:widowControl w:val="0"/>
              <w:spacing w:line="240" w:lineRule="atLeast"/>
              <w:ind w:firstLine="0"/>
              <w:jc w:val="center"/>
              <w:rPr>
                <w:sz w:val="22"/>
                <w:szCs w:val="22"/>
              </w:rPr>
            </w:pPr>
            <w:bookmarkStart w:id="141" w:name="sub_1061"/>
            <w:r w:rsidRPr="00BF21F4">
              <w:rPr>
                <w:sz w:val="22"/>
                <w:szCs w:val="22"/>
              </w:rPr>
              <w:t>Недропользование</w:t>
            </w:r>
            <w:bookmarkEnd w:id="141"/>
          </w:p>
          <w:p w:rsidR="008F535C" w:rsidRPr="00BF21F4" w:rsidRDefault="008F535C" w:rsidP="002E7449">
            <w:pPr>
              <w:widowControl w:val="0"/>
              <w:spacing w:line="240" w:lineRule="atLeast"/>
              <w:ind w:firstLine="0"/>
              <w:jc w:val="center"/>
              <w:rPr>
                <w:sz w:val="22"/>
                <w:szCs w:val="22"/>
              </w:rPr>
            </w:pPr>
            <w:r w:rsidRPr="00BF21F4">
              <w:rPr>
                <w:sz w:val="22"/>
                <w:szCs w:val="22"/>
              </w:rPr>
              <w:t>код: 6.1</w:t>
            </w:r>
          </w:p>
        </w:tc>
        <w:tc>
          <w:tcPr>
            <w:tcW w:w="1843" w:type="dxa"/>
            <w:vAlign w:val="center"/>
          </w:tcPr>
          <w:p w:rsidR="008F535C" w:rsidRPr="00BF21F4" w:rsidRDefault="008F535C" w:rsidP="002E7449">
            <w:pPr>
              <w:pStyle w:val="afffffff4"/>
              <w:spacing w:line="240" w:lineRule="atLeast"/>
              <w:jc w:val="center"/>
              <w:rPr>
                <w:rFonts w:ascii="Times New Roman" w:hAnsi="Times New Roman"/>
                <w:sz w:val="22"/>
                <w:szCs w:val="22"/>
              </w:rPr>
            </w:pPr>
            <w:r w:rsidRPr="00BF21F4">
              <w:rPr>
                <w:rFonts w:ascii="Times New Roman" w:hAnsi="Times New Roman"/>
                <w:sz w:val="22"/>
                <w:szCs w:val="22"/>
              </w:rPr>
              <w:t>Осуществление геологических изысканий;</w:t>
            </w:r>
          </w:p>
          <w:p w:rsidR="008F535C" w:rsidRPr="00BF21F4" w:rsidRDefault="008F535C" w:rsidP="00850A1D">
            <w:pPr>
              <w:pStyle w:val="afffffff4"/>
              <w:spacing w:line="240" w:lineRule="atLeast"/>
              <w:jc w:val="center"/>
              <w:rPr>
                <w:rFonts w:ascii="Times New Roman" w:hAnsi="Times New Roman"/>
                <w:sz w:val="22"/>
                <w:szCs w:val="22"/>
              </w:rPr>
            </w:pPr>
            <w:r w:rsidRPr="00BF21F4">
              <w:rPr>
                <w:rFonts w:ascii="Times New Roman" w:hAnsi="Times New Roman"/>
                <w:sz w:val="22"/>
                <w:szCs w:val="22"/>
              </w:rPr>
              <w:t>добыча недр открытым (карьеры, отвалы) и закрытым (шахты, скважины) способами;</w:t>
            </w:r>
            <w:r w:rsidR="00850A1D">
              <w:rPr>
                <w:rFonts w:ascii="Times New Roman" w:hAnsi="Times New Roman"/>
                <w:sz w:val="22"/>
                <w:szCs w:val="22"/>
              </w:rPr>
              <w:t xml:space="preserve"> </w:t>
            </w:r>
            <w:r w:rsidRPr="00BF21F4">
              <w:rPr>
                <w:rFonts w:ascii="Times New Roman" w:hAnsi="Times New Roman"/>
                <w:sz w:val="22"/>
                <w:szCs w:val="22"/>
              </w:rPr>
              <w:t xml:space="preserve">размещение объектов капитального строительства, в том числе подземных, в целях добычи недр; размещение объектов капитального строительства, необходимых для подготовки сырья к транспортировке </w:t>
            </w:r>
            <w:r w:rsidRPr="00BF21F4">
              <w:rPr>
                <w:rFonts w:ascii="Times New Roman" w:hAnsi="Times New Roman"/>
                <w:sz w:val="22"/>
                <w:szCs w:val="22"/>
              </w:rPr>
              <w:lastRenderedPageBreak/>
              <w:t>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1843" w:type="dxa"/>
            <w:vMerge/>
            <w:vAlign w:val="center"/>
          </w:tcPr>
          <w:p w:rsidR="008F535C" w:rsidRPr="00BF21F4" w:rsidRDefault="008F535C" w:rsidP="002E7449">
            <w:pPr>
              <w:widowControl w:val="0"/>
              <w:spacing w:line="240" w:lineRule="atLeast"/>
              <w:ind w:firstLine="0"/>
              <w:jc w:val="center"/>
              <w:rPr>
                <w:sz w:val="22"/>
                <w:szCs w:val="22"/>
              </w:rPr>
            </w:pPr>
          </w:p>
        </w:tc>
        <w:tc>
          <w:tcPr>
            <w:tcW w:w="2268" w:type="dxa"/>
            <w:vMerge/>
            <w:shd w:val="clear" w:color="auto" w:fill="auto"/>
            <w:vAlign w:val="center"/>
          </w:tcPr>
          <w:p w:rsidR="008F535C" w:rsidRPr="00BF21F4" w:rsidRDefault="008F535C" w:rsidP="002E7449">
            <w:pPr>
              <w:widowControl w:val="0"/>
              <w:spacing w:line="240" w:lineRule="atLeast"/>
              <w:ind w:firstLine="0"/>
              <w:jc w:val="center"/>
              <w:rPr>
                <w:sz w:val="22"/>
                <w:szCs w:val="22"/>
              </w:rPr>
            </w:pPr>
          </w:p>
        </w:tc>
        <w:tc>
          <w:tcPr>
            <w:tcW w:w="2517" w:type="dxa"/>
            <w:vMerge/>
            <w:shd w:val="clear" w:color="auto" w:fill="auto"/>
            <w:vAlign w:val="center"/>
          </w:tcPr>
          <w:p w:rsidR="008F535C" w:rsidRPr="00BF21F4" w:rsidRDefault="008F535C" w:rsidP="002E7449">
            <w:pPr>
              <w:widowControl w:val="0"/>
              <w:spacing w:line="240" w:lineRule="atLeast"/>
              <w:ind w:firstLine="0"/>
              <w:jc w:val="center"/>
              <w:rPr>
                <w:sz w:val="22"/>
                <w:szCs w:val="22"/>
              </w:rPr>
            </w:pPr>
          </w:p>
        </w:tc>
      </w:tr>
      <w:tr w:rsidR="008F535C" w:rsidRPr="00BF21F4" w:rsidTr="002E7449">
        <w:trPr>
          <w:trHeight w:val="1029"/>
          <w:jc w:val="center"/>
        </w:trPr>
        <w:tc>
          <w:tcPr>
            <w:tcW w:w="1384" w:type="dxa"/>
            <w:shd w:val="clear" w:color="auto" w:fill="auto"/>
            <w:vAlign w:val="center"/>
          </w:tcPr>
          <w:p w:rsidR="008F535C" w:rsidRPr="00BF21F4" w:rsidRDefault="008F535C" w:rsidP="002E7449">
            <w:pPr>
              <w:widowControl w:val="0"/>
              <w:spacing w:line="240" w:lineRule="atLeast"/>
              <w:ind w:firstLine="0"/>
              <w:jc w:val="center"/>
              <w:rPr>
                <w:sz w:val="22"/>
                <w:szCs w:val="22"/>
              </w:rPr>
            </w:pPr>
            <w:bookmarkStart w:id="142" w:name="sub_1064"/>
            <w:r w:rsidRPr="00BF21F4">
              <w:rPr>
                <w:sz w:val="22"/>
                <w:szCs w:val="22"/>
              </w:rPr>
              <w:t>Пищевая промышленность</w:t>
            </w:r>
            <w:bookmarkEnd w:id="142"/>
          </w:p>
          <w:p w:rsidR="008F535C" w:rsidRPr="00BF21F4" w:rsidRDefault="008F535C" w:rsidP="002E7449">
            <w:pPr>
              <w:widowControl w:val="0"/>
              <w:spacing w:line="240" w:lineRule="atLeast"/>
              <w:ind w:firstLine="0"/>
              <w:jc w:val="center"/>
              <w:rPr>
                <w:sz w:val="22"/>
                <w:szCs w:val="22"/>
              </w:rPr>
            </w:pPr>
            <w:r w:rsidRPr="00BF21F4">
              <w:rPr>
                <w:sz w:val="22"/>
                <w:szCs w:val="22"/>
              </w:rPr>
              <w:t>код:6.4</w:t>
            </w:r>
          </w:p>
        </w:tc>
        <w:tc>
          <w:tcPr>
            <w:tcW w:w="1843" w:type="dxa"/>
            <w:vAlign w:val="center"/>
          </w:tcPr>
          <w:p w:rsidR="008F535C" w:rsidRPr="00BF21F4" w:rsidRDefault="008F535C" w:rsidP="002E7449">
            <w:pPr>
              <w:widowControl w:val="0"/>
              <w:spacing w:line="240" w:lineRule="atLeast"/>
              <w:ind w:firstLine="0"/>
              <w:jc w:val="center"/>
              <w:rPr>
                <w:sz w:val="22"/>
                <w:szCs w:val="22"/>
              </w:rPr>
            </w:pPr>
            <w:r w:rsidRPr="00BF21F4">
              <w:rPr>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843" w:type="dxa"/>
            <w:vAlign w:val="center"/>
          </w:tcPr>
          <w:p w:rsidR="008F535C" w:rsidRPr="00BF21F4" w:rsidRDefault="008F535C" w:rsidP="002E7449">
            <w:pPr>
              <w:pStyle w:val="Default"/>
              <w:spacing w:line="240" w:lineRule="atLeast"/>
              <w:jc w:val="center"/>
              <w:rPr>
                <w:sz w:val="22"/>
                <w:szCs w:val="22"/>
              </w:rPr>
            </w:pPr>
            <w:r w:rsidRPr="00BF21F4">
              <w:rPr>
                <w:sz w:val="22"/>
                <w:szCs w:val="22"/>
              </w:rPr>
              <w:t>Промышленные объекты и производства по обработке пищевых продуктов и вкусовых веществ IV, V и более низкого класса опасности</w:t>
            </w:r>
          </w:p>
          <w:p w:rsidR="008F535C" w:rsidRPr="00BF21F4" w:rsidRDefault="008F535C" w:rsidP="002E7449">
            <w:pPr>
              <w:widowControl w:val="0"/>
              <w:spacing w:line="240" w:lineRule="atLeast"/>
              <w:ind w:firstLine="0"/>
              <w:jc w:val="center"/>
              <w:rPr>
                <w:sz w:val="22"/>
                <w:szCs w:val="22"/>
              </w:rPr>
            </w:pPr>
          </w:p>
        </w:tc>
        <w:tc>
          <w:tcPr>
            <w:tcW w:w="2268" w:type="dxa"/>
            <w:vMerge/>
            <w:shd w:val="clear" w:color="auto" w:fill="auto"/>
            <w:vAlign w:val="center"/>
          </w:tcPr>
          <w:p w:rsidR="008F535C" w:rsidRPr="00BF21F4" w:rsidRDefault="008F535C" w:rsidP="002E7449">
            <w:pPr>
              <w:widowControl w:val="0"/>
              <w:spacing w:line="240" w:lineRule="atLeast"/>
              <w:ind w:firstLine="0"/>
              <w:jc w:val="center"/>
              <w:rPr>
                <w:sz w:val="22"/>
                <w:szCs w:val="22"/>
              </w:rPr>
            </w:pPr>
          </w:p>
        </w:tc>
        <w:tc>
          <w:tcPr>
            <w:tcW w:w="2517" w:type="dxa"/>
            <w:vMerge/>
            <w:shd w:val="clear" w:color="auto" w:fill="auto"/>
            <w:vAlign w:val="center"/>
          </w:tcPr>
          <w:p w:rsidR="008F535C" w:rsidRPr="00BF21F4" w:rsidRDefault="008F535C" w:rsidP="002E7449">
            <w:pPr>
              <w:widowControl w:val="0"/>
              <w:spacing w:line="240" w:lineRule="atLeast"/>
              <w:ind w:firstLine="0"/>
              <w:jc w:val="center"/>
              <w:rPr>
                <w:sz w:val="22"/>
                <w:szCs w:val="22"/>
              </w:rPr>
            </w:pPr>
          </w:p>
        </w:tc>
      </w:tr>
      <w:tr w:rsidR="008F535C" w:rsidRPr="00BF21F4" w:rsidTr="002E7449">
        <w:trPr>
          <w:trHeight w:val="359"/>
          <w:jc w:val="center"/>
        </w:trPr>
        <w:tc>
          <w:tcPr>
            <w:tcW w:w="1384" w:type="dxa"/>
            <w:shd w:val="clear" w:color="auto" w:fill="auto"/>
            <w:vAlign w:val="center"/>
          </w:tcPr>
          <w:p w:rsidR="008F535C" w:rsidRPr="00BF21F4" w:rsidRDefault="008F535C" w:rsidP="002E7449">
            <w:pPr>
              <w:widowControl w:val="0"/>
              <w:spacing w:line="240" w:lineRule="atLeast"/>
              <w:ind w:firstLine="0"/>
              <w:jc w:val="center"/>
              <w:rPr>
                <w:sz w:val="22"/>
                <w:szCs w:val="22"/>
              </w:rPr>
            </w:pPr>
            <w:bookmarkStart w:id="143" w:name="sub_1066"/>
            <w:r w:rsidRPr="00BF21F4">
              <w:rPr>
                <w:sz w:val="22"/>
                <w:szCs w:val="22"/>
              </w:rPr>
              <w:t>Строительная промышленность</w:t>
            </w:r>
            <w:bookmarkEnd w:id="143"/>
          </w:p>
          <w:p w:rsidR="008F535C" w:rsidRPr="00BF21F4" w:rsidRDefault="008F535C" w:rsidP="002E7449">
            <w:pPr>
              <w:widowControl w:val="0"/>
              <w:spacing w:line="240" w:lineRule="atLeast"/>
              <w:ind w:firstLine="0"/>
              <w:jc w:val="center"/>
              <w:rPr>
                <w:sz w:val="22"/>
                <w:szCs w:val="22"/>
              </w:rPr>
            </w:pPr>
            <w:r w:rsidRPr="00BF21F4">
              <w:rPr>
                <w:sz w:val="22"/>
                <w:szCs w:val="22"/>
              </w:rPr>
              <w:t>код:6.6</w:t>
            </w:r>
          </w:p>
        </w:tc>
        <w:tc>
          <w:tcPr>
            <w:tcW w:w="1843" w:type="dxa"/>
            <w:vAlign w:val="center"/>
          </w:tcPr>
          <w:p w:rsidR="008F535C" w:rsidRPr="00BF21F4" w:rsidRDefault="008F535C" w:rsidP="002E7449">
            <w:pPr>
              <w:widowControl w:val="0"/>
              <w:spacing w:line="240" w:lineRule="atLeast"/>
              <w:ind w:firstLine="0"/>
              <w:jc w:val="center"/>
              <w:rPr>
                <w:sz w:val="22"/>
                <w:szCs w:val="22"/>
              </w:rPr>
            </w:pPr>
            <w:r w:rsidRPr="00BF21F4">
              <w:rPr>
                <w:sz w:val="22"/>
                <w:szCs w:val="22"/>
              </w:rPr>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w:t>
            </w:r>
            <w:r w:rsidRPr="00BF21F4">
              <w:rPr>
                <w:sz w:val="22"/>
                <w:szCs w:val="22"/>
              </w:rPr>
              <w:lastRenderedPageBreak/>
              <w:t>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843" w:type="dxa"/>
            <w:vAlign w:val="center"/>
          </w:tcPr>
          <w:p w:rsidR="008F535C" w:rsidRPr="00BF21F4" w:rsidRDefault="008F535C" w:rsidP="002E7449">
            <w:pPr>
              <w:pStyle w:val="Default"/>
              <w:spacing w:line="240" w:lineRule="atLeast"/>
              <w:jc w:val="center"/>
              <w:rPr>
                <w:sz w:val="22"/>
                <w:szCs w:val="22"/>
              </w:rPr>
            </w:pPr>
            <w:r w:rsidRPr="00BF21F4">
              <w:rPr>
                <w:sz w:val="22"/>
                <w:szCs w:val="22"/>
              </w:rPr>
              <w:lastRenderedPageBreak/>
              <w:t>Объекты строительной промышленности и II, III и более низкого класса опасности</w:t>
            </w:r>
          </w:p>
          <w:p w:rsidR="008F535C" w:rsidRPr="00BF21F4" w:rsidRDefault="008F535C" w:rsidP="002E7449">
            <w:pPr>
              <w:widowControl w:val="0"/>
              <w:spacing w:line="240" w:lineRule="atLeast"/>
              <w:ind w:firstLine="0"/>
              <w:jc w:val="center"/>
              <w:rPr>
                <w:sz w:val="22"/>
                <w:szCs w:val="22"/>
              </w:rPr>
            </w:pPr>
          </w:p>
        </w:tc>
        <w:tc>
          <w:tcPr>
            <w:tcW w:w="2268" w:type="dxa"/>
            <w:vMerge/>
            <w:shd w:val="clear" w:color="auto" w:fill="auto"/>
            <w:vAlign w:val="center"/>
          </w:tcPr>
          <w:p w:rsidR="008F535C" w:rsidRPr="00BF21F4" w:rsidRDefault="008F535C" w:rsidP="002E7449">
            <w:pPr>
              <w:widowControl w:val="0"/>
              <w:spacing w:line="240" w:lineRule="atLeast"/>
              <w:ind w:firstLine="0"/>
              <w:jc w:val="center"/>
              <w:rPr>
                <w:sz w:val="22"/>
                <w:szCs w:val="22"/>
              </w:rPr>
            </w:pPr>
          </w:p>
        </w:tc>
        <w:tc>
          <w:tcPr>
            <w:tcW w:w="2517" w:type="dxa"/>
            <w:vMerge/>
            <w:shd w:val="clear" w:color="auto" w:fill="auto"/>
            <w:vAlign w:val="center"/>
          </w:tcPr>
          <w:p w:rsidR="008F535C" w:rsidRPr="00BF21F4" w:rsidRDefault="008F535C" w:rsidP="002E7449">
            <w:pPr>
              <w:widowControl w:val="0"/>
              <w:spacing w:line="240" w:lineRule="atLeast"/>
              <w:ind w:firstLine="0"/>
              <w:jc w:val="center"/>
              <w:rPr>
                <w:sz w:val="22"/>
                <w:szCs w:val="22"/>
              </w:rPr>
            </w:pPr>
          </w:p>
        </w:tc>
      </w:tr>
      <w:tr w:rsidR="008F535C" w:rsidRPr="00BF21F4" w:rsidTr="002E7449">
        <w:trPr>
          <w:trHeight w:val="2858"/>
          <w:jc w:val="center"/>
        </w:trPr>
        <w:tc>
          <w:tcPr>
            <w:tcW w:w="1384" w:type="dxa"/>
            <w:shd w:val="clear" w:color="auto" w:fill="auto"/>
            <w:vAlign w:val="center"/>
          </w:tcPr>
          <w:p w:rsidR="008F535C" w:rsidRPr="00BF21F4" w:rsidRDefault="008F535C" w:rsidP="002E7449">
            <w:pPr>
              <w:widowControl w:val="0"/>
              <w:spacing w:line="240" w:lineRule="atLeast"/>
              <w:ind w:firstLine="0"/>
              <w:jc w:val="center"/>
              <w:rPr>
                <w:sz w:val="22"/>
                <w:szCs w:val="22"/>
              </w:rPr>
            </w:pPr>
            <w:bookmarkStart w:id="144" w:name="sub_1067"/>
            <w:r w:rsidRPr="00BF21F4">
              <w:rPr>
                <w:sz w:val="22"/>
                <w:szCs w:val="22"/>
              </w:rPr>
              <w:t>Энергетика</w:t>
            </w:r>
            <w:bookmarkEnd w:id="144"/>
          </w:p>
          <w:p w:rsidR="008F535C" w:rsidRPr="00BF21F4" w:rsidRDefault="008F535C" w:rsidP="002E7449">
            <w:pPr>
              <w:widowControl w:val="0"/>
              <w:spacing w:line="240" w:lineRule="atLeast"/>
              <w:ind w:firstLine="0"/>
              <w:jc w:val="center"/>
              <w:rPr>
                <w:sz w:val="22"/>
                <w:szCs w:val="22"/>
              </w:rPr>
            </w:pPr>
            <w:r w:rsidRPr="00BF21F4">
              <w:rPr>
                <w:sz w:val="22"/>
                <w:szCs w:val="22"/>
              </w:rPr>
              <w:t>код:6.7</w:t>
            </w:r>
          </w:p>
        </w:tc>
        <w:tc>
          <w:tcPr>
            <w:tcW w:w="1843" w:type="dxa"/>
            <w:vAlign w:val="center"/>
          </w:tcPr>
          <w:p w:rsidR="008F535C" w:rsidRPr="00BF21F4" w:rsidRDefault="008F535C" w:rsidP="002E7449">
            <w:pPr>
              <w:pStyle w:val="afffffff4"/>
              <w:spacing w:line="240" w:lineRule="atLeast"/>
              <w:jc w:val="center"/>
              <w:rPr>
                <w:rFonts w:ascii="Times New Roman" w:hAnsi="Times New Roman"/>
                <w:sz w:val="22"/>
                <w:szCs w:val="22"/>
              </w:rPr>
            </w:pPr>
            <w:r w:rsidRPr="00BF21F4">
              <w:rPr>
                <w:rFonts w:ascii="Times New Roman" w:hAnsi="Times New Roman"/>
                <w:sz w:val="22"/>
                <w:szCs w:val="22"/>
              </w:rPr>
              <w:t>Размещение объектов гидроэнергетики, атомных станций, ядерных установок (за исключением создаваемых в научных целях), пунктов хранения ядерных материалов и радиоактивных веществ,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rsidR="008F535C" w:rsidRPr="00BF21F4" w:rsidRDefault="008F535C" w:rsidP="002E7449">
            <w:pPr>
              <w:widowControl w:val="0"/>
              <w:spacing w:line="240" w:lineRule="atLeast"/>
              <w:ind w:firstLine="0"/>
              <w:jc w:val="center"/>
              <w:rPr>
                <w:sz w:val="22"/>
                <w:szCs w:val="22"/>
              </w:rPr>
            </w:pPr>
            <w:r w:rsidRPr="00BF21F4">
              <w:rPr>
                <w:sz w:val="22"/>
                <w:szCs w:val="22"/>
              </w:rPr>
              <w:t>размещение объектов электросетевого хозяйства</w:t>
            </w:r>
          </w:p>
        </w:tc>
        <w:tc>
          <w:tcPr>
            <w:tcW w:w="1843" w:type="dxa"/>
            <w:vAlign w:val="center"/>
          </w:tcPr>
          <w:p w:rsidR="008F535C" w:rsidRPr="00BF21F4" w:rsidRDefault="008F535C" w:rsidP="002E7449">
            <w:pPr>
              <w:pStyle w:val="Default"/>
              <w:spacing w:line="240" w:lineRule="atLeast"/>
              <w:jc w:val="center"/>
              <w:rPr>
                <w:sz w:val="22"/>
                <w:szCs w:val="22"/>
              </w:rPr>
            </w:pPr>
            <w:r w:rsidRPr="00BF21F4">
              <w:rPr>
                <w:sz w:val="22"/>
                <w:szCs w:val="22"/>
              </w:rPr>
              <w:t>Объекты электросетевого хозяйства, станции.</w:t>
            </w:r>
          </w:p>
        </w:tc>
        <w:tc>
          <w:tcPr>
            <w:tcW w:w="2268" w:type="dxa"/>
            <w:vMerge/>
            <w:shd w:val="clear" w:color="auto" w:fill="auto"/>
            <w:vAlign w:val="center"/>
          </w:tcPr>
          <w:p w:rsidR="008F535C" w:rsidRPr="00BF21F4" w:rsidRDefault="008F535C" w:rsidP="002E7449">
            <w:pPr>
              <w:widowControl w:val="0"/>
              <w:spacing w:line="240" w:lineRule="atLeast"/>
              <w:ind w:firstLine="0"/>
              <w:jc w:val="center"/>
              <w:rPr>
                <w:sz w:val="22"/>
                <w:szCs w:val="22"/>
              </w:rPr>
            </w:pPr>
          </w:p>
        </w:tc>
        <w:tc>
          <w:tcPr>
            <w:tcW w:w="2517" w:type="dxa"/>
            <w:vMerge/>
            <w:shd w:val="clear" w:color="auto" w:fill="auto"/>
            <w:vAlign w:val="center"/>
          </w:tcPr>
          <w:p w:rsidR="008F535C" w:rsidRPr="00BF21F4" w:rsidRDefault="008F535C" w:rsidP="002E7449">
            <w:pPr>
              <w:widowControl w:val="0"/>
              <w:spacing w:line="240" w:lineRule="atLeast"/>
              <w:ind w:firstLine="0"/>
              <w:jc w:val="center"/>
              <w:rPr>
                <w:sz w:val="22"/>
                <w:szCs w:val="22"/>
              </w:rPr>
            </w:pPr>
          </w:p>
        </w:tc>
      </w:tr>
      <w:tr w:rsidR="008F535C" w:rsidRPr="00BF21F4" w:rsidTr="002E7449">
        <w:trPr>
          <w:trHeight w:val="360"/>
          <w:jc w:val="center"/>
        </w:trPr>
        <w:tc>
          <w:tcPr>
            <w:tcW w:w="1384" w:type="dxa"/>
            <w:shd w:val="clear" w:color="auto" w:fill="auto"/>
            <w:vAlign w:val="center"/>
          </w:tcPr>
          <w:p w:rsidR="008F535C" w:rsidRPr="00BF21F4" w:rsidRDefault="008F535C" w:rsidP="002E7449">
            <w:pPr>
              <w:widowControl w:val="0"/>
              <w:spacing w:line="240" w:lineRule="atLeast"/>
              <w:ind w:firstLine="0"/>
              <w:jc w:val="center"/>
              <w:rPr>
                <w:sz w:val="22"/>
                <w:szCs w:val="22"/>
              </w:rPr>
            </w:pPr>
            <w:bookmarkStart w:id="145" w:name="sub_1068"/>
            <w:r w:rsidRPr="00BF21F4">
              <w:rPr>
                <w:sz w:val="22"/>
                <w:szCs w:val="22"/>
              </w:rPr>
              <w:t>Связь</w:t>
            </w:r>
            <w:bookmarkEnd w:id="145"/>
          </w:p>
          <w:p w:rsidR="008F535C" w:rsidRPr="00BF21F4" w:rsidRDefault="008F535C" w:rsidP="002E7449">
            <w:pPr>
              <w:widowControl w:val="0"/>
              <w:spacing w:line="240" w:lineRule="atLeast"/>
              <w:ind w:firstLine="0"/>
              <w:jc w:val="center"/>
              <w:rPr>
                <w:sz w:val="22"/>
                <w:szCs w:val="22"/>
              </w:rPr>
            </w:pPr>
            <w:r w:rsidRPr="00BF21F4">
              <w:rPr>
                <w:sz w:val="22"/>
                <w:szCs w:val="22"/>
              </w:rPr>
              <w:t>код:6.8</w:t>
            </w:r>
          </w:p>
        </w:tc>
        <w:tc>
          <w:tcPr>
            <w:tcW w:w="1843" w:type="dxa"/>
            <w:vAlign w:val="center"/>
          </w:tcPr>
          <w:p w:rsidR="008F535C" w:rsidRPr="00BF21F4" w:rsidRDefault="008F535C" w:rsidP="002E7449">
            <w:pPr>
              <w:widowControl w:val="0"/>
              <w:spacing w:line="240" w:lineRule="atLeast"/>
              <w:ind w:firstLine="0"/>
              <w:jc w:val="center"/>
              <w:rPr>
                <w:sz w:val="22"/>
                <w:szCs w:val="22"/>
              </w:rPr>
            </w:pPr>
            <w:r w:rsidRPr="00BF21F4">
              <w:rPr>
                <w:sz w:val="22"/>
                <w:szCs w:val="22"/>
              </w:rPr>
              <w:t xml:space="preserve">Размещение объектов связи, радиовещания, телевидения, включая воздушные радиорелейные, надземные и подземные кабельные линии </w:t>
            </w:r>
            <w:r w:rsidRPr="00BF21F4">
              <w:rPr>
                <w:sz w:val="22"/>
                <w:szCs w:val="22"/>
              </w:rPr>
              <w:lastRenderedPageBreak/>
              <w:t>связи, линии радиофикации, антенные поля, усилительные пункты на кабельных линиях связи, инфраструктуру спутниковой связи и телерадиовещания</w:t>
            </w:r>
          </w:p>
        </w:tc>
        <w:tc>
          <w:tcPr>
            <w:tcW w:w="1843" w:type="dxa"/>
            <w:vAlign w:val="center"/>
          </w:tcPr>
          <w:p w:rsidR="008F535C" w:rsidRPr="00BF21F4" w:rsidRDefault="008F535C" w:rsidP="002E7449">
            <w:pPr>
              <w:pStyle w:val="Default"/>
              <w:spacing w:line="240" w:lineRule="atLeast"/>
              <w:jc w:val="center"/>
              <w:rPr>
                <w:sz w:val="22"/>
                <w:szCs w:val="22"/>
              </w:rPr>
            </w:pPr>
            <w:r w:rsidRPr="00BF21F4">
              <w:rPr>
                <w:sz w:val="22"/>
                <w:szCs w:val="22"/>
              </w:rPr>
              <w:lastRenderedPageBreak/>
              <w:t>Объекты связи, радиовещания, телевидения</w:t>
            </w:r>
          </w:p>
          <w:p w:rsidR="008F535C" w:rsidRPr="00BF21F4" w:rsidRDefault="008F535C" w:rsidP="002E7449">
            <w:pPr>
              <w:widowControl w:val="0"/>
              <w:spacing w:line="240" w:lineRule="atLeast"/>
              <w:ind w:firstLine="0"/>
              <w:jc w:val="center"/>
              <w:rPr>
                <w:sz w:val="22"/>
                <w:szCs w:val="22"/>
              </w:rPr>
            </w:pPr>
          </w:p>
        </w:tc>
        <w:tc>
          <w:tcPr>
            <w:tcW w:w="2268" w:type="dxa"/>
            <w:vMerge/>
            <w:shd w:val="clear" w:color="auto" w:fill="auto"/>
            <w:vAlign w:val="center"/>
          </w:tcPr>
          <w:p w:rsidR="008F535C" w:rsidRPr="00BF21F4" w:rsidRDefault="008F535C" w:rsidP="002E7449">
            <w:pPr>
              <w:widowControl w:val="0"/>
              <w:spacing w:line="240" w:lineRule="atLeast"/>
              <w:ind w:firstLine="0"/>
              <w:jc w:val="center"/>
              <w:rPr>
                <w:sz w:val="22"/>
                <w:szCs w:val="22"/>
              </w:rPr>
            </w:pPr>
          </w:p>
        </w:tc>
        <w:tc>
          <w:tcPr>
            <w:tcW w:w="2517" w:type="dxa"/>
            <w:vMerge/>
            <w:shd w:val="clear" w:color="auto" w:fill="auto"/>
            <w:vAlign w:val="center"/>
          </w:tcPr>
          <w:p w:rsidR="008F535C" w:rsidRPr="00BF21F4" w:rsidRDefault="008F535C" w:rsidP="002E7449">
            <w:pPr>
              <w:widowControl w:val="0"/>
              <w:spacing w:line="240" w:lineRule="atLeast"/>
              <w:ind w:firstLine="0"/>
              <w:jc w:val="center"/>
              <w:rPr>
                <w:sz w:val="22"/>
                <w:szCs w:val="22"/>
              </w:rPr>
            </w:pPr>
          </w:p>
        </w:tc>
      </w:tr>
      <w:tr w:rsidR="008F535C" w:rsidRPr="00BF21F4" w:rsidTr="002E7449">
        <w:trPr>
          <w:trHeight w:val="1029"/>
          <w:jc w:val="center"/>
        </w:trPr>
        <w:tc>
          <w:tcPr>
            <w:tcW w:w="1384" w:type="dxa"/>
            <w:shd w:val="clear" w:color="auto" w:fill="auto"/>
            <w:vAlign w:val="center"/>
          </w:tcPr>
          <w:p w:rsidR="008F535C" w:rsidRPr="00BF21F4" w:rsidRDefault="008F535C" w:rsidP="002E7449">
            <w:pPr>
              <w:widowControl w:val="0"/>
              <w:spacing w:line="240" w:lineRule="atLeast"/>
              <w:ind w:firstLine="0"/>
              <w:jc w:val="center"/>
              <w:rPr>
                <w:sz w:val="22"/>
                <w:szCs w:val="22"/>
              </w:rPr>
            </w:pPr>
            <w:bookmarkStart w:id="146" w:name="sub_1069"/>
            <w:r w:rsidRPr="00BF21F4">
              <w:rPr>
                <w:sz w:val="22"/>
                <w:szCs w:val="22"/>
              </w:rPr>
              <w:t>Склады</w:t>
            </w:r>
            <w:bookmarkEnd w:id="146"/>
          </w:p>
          <w:p w:rsidR="008F535C" w:rsidRPr="00BF21F4" w:rsidRDefault="008F535C" w:rsidP="002E7449">
            <w:pPr>
              <w:widowControl w:val="0"/>
              <w:spacing w:line="240" w:lineRule="atLeast"/>
              <w:ind w:firstLine="0"/>
              <w:jc w:val="center"/>
              <w:rPr>
                <w:sz w:val="22"/>
                <w:szCs w:val="22"/>
              </w:rPr>
            </w:pPr>
            <w:r w:rsidRPr="00BF21F4">
              <w:rPr>
                <w:sz w:val="22"/>
                <w:szCs w:val="22"/>
              </w:rPr>
              <w:t>код:6.9</w:t>
            </w:r>
          </w:p>
        </w:tc>
        <w:tc>
          <w:tcPr>
            <w:tcW w:w="1843" w:type="dxa"/>
            <w:vAlign w:val="center"/>
          </w:tcPr>
          <w:p w:rsidR="008F535C" w:rsidRPr="00BF21F4" w:rsidRDefault="008F535C" w:rsidP="002E7449">
            <w:pPr>
              <w:widowControl w:val="0"/>
              <w:spacing w:line="240" w:lineRule="atLeast"/>
              <w:ind w:firstLine="0"/>
              <w:jc w:val="center"/>
              <w:rPr>
                <w:sz w:val="22"/>
                <w:szCs w:val="22"/>
              </w:rPr>
            </w:pPr>
            <w:r w:rsidRPr="00BF21F4">
              <w:rPr>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43" w:type="dxa"/>
            <w:vAlign w:val="center"/>
          </w:tcPr>
          <w:p w:rsidR="008F535C" w:rsidRPr="00BF21F4" w:rsidRDefault="008F535C" w:rsidP="002E7449">
            <w:pPr>
              <w:pStyle w:val="Default"/>
              <w:spacing w:line="240" w:lineRule="atLeast"/>
              <w:jc w:val="center"/>
              <w:rPr>
                <w:sz w:val="22"/>
                <w:szCs w:val="22"/>
              </w:rPr>
            </w:pPr>
            <w:r w:rsidRPr="00BF21F4">
              <w:rPr>
                <w:sz w:val="22"/>
                <w:szCs w:val="22"/>
              </w:rPr>
              <w:t>Коммунальные и складские объекты IV, V и более низкого класса опасности</w:t>
            </w:r>
          </w:p>
          <w:p w:rsidR="008F535C" w:rsidRPr="00BF21F4" w:rsidRDefault="008F535C" w:rsidP="002E7449">
            <w:pPr>
              <w:widowControl w:val="0"/>
              <w:spacing w:line="240" w:lineRule="atLeast"/>
              <w:ind w:firstLine="0"/>
              <w:jc w:val="center"/>
              <w:rPr>
                <w:sz w:val="22"/>
                <w:szCs w:val="22"/>
              </w:rPr>
            </w:pPr>
          </w:p>
        </w:tc>
        <w:tc>
          <w:tcPr>
            <w:tcW w:w="2268" w:type="dxa"/>
            <w:vMerge/>
            <w:shd w:val="clear" w:color="auto" w:fill="auto"/>
            <w:vAlign w:val="center"/>
          </w:tcPr>
          <w:p w:rsidR="008F535C" w:rsidRPr="00BF21F4" w:rsidRDefault="008F535C" w:rsidP="002E7449">
            <w:pPr>
              <w:widowControl w:val="0"/>
              <w:spacing w:line="240" w:lineRule="atLeast"/>
              <w:ind w:firstLine="0"/>
              <w:jc w:val="center"/>
              <w:rPr>
                <w:sz w:val="22"/>
                <w:szCs w:val="22"/>
              </w:rPr>
            </w:pPr>
          </w:p>
        </w:tc>
        <w:tc>
          <w:tcPr>
            <w:tcW w:w="2517" w:type="dxa"/>
            <w:vMerge/>
            <w:shd w:val="clear" w:color="auto" w:fill="auto"/>
            <w:vAlign w:val="center"/>
          </w:tcPr>
          <w:p w:rsidR="008F535C" w:rsidRPr="00BF21F4" w:rsidRDefault="008F535C" w:rsidP="002E7449">
            <w:pPr>
              <w:widowControl w:val="0"/>
              <w:spacing w:line="240" w:lineRule="atLeast"/>
              <w:ind w:firstLine="0"/>
              <w:jc w:val="center"/>
              <w:rPr>
                <w:sz w:val="22"/>
                <w:szCs w:val="22"/>
              </w:rPr>
            </w:pPr>
          </w:p>
        </w:tc>
      </w:tr>
      <w:tr w:rsidR="008F535C" w:rsidRPr="00BF21F4" w:rsidTr="002E7449">
        <w:trPr>
          <w:jc w:val="center"/>
        </w:trPr>
        <w:tc>
          <w:tcPr>
            <w:tcW w:w="1384" w:type="dxa"/>
            <w:shd w:val="clear" w:color="auto" w:fill="auto"/>
            <w:vAlign w:val="center"/>
          </w:tcPr>
          <w:p w:rsidR="008F535C" w:rsidRPr="00BF21F4" w:rsidRDefault="008F535C" w:rsidP="002E7449">
            <w:pPr>
              <w:widowControl w:val="0"/>
              <w:tabs>
                <w:tab w:val="center" w:pos="4677"/>
                <w:tab w:val="right" w:pos="9355"/>
              </w:tabs>
              <w:spacing w:line="240" w:lineRule="atLeast"/>
              <w:ind w:firstLine="0"/>
              <w:jc w:val="center"/>
              <w:rPr>
                <w:sz w:val="22"/>
                <w:szCs w:val="22"/>
              </w:rPr>
            </w:pPr>
            <w:r w:rsidRPr="00BF21F4">
              <w:rPr>
                <w:color w:val="000000" w:themeColor="text1"/>
                <w:sz w:val="22"/>
                <w:szCs w:val="22"/>
              </w:rPr>
              <w:lastRenderedPageBreak/>
              <w:t>Коммунальное обслуживание</w:t>
            </w:r>
            <w:r w:rsidRPr="00BF21F4">
              <w:rPr>
                <w:sz w:val="22"/>
                <w:szCs w:val="22"/>
              </w:rPr>
              <w:t xml:space="preserve"> код:3.1</w:t>
            </w:r>
          </w:p>
        </w:tc>
        <w:tc>
          <w:tcPr>
            <w:tcW w:w="1843" w:type="dxa"/>
            <w:vAlign w:val="center"/>
          </w:tcPr>
          <w:p w:rsidR="008F535C" w:rsidRPr="00BF21F4" w:rsidRDefault="008F535C" w:rsidP="002E7449">
            <w:pPr>
              <w:spacing w:line="240" w:lineRule="atLeast"/>
              <w:ind w:firstLine="0"/>
              <w:jc w:val="center"/>
              <w:textAlignment w:val="baseline"/>
              <w:rPr>
                <w:sz w:val="22"/>
                <w:szCs w:val="22"/>
              </w:rPr>
            </w:pPr>
            <w:r w:rsidRPr="00BF21F4">
              <w:rPr>
                <w:color w:val="000000" w:themeColor="text1"/>
                <w:sz w:val="22"/>
                <w:szCs w:val="22"/>
              </w:rPr>
              <w:t>Размещение зданий и сооружений в целях обеспечения физических и юридических лиц коммунальными услугами</w:t>
            </w:r>
          </w:p>
        </w:tc>
        <w:tc>
          <w:tcPr>
            <w:tcW w:w="1843" w:type="dxa"/>
            <w:vAlign w:val="center"/>
          </w:tcPr>
          <w:p w:rsidR="008F535C" w:rsidRPr="00BF21F4" w:rsidRDefault="008F535C" w:rsidP="002E7449">
            <w:pPr>
              <w:pStyle w:val="Default"/>
              <w:spacing w:line="240" w:lineRule="atLeast"/>
              <w:jc w:val="center"/>
              <w:rPr>
                <w:sz w:val="22"/>
                <w:szCs w:val="22"/>
              </w:rPr>
            </w:pPr>
            <w:r w:rsidRPr="00BF21F4">
              <w:rPr>
                <w:sz w:val="22"/>
                <w:szCs w:val="22"/>
              </w:rPr>
              <w:t>Объекты электротеплоснабжения, водоснабжения, водоотведения, объекты телефонизации и связи</w:t>
            </w:r>
          </w:p>
          <w:p w:rsidR="008F535C" w:rsidRPr="00BF21F4" w:rsidRDefault="008F535C" w:rsidP="002E7449">
            <w:pPr>
              <w:pStyle w:val="Default"/>
              <w:spacing w:line="240" w:lineRule="atLeast"/>
              <w:jc w:val="center"/>
              <w:rPr>
                <w:sz w:val="22"/>
                <w:szCs w:val="22"/>
              </w:rPr>
            </w:pPr>
            <w:r w:rsidRPr="00BF21F4">
              <w:rPr>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p w:rsidR="008F535C" w:rsidRPr="00BF21F4" w:rsidRDefault="008F535C" w:rsidP="002E7449">
            <w:pPr>
              <w:spacing w:line="240" w:lineRule="atLeast"/>
              <w:ind w:firstLine="0"/>
              <w:jc w:val="center"/>
              <w:rPr>
                <w:sz w:val="22"/>
                <w:szCs w:val="22"/>
              </w:rPr>
            </w:pPr>
          </w:p>
        </w:tc>
        <w:tc>
          <w:tcPr>
            <w:tcW w:w="2268" w:type="dxa"/>
            <w:vMerge w:val="restart"/>
            <w:shd w:val="clear" w:color="auto" w:fill="auto"/>
            <w:vAlign w:val="center"/>
          </w:tcPr>
          <w:p w:rsidR="008F535C" w:rsidRPr="00BF21F4" w:rsidRDefault="008F535C" w:rsidP="002E7449">
            <w:pPr>
              <w:pStyle w:val="1ff3"/>
              <w:spacing w:line="240" w:lineRule="atLeast"/>
              <w:jc w:val="center"/>
              <w:rPr>
                <w:sz w:val="22"/>
                <w:szCs w:val="22"/>
              </w:rPr>
            </w:pPr>
            <w:r w:rsidRPr="00BF21F4">
              <w:rPr>
                <w:sz w:val="22"/>
                <w:szCs w:val="22"/>
              </w:rPr>
              <w:sym w:font="Symbol" w:char="F02D"/>
            </w:r>
            <w:r w:rsidRPr="00BF21F4">
              <w:rPr>
                <w:sz w:val="22"/>
                <w:szCs w:val="22"/>
              </w:rPr>
              <w:t xml:space="preserve"> Предельные (минимальные и (или) максимальные) размеры земельных участков, в том числе их площадь - не подлежат установлению;</w:t>
            </w:r>
          </w:p>
          <w:p w:rsidR="008F535C" w:rsidRPr="00BF21F4" w:rsidRDefault="008F535C" w:rsidP="002E7449">
            <w:pPr>
              <w:pStyle w:val="1ff3"/>
              <w:spacing w:line="240" w:lineRule="atLeast"/>
              <w:jc w:val="center"/>
              <w:rPr>
                <w:sz w:val="22"/>
                <w:szCs w:val="22"/>
              </w:rPr>
            </w:pPr>
            <w:r w:rsidRPr="00BF21F4">
              <w:rPr>
                <w:sz w:val="22"/>
                <w:szCs w:val="22"/>
              </w:rPr>
              <w:sym w:font="Symbol" w:char="F02D"/>
            </w:r>
            <w:r w:rsidRPr="00BF21F4">
              <w:rPr>
                <w:sz w:val="22"/>
                <w:szCs w:val="22"/>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подлежат установлению;</w:t>
            </w:r>
          </w:p>
          <w:p w:rsidR="008F535C" w:rsidRPr="00BF21F4" w:rsidRDefault="008F535C" w:rsidP="002E7449">
            <w:pPr>
              <w:pStyle w:val="1ff3"/>
              <w:spacing w:line="240" w:lineRule="atLeast"/>
              <w:jc w:val="center"/>
              <w:rPr>
                <w:sz w:val="22"/>
                <w:szCs w:val="22"/>
              </w:rPr>
            </w:pPr>
            <w:r w:rsidRPr="00BF21F4">
              <w:rPr>
                <w:sz w:val="22"/>
                <w:szCs w:val="22"/>
              </w:rPr>
              <w:sym w:font="Symbol" w:char="F02D"/>
            </w:r>
            <w:r w:rsidRPr="00BF21F4">
              <w:rPr>
                <w:sz w:val="22"/>
                <w:szCs w:val="22"/>
              </w:rPr>
              <w:t xml:space="preserve"> предельное количество этажей или предельную высоту зданий, строений, сооружений - не подлежит установлению;</w:t>
            </w:r>
          </w:p>
          <w:p w:rsidR="008F535C" w:rsidRPr="00BF21F4" w:rsidRDefault="008F535C" w:rsidP="002E7449">
            <w:pPr>
              <w:widowControl w:val="0"/>
              <w:tabs>
                <w:tab w:val="left" w:pos="142"/>
              </w:tabs>
              <w:spacing w:line="240" w:lineRule="atLeast"/>
              <w:ind w:firstLine="0"/>
              <w:jc w:val="center"/>
              <w:rPr>
                <w:sz w:val="22"/>
                <w:szCs w:val="22"/>
              </w:rPr>
            </w:pPr>
            <w:r w:rsidRPr="00BF21F4">
              <w:rPr>
                <w:sz w:val="22"/>
                <w:szCs w:val="22"/>
              </w:rPr>
              <w:sym w:font="Symbol" w:char="F02D"/>
            </w:r>
            <w:r w:rsidRPr="00BF21F4">
              <w:rPr>
                <w:sz w:val="22"/>
                <w:szCs w:val="22"/>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p w:rsidR="008F535C" w:rsidRPr="00BF21F4" w:rsidRDefault="008F535C" w:rsidP="002E7449">
            <w:pPr>
              <w:widowControl w:val="0"/>
              <w:tabs>
                <w:tab w:val="left" w:pos="142"/>
              </w:tabs>
              <w:spacing w:line="240" w:lineRule="atLeast"/>
              <w:ind w:firstLine="0"/>
              <w:jc w:val="center"/>
              <w:rPr>
                <w:sz w:val="22"/>
                <w:szCs w:val="22"/>
              </w:rPr>
            </w:pPr>
            <w:r w:rsidRPr="00BF21F4">
              <w:rPr>
                <w:sz w:val="22"/>
                <w:szCs w:val="22"/>
              </w:rPr>
              <w:t>- высота ограждения земельных участков - до 1,8 м</w:t>
            </w:r>
          </w:p>
        </w:tc>
        <w:tc>
          <w:tcPr>
            <w:tcW w:w="2517" w:type="dxa"/>
            <w:shd w:val="clear" w:color="auto" w:fill="auto"/>
            <w:vAlign w:val="center"/>
          </w:tcPr>
          <w:p w:rsidR="008F535C" w:rsidRPr="00BF21F4" w:rsidRDefault="008F535C" w:rsidP="002E7449">
            <w:pPr>
              <w:pStyle w:val="TableParagraph"/>
              <w:tabs>
                <w:tab w:val="left" w:pos="3783"/>
              </w:tabs>
              <w:spacing w:line="240" w:lineRule="atLeast"/>
              <w:jc w:val="center"/>
              <w:rPr>
                <w:lang w:val="ru-RU"/>
              </w:rPr>
            </w:pPr>
            <w:r w:rsidRPr="00BF21F4">
              <w:rPr>
                <w:lang w:val="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11" w:history="1">
              <w:r w:rsidRPr="00BF21F4">
                <w:rPr>
                  <w:lang w:val="ru-RU"/>
                </w:rPr>
                <w:t>СНиП 31-06-2009</w:t>
              </w:r>
            </w:hyperlink>
            <w:r w:rsidRPr="00BF21F4">
              <w:rPr>
                <w:lang w:val="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8F535C" w:rsidRPr="00BF21F4" w:rsidTr="002E7449">
        <w:trPr>
          <w:trHeight w:val="3497"/>
          <w:jc w:val="center"/>
        </w:trPr>
        <w:tc>
          <w:tcPr>
            <w:tcW w:w="1384" w:type="dxa"/>
            <w:shd w:val="clear" w:color="auto" w:fill="auto"/>
            <w:vAlign w:val="center"/>
          </w:tcPr>
          <w:p w:rsidR="008F535C" w:rsidRPr="00BF21F4" w:rsidRDefault="008F535C" w:rsidP="002E7449">
            <w:pPr>
              <w:spacing w:line="240" w:lineRule="atLeast"/>
              <w:ind w:firstLine="0"/>
              <w:jc w:val="center"/>
              <w:rPr>
                <w:sz w:val="22"/>
                <w:szCs w:val="22"/>
              </w:rPr>
            </w:pPr>
            <w:r w:rsidRPr="00BF21F4">
              <w:rPr>
                <w:color w:val="000000" w:themeColor="text1"/>
                <w:sz w:val="22"/>
                <w:szCs w:val="22"/>
              </w:rPr>
              <w:t>Земельные участки (территории) общего пользования</w:t>
            </w:r>
          </w:p>
          <w:p w:rsidR="008F535C" w:rsidRPr="00BF21F4" w:rsidRDefault="008F535C" w:rsidP="002E7449">
            <w:pPr>
              <w:spacing w:line="240" w:lineRule="atLeast"/>
              <w:ind w:firstLine="0"/>
              <w:jc w:val="center"/>
              <w:rPr>
                <w:sz w:val="22"/>
                <w:szCs w:val="22"/>
              </w:rPr>
            </w:pPr>
            <w:r w:rsidRPr="00BF21F4">
              <w:rPr>
                <w:sz w:val="22"/>
                <w:szCs w:val="22"/>
              </w:rPr>
              <w:t>код:12.0</w:t>
            </w:r>
          </w:p>
        </w:tc>
        <w:tc>
          <w:tcPr>
            <w:tcW w:w="1843" w:type="dxa"/>
            <w:vAlign w:val="center"/>
          </w:tcPr>
          <w:p w:rsidR="008F535C" w:rsidRPr="00BF21F4" w:rsidRDefault="008F535C" w:rsidP="002E7449">
            <w:pPr>
              <w:spacing w:line="240" w:lineRule="atLeast"/>
              <w:ind w:firstLine="0"/>
              <w:jc w:val="center"/>
              <w:rPr>
                <w:sz w:val="22"/>
                <w:szCs w:val="22"/>
              </w:rPr>
            </w:pPr>
            <w:r w:rsidRPr="00BF21F4">
              <w:rPr>
                <w:color w:val="000000" w:themeColor="text1"/>
                <w:sz w:val="22"/>
                <w:szCs w:val="22"/>
              </w:rPr>
              <w:t>Земельные участки общего пользования.</w:t>
            </w:r>
          </w:p>
        </w:tc>
        <w:tc>
          <w:tcPr>
            <w:tcW w:w="1843" w:type="dxa"/>
            <w:vAlign w:val="center"/>
          </w:tcPr>
          <w:p w:rsidR="008F535C" w:rsidRPr="00BF21F4" w:rsidRDefault="008F535C" w:rsidP="002E7449">
            <w:pPr>
              <w:overflowPunct/>
              <w:spacing w:line="240" w:lineRule="atLeast"/>
              <w:ind w:firstLine="0"/>
              <w:jc w:val="center"/>
              <w:rPr>
                <w:sz w:val="22"/>
                <w:szCs w:val="22"/>
              </w:rPr>
            </w:pPr>
            <w:r w:rsidRPr="00BF21F4">
              <w:rPr>
                <w:sz w:val="22"/>
                <w:szCs w:val="22"/>
              </w:rPr>
              <w:t>Пешеходные</w:t>
            </w:r>
          </w:p>
          <w:p w:rsidR="008F535C" w:rsidRPr="00BF21F4" w:rsidRDefault="008F535C" w:rsidP="002E7449">
            <w:pPr>
              <w:overflowPunct/>
              <w:spacing w:line="240" w:lineRule="atLeast"/>
              <w:ind w:firstLine="0"/>
              <w:jc w:val="center"/>
              <w:rPr>
                <w:sz w:val="22"/>
                <w:szCs w:val="22"/>
              </w:rPr>
            </w:pPr>
            <w:r w:rsidRPr="00BF21F4">
              <w:rPr>
                <w:sz w:val="22"/>
                <w:szCs w:val="22"/>
              </w:rPr>
              <w:t>тротуары;</w:t>
            </w:r>
          </w:p>
          <w:p w:rsidR="008F535C" w:rsidRPr="00BF21F4" w:rsidRDefault="00214E49" w:rsidP="002E7449">
            <w:pPr>
              <w:overflowPunct/>
              <w:spacing w:line="240" w:lineRule="atLeast"/>
              <w:ind w:firstLine="0"/>
              <w:jc w:val="center"/>
              <w:rPr>
                <w:sz w:val="22"/>
                <w:szCs w:val="22"/>
              </w:rPr>
            </w:pPr>
            <w:r w:rsidRPr="00BF21F4">
              <w:rPr>
                <w:sz w:val="22"/>
                <w:szCs w:val="22"/>
              </w:rPr>
              <w:t>П</w:t>
            </w:r>
            <w:r w:rsidR="008F535C" w:rsidRPr="00BF21F4">
              <w:rPr>
                <w:sz w:val="22"/>
                <w:szCs w:val="22"/>
              </w:rPr>
              <w:t>ешеходные</w:t>
            </w:r>
          </w:p>
          <w:p w:rsidR="008F535C" w:rsidRPr="00BF21F4" w:rsidRDefault="00214E49" w:rsidP="002E7449">
            <w:pPr>
              <w:overflowPunct/>
              <w:spacing w:line="240" w:lineRule="atLeast"/>
              <w:ind w:firstLine="0"/>
              <w:jc w:val="center"/>
              <w:rPr>
                <w:sz w:val="22"/>
                <w:szCs w:val="22"/>
              </w:rPr>
            </w:pPr>
            <w:r w:rsidRPr="00BF21F4">
              <w:rPr>
                <w:sz w:val="22"/>
                <w:szCs w:val="22"/>
              </w:rPr>
              <w:t>П</w:t>
            </w:r>
            <w:r w:rsidR="008F535C" w:rsidRPr="00BF21F4">
              <w:rPr>
                <w:sz w:val="22"/>
                <w:szCs w:val="22"/>
              </w:rPr>
              <w:t>ереходы;</w:t>
            </w:r>
          </w:p>
          <w:p w:rsidR="008F535C" w:rsidRPr="00BF21F4" w:rsidRDefault="00214E49" w:rsidP="002E7449">
            <w:pPr>
              <w:overflowPunct/>
              <w:spacing w:line="240" w:lineRule="atLeast"/>
              <w:ind w:firstLine="0"/>
              <w:jc w:val="center"/>
              <w:rPr>
                <w:sz w:val="22"/>
                <w:szCs w:val="22"/>
              </w:rPr>
            </w:pPr>
            <w:r w:rsidRPr="00BF21F4">
              <w:rPr>
                <w:sz w:val="22"/>
                <w:szCs w:val="22"/>
              </w:rPr>
              <w:t>Б</w:t>
            </w:r>
            <w:r w:rsidR="008F535C" w:rsidRPr="00BF21F4">
              <w:rPr>
                <w:sz w:val="22"/>
                <w:szCs w:val="22"/>
              </w:rPr>
              <w:t>ульвары;</w:t>
            </w:r>
          </w:p>
          <w:p w:rsidR="008F535C" w:rsidRPr="00BF21F4" w:rsidRDefault="00214E49" w:rsidP="002E7449">
            <w:pPr>
              <w:spacing w:line="240" w:lineRule="atLeast"/>
              <w:ind w:firstLine="0"/>
              <w:jc w:val="center"/>
              <w:rPr>
                <w:sz w:val="22"/>
                <w:szCs w:val="22"/>
              </w:rPr>
            </w:pPr>
            <w:r w:rsidRPr="00BF21F4">
              <w:rPr>
                <w:sz w:val="22"/>
                <w:szCs w:val="22"/>
              </w:rPr>
              <w:t>Н</w:t>
            </w:r>
            <w:r w:rsidR="008F535C" w:rsidRPr="00BF21F4">
              <w:rPr>
                <w:sz w:val="22"/>
                <w:szCs w:val="22"/>
              </w:rPr>
              <w:t>абережные и др</w:t>
            </w:r>
            <w:r w:rsidRPr="00BF21F4">
              <w:rPr>
                <w:sz w:val="22"/>
                <w:szCs w:val="22"/>
              </w:rPr>
              <w:t>.</w:t>
            </w:r>
          </w:p>
        </w:tc>
        <w:tc>
          <w:tcPr>
            <w:tcW w:w="2268" w:type="dxa"/>
            <w:vMerge/>
            <w:shd w:val="clear" w:color="auto" w:fill="auto"/>
            <w:vAlign w:val="center"/>
          </w:tcPr>
          <w:p w:rsidR="008F535C" w:rsidRPr="00BF21F4" w:rsidRDefault="008F535C" w:rsidP="002E7449">
            <w:pPr>
              <w:widowControl w:val="0"/>
              <w:spacing w:line="240" w:lineRule="atLeast"/>
              <w:ind w:firstLine="0"/>
              <w:jc w:val="center"/>
              <w:rPr>
                <w:sz w:val="22"/>
                <w:szCs w:val="22"/>
              </w:rPr>
            </w:pPr>
          </w:p>
        </w:tc>
        <w:tc>
          <w:tcPr>
            <w:tcW w:w="2517" w:type="dxa"/>
            <w:shd w:val="clear" w:color="auto" w:fill="auto"/>
            <w:vAlign w:val="center"/>
          </w:tcPr>
          <w:p w:rsidR="008F535C" w:rsidRPr="00BF21F4" w:rsidRDefault="008F535C" w:rsidP="002E7449">
            <w:pPr>
              <w:tabs>
                <w:tab w:val="left" w:pos="142"/>
              </w:tabs>
              <w:spacing w:line="240" w:lineRule="atLeast"/>
              <w:ind w:firstLine="0"/>
              <w:jc w:val="center"/>
              <w:rPr>
                <w:rFonts w:eastAsia="Calibri"/>
                <w:sz w:val="22"/>
                <w:szCs w:val="22"/>
                <w:lang w:eastAsia="en-US"/>
              </w:rPr>
            </w:pPr>
            <w:r w:rsidRPr="00BF21F4">
              <w:rPr>
                <w:sz w:val="22"/>
                <w:szCs w:val="22"/>
              </w:rPr>
              <w:t>СанПиН 2.1.7.1322-03</w:t>
            </w:r>
            <w:r w:rsidRPr="00BF21F4">
              <w:rPr>
                <w:rFonts w:eastAsia="Calibri"/>
                <w:sz w:val="22"/>
                <w:szCs w:val="22"/>
                <w:lang w:eastAsia="en-US"/>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8F535C" w:rsidRPr="00BF21F4" w:rsidRDefault="008F535C" w:rsidP="002E7449">
            <w:pPr>
              <w:widowControl w:val="0"/>
              <w:spacing w:line="240" w:lineRule="atLeast"/>
              <w:ind w:firstLine="0"/>
              <w:jc w:val="center"/>
              <w:rPr>
                <w:sz w:val="22"/>
                <w:szCs w:val="22"/>
              </w:rPr>
            </w:pPr>
          </w:p>
        </w:tc>
      </w:tr>
      <w:tr w:rsidR="008F535C" w:rsidRPr="00BF21F4" w:rsidTr="002E7449">
        <w:trPr>
          <w:jc w:val="center"/>
        </w:trPr>
        <w:tc>
          <w:tcPr>
            <w:tcW w:w="1384" w:type="dxa"/>
            <w:shd w:val="clear" w:color="auto" w:fill="auto"/>
            <w:vAlign w:val="center"/>
          </w:tcPr>
          <w:p w:rsidR="008F535C" w:rsidRPr="00BF21F4" w:rsidRDefault="008F535C" w:rsidP="002E7449">
            <w:pPr>
              <w:pStyle w:val="Default"/>
              <w:spacing w:line="240" w:lineRule="atLeast"/>
              <w:jc w:val="center"/>
              <w:rPr>
                <w:sz w:val="22"/>
                <w:szCs w:val="22"/>
              </w:rPr>
            </w:pPr>
            <w:r w:rsidRPr="00BF21F4">
              <w:rPr>
                <w:sz w:val="22"/>
                <w:szCs w:val="22"/>
              </w:rPr>
              <w:t>Деловое управление</w:t>
            </w:r>
          </w:p>
          <w:p w:rsidR="008F535C" w:rsidRPr="00BF21F4" w:rsidRDefault="008F535C" w:rsidP="002E7449">
            <w:pPr>
              <w:pStyle w:val="Default"/>
              <w:spacing w:line="240" w:lineRule="atLeast"/>
              <w:jc w:val="center"/>
              <w:rPr>
                <w:sz w:val="22"/>
                <w:szCs w:val="22"/>
              </w:rPr>
            </w:pPr>
            <w:r w:rsidRPr="00BF21F4">
              <w:rPr>
                <w:sz w:val="22"/>
                <w:szCs w:val="22"/>
              </w:rPr>
              <w:t>код: 4.1</w:t>
            </w:r>
          </w:p>
        </w:tc>
        <w:tc>
          <w:tcPr>
            <w:tcW w:w="1843" w:type="dxa"/>
            <w:vAlign w:val="center"/>
          </w:tcPr>
          <w:p w:rsidR="008F535C" w:rsidRPr="00BF21F4" w:rsidRDefault="008F535C" w:rsidP="002E7449">
            <w:pPr>
              <w:pStyle w:val="Default"/>
              <w:spacing w:line="240" w:lineRule="atLeast"/>
              <w:jc w:val="center"/>
              <w:rPr>
                <w:sz w:val="22"/>
                <w:szCs w:val="22"/>
              </w:rPr>
            </w:pPr>
            <w:r w:rsidRPr="00BF21F4">
              <w:rPr>
                <w:sz w:val="22"/>
                <w:szCs w:val="22"/>
              </w:rPr>
              <w:t>Размещение объектов капитального строительства с целью: размещения объектов управленческой деятельности, не связан</w:t>
            </w:r>
            <w:r w:rsidRPr="00BF21F4">
              <w:rPr>
                <w:sz w:val="22"/>
                <w:szCs w:val="22"/>
              </w:rPr>
              <w:lastRenderedPageBreak/>
              <w:t>ной с государственным или муниципальным управлением и оказанием услуг, а так 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43" w:type="dxa"/>
            <w:vAlign w:val="center"/>
          </w:tcPr>
          <w:p w:rsidR="008F535C" w:rsidRPr="00BF21F4" w:rsidRDefault="008F535C" w:rsidP="002E7449">
            <w:pPr>
              <w:pStyle w:val="Default"/>
              <w:spacing w:line="240" w:lineRule="atLeast"/>
              <w:jc w:val="center"/>
              <w:rPr>
                <w:sz w:val="22"/>
                <w:szCs w:val="22"/>
              </w:rPr>
            </w:pPr>
            <w:r w:rsidRPr="00BF21F4">
              <w:rPr>
                <w:sz w:val="22"/>
                <w:szCs w:val="22"/>
              </w:rPr>
              <w:lastRenderedPageBreak/>
              <w:t>Объекты управленческой деятельности, не связанной с государственным или муниципальным управлением и оказа</w:t>
            </w:r>
            <w:r w:rsidRPr="00BF21F4">
              <w:rPr>
                <w:sz w:val="22"/>
                <w:szCs w:val="22"/>
              </w:rPr>
              <w:lastRenderedPageBreak/>
              <w:t>нием услуг, объекты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8" w:type="dxa"/>
            <w:shd w:val="clear" w:color="auto" w:fill="auto"/>
            <w:vAlign w:val="center"/>
          </w:tcPr>
          <w:p w:rsidR="008F535C" w:rsidRPr="00BF21F4" w:rsidRDefault="008F535C" w:rsidP="002E7449">
            <w:pPr>
              <w:pStyle w:val="Default"/>
              <w:spacing w:line="240" w:lineRule="atLeast"/>
              <w:jc w:val="center"/>
              <w:rPr>
                <w:sz w:val="22"/>
                <w:szCs w:val="22"/>
              </w:rPr>
            </w:pPr>
            <w:r w:rsidRPr="00BF21F4">
              <w:rPr>
                <w:sz w:val="22"/>
                <w:szCs w:val="22"/>
              </w:rPr>
              <w:lastRenderedPageBreak/>
              <w:t xml:space="preserve">Минимальная площадь земельных участков – 0,01 га. </w:t>
            </w:r>
            <w:r w:rsidRPr="00BF21F4">
              <w:rPr>
                <w:color w:val="auto"/>
                <w:sz w:val="22"/>
                <w:szCs w:val="22"/>
              </w:rPr>
              <w:t>Максимальный размер земельного участка – 0,5 га.</w:t>
            </w:r>
            <w:r w:rsidRPr="00BF21F4">
              <w:rPr>
                <w:sz w:val="22"/>
                <w:szCs w:val="22"/>
              </w:rPr>
              <w:t xml:space="preserve"> Минимальный отступ от границ земельного участка при новом </w:t>
            </w:r>
            <w:r w:rsidRPr="00BF21F4">
              <w:rPr>
                <w:sz w:val="22"/>
                <w:szCs w:val="22"/>
              </w:rPr>
              <w:lastRenderedPageBreak/>
              <w:t>строительстве – 5 м. Максимальное количество этажей – 3. Максимальный процент застройки – 70</w:t>
            </w:r>
          </w:p>
        </w:tc>
        <w:tc>
          <w:tcPr>
            <w:tcW w:w="2517" w:type="dxa"/>
            <w:shd w:val="clear" w:color="auto" w:fill="auto"/>
            <w:vAlign w:val="center"/>
          </w:tcPr>
          <w:p w:rsidR="008F535C" w:rsidRPr="00BF21F4" w:rsidRDefault="008F535C" w:rsidP="002E7449">
            <w:pPr>
              <w:pStyle w:val="Default"/>
              <w:spacing w:line="240" w:lineRule="atLeast"/>
              <w:jc w:val="center"/>
              <w:rPr>
                <w:sz w:val="22"/>
                <w:szCs w:val="22"/>
              </w:rPr>
            </w:pPr>
            <w:r w:rsidRPr="00BF21F4">
              <w:rPr>
                <w:sz w:val="22"/>
                <w:szCs w:val="22"/>
              </w:rPr>
              <w:lastRenderedPageBreak/>
              <w:t>Дополнительные требования к параметрам сооружений и границам земельных участков в соответствии со следующими документами:</w:t>
            </w:r>
          </w:p>
          <w:p w:rsidR="008F535C" w:rsidRPr="00BF21F4" w:rsidRDefault="008F535C" w:rsidP="002E7449">
            <w:pPr>
              <w:pStyle w:val="Default"/>
              <w:spacing w:line="240" w:lineRule="atLeast"/>
              <w:jc w:val="center"/>
              <w:rPr>
                <w:sz w:val="22"/>
                <w:szCs w:val="22"/>
              </w:rPr>
            </w:pPr>
            <w:r w:rsidRPr="00BF21F4">
              <w:rPr>
                <w:sz w:val="22"/>
                <w:szCs w:val="22"/>
              </w:rPr>
              <w:t>СП 42.13330.2016, СП 118.13330.2012, и</w:t>
            </w:r>
          </w:p>
          <w:p w:rsidR="008F535C" w:rsidRPr="00BF21F4" w:rsidRDefault="008F535C" w:rsidP="002E7449">
            <w:pPr>
              <w:pStyle w:val="Default"/>
              <w:spacing w:line="240" w:lineRule="atLeast"/>
              <w:jc w:val="center"/>
              <w:rPr>
                <w:sz w:val="22"/>
                <w:szCs w:val="22"/>
              </w:rPr>
            </w:pPr>
            <w:r w:rsidRPr="00BF21F4">
              <w:rPr>
                <w:sz w:val="22"/>
                <w:szCs w:val="22"/>
              </w:rPr>
              <w:t xml:space="preserve">другие действующие </w:t>
            </w:r>
            <w:r w:rsidRPr="00BF21F4">
              <w:rPr>
                <w:sz w:val="22"/>
                <w:szCs w:val="22"/>
              </w:rPr>
              <w:lastRenderedPageBreak/>
              <w:t>нормативные документы и технические регламенты, СП, по утвержденному проекту планировки, проекту межевания территории.</w:t>
            </w:r>
          </w:p>
          <w:p w:rsidR="008F535C" w:rsidRPr="00BF21F4" w:rsidRDefault="008F535C" w:rsidP="002E7449">
            <w:pPr>
              <w:pStyle w:val="Default"/>
              <w:spacing w:line="240" w:lineRule="atLeast"/>
              <w:jc w:val="center"/>
              <w:rPr>
                <w:sz w:val="22"/>
                <w:szCs w:val="22"/>
              </w:rPr>
            </w:pPr>
            <w:r w:rsidRPr="00BF21F4">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w:t>
            </w:r>
          </w:p>
        </w:tc>
      </w:tr>
      <w:tr w:rsidR="008F535C" w:rsidRPr="00BF21F4" w:rsidTr="002E7449">
        <w:trPr>
          <w:jc w:val="center"/>
        </w:trPr>
        <w:tc>
          <w:tcPr>
            <w:tcW w:w="1384" w:type="dxa"/>
            <w:shd w:val="clear" w:color="auto" w:fill="auto"/>
            <w:vAlign w:val="center"/>
          </w:tcPr>
          <w:p w:rsidR="008F535C" w:rsidRPr="00BF21F4" w:rsidRDefault="008F535C" w:rsidP="002E7449">
            <w:pPr>
              <w:spacing w:line="240" w:lineRule="atLeast"/>
              <w:ind w:firstLine="0"/>
              <w:jc w:val="center"/>
              <w:textAlignment w:val="baseline"/>
              <w:rPr>
                <w:color w:val="000000" w:themeColor="text1"/>
                <w:sz w:val="22"/>
                <w:szCs w:val="22"/>
              </w:rPr>
            </w:pPr>
            <w:r w:rsidRPr="00BF21F4">
              <w:rPr>
                <w:color w:val="000000" w:themeColor="text1"/>
                <w:sz w:val="22"/>
                <w:szCs w:val="22"/>
              </w:rPr>
              <w:lastRenderedPageBreak/>
              <w:t>Причалы для маломерных судов</w:t>
            </w:r>
          </w:p>
          <w:p w:rsidR="008F535C" w:rsidRPr="00BF21F4" w:rsidRDefault="008F535C" w:rsidP="002E7449">
            <w:pPr>
              <w:spacing w:line="240" w:lineRule="atLeast"/>
              <w:ind w:firstLine="0"/>
              <w:jc w:val="center"/>
              <w:textAlignment w:val="baseline"/>
              <w:rPr>
                <w:color w:val="000000" w:themeColor="text1"/>
                <w:sz w:val="22"/>
                <w:szCs w:val="22"/>
              </w:rPr>
            </w:pPr>
            <w:r w:rsidRPr="00BF21F4">
              <w:rPr>
                <w:color w:val="000000" w:themeColor="text1"/>
                <w:sz w:val="22"/>
                <w:szCs w:val="22"/>
              </w:rPr>
              <w:t>код: 5.4</w:t>
            </w:r>
          </w:p>
        </w:tc>
        <w:tc>
          <w:tcPr>
            <w:tcW w:w="1843" w:type="dxa"/>
            <w:vAlign w:val="center"/>
          </w:tcPr>
          <w:p w:rsidR="008F535C" w:rsidRPr="00BF21F4" w:rsidRDefault="008F535C" w:rsidP="002E7449">
            <w:pPr>
              <w:widowControl w:val="0"/>
              <w:spacing w:line="240" w:lineRule="atLeast"/>
              <w:ind w:firstLine="0"/>
              <w:jc w:val="center"/>
              <w:rPr>
                <w:sz w:val="22"/>
                <w:szCs w:val="22"/>
              </w:rPr>
            </w:pPr>
            <w:r w:rsidRPr="00BF21F4">
              <w:rPr>
                <w:color w:val="000000" w:themeColor="text1"/>
                <w:sz w:val="22"/>
                <w:szCs w:val="22"/>
              </w:rPr>
              <w:t>Размещение сооружений, предназначенных для причаливания, хранения и обслуживания яхт, катеров, лодок и других маломерных судов</w:t>
            </w:r>
          </w:p>
        </w:tc>
        <w:tc>
          <w:tcPr>
            <w:tcW w:w="1843" w:type="dxa"/>
            <w:vAlign w:val="center"/>
          </w:tcPr>
          <w:p w:rsidR="008F535C" w:rsidRPr="00BF21F4" w:rsidRDefault="008F535C" w:rsidP="002E7449">
            <w:pPr>
              <w:widowControl w:val="0"/>
              <w:spacing w:line="240" w:lineRule="atLeast"/>
              <w:ind w:firstLine="0"/>
              <w:jc w:val="center"/>
              <w:rPr>
                <w:sz w:val="22"/>
                <w:szCs w:val="22"/>
              </w:rPr>
            </w:pPr>
            <w:r w:rsidRPr="00BF21F4">
              <w:rPr>
                <w:sz w:val="22"/>
                <w:szCs w:val="22"/>
              </w:rPr>
              <w:t>Некапитальные строения</w:t>
            </w:r>
          </w:p>
        </w:tc>
        <w:tc>
          <w:tcPr>
            <w:tcW w:w="2268" w:type="dxa"/>
            <w:shd w:val="clear" w:color="auto" w:fill="auto"/>
            <w:vAlign w:val="center"/>
          </w:tcPr>
          <w:p w:rsidR="008F535C" w:rsidRPr="00BF21F4" w:rsidRDefault="008F535C" w:rsidP="002E7449">
            <w:pPr>
              <w:widowControl w:val="0"/>
              <w:spacing w:line="240" w:lineRule="atLeast"/>
              <w:ind w:firstLine="0"/>
              <w:jc w:val="center"/>
              <w:rPr>
                <w:sz w:val="22"/>
                <w:szCs w:val="22"/>
              </w:rPr>
            </w:pPr>
            <w:r w:rsidRPr="00BF21F4">
              <w:rPr>
                <w:sz w:val="22"/>
                <w:szCs w:val="22"/>
              </w:rPr>
              <w:t>Параметры не устанавливаются</w:t>
            </w:r>
          </w:p>
          <w:p w:rsidR="008F535C" w:rsidRPr="00BF21F4" w:rsidRDefault="008F535C" w:rsidP="002E7449">
            <w:pPr>
              <w:spacing w:line="240" w:lineRule="atLeast"/>
              <w:ind w:firstLine="0"/>
              <w:jc w:val="center"/>
              <w:rPr>
                <w:rFonts w:eastAsia="Calibri"/>
                <w:sz w:val="22"/>
                <w:szCs w:val="22"/>
                <w:lang w:eastAsia="en-US"/>
              </w:rPr>
            </w:pPr>
          </w:p>
        </w:tc>
        <w:tc>
          <w:tcPr>
            <w:tcW w:w="2517" w:type="dxa"/>
            <w:shd w:val="clear" w:color="auto" w:fill="auto"/>
            <w:vAlign w:val="center"/>
          </w:tcPr>
          <w:p w:rsidR="008F535C" w:rsidRPr="00BF21F4" w:rsidRDefault="008F535C" w:rsidP="00850A1D">
            <w:pPr>
              <w:pStyle w:val="Default"/>
              <w:spacing w:line="240" w:lineRule="atLeast"/>
              <w:jc w:val="center"/>
              <w:rPr>
                <w:sz w:val="22"/>
                <w:szCs w:val="22"/>
              </w:rPr>
            </w:pPr>
            <w:r w:rsidRPr="00BF21F4">
              <w:rPr>
                <w:sz w:val="22"/>
                <w:szCs w:val="22"/>
              </w:rPr>
              <w:t>Не разрешается размещение объектов капитального строительства</w:t>
            </w:r>
            <w:r w:rsidR="00850A1D">
              <w:rPr>
                <w:sz w:val="22"/>
                <w:szCs w:val="22"/>
              </w:rPr>
              <w:t xml:space="preserve">. </w:t>
            </w:r>
            <w:r w:rsidRPr="00BF21F4">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tc>
      </w:tr>
      <w:tr w:rsidR="008F535C" w:rsidRPr="00BF21F4" w:rsidTr="002E7449">
        <w:trPr>
          <w:jc w:val="center"/>
        </w:trPr>
        <w:tc>
          <w:tcPr>
            <w:tcW w:w="1384" w:type="dxa"/>
            <w:shd w:val="clear" w:color="auto" w:fill="auto"/>
            <w:vAlign w:val="center"/>
          </w:tcPr>
          <w:p w:rsidR="008F535C" w:rsidRPr="00BF21F4" w:rsidRDefault="008F535C" w:rsidP="002E7449">
            <w:pPr>
              <w:widowControl w:val="0"/>
              <w:tabs>
                <w:tab w:val="center" w:pos="4677"/>
                <w:tab w:val="right" w:pos="9355"/>
              </w:tabs>
              <w:spacing w:line="240" w:lineRule="atLeast"/>
              <w:ind w:firstLine="0"/>
              <w:jc w:val="center"/>
              <w:rPr>
                <w:color w:val="000000" w:themeColor="text1"/>
                <w:sz w:val="22"/>
                <w:szCs w:val="22"/>
              </w:rPr>
            </w:pPr>
            <w:r w:rsidRPr="00BF21F4">
              <w:rPr>
                <w:color w:val="000000" w:themeColor="text1"/>
                <w:sz w:val="22"/>
                <w:szCs w:val="22"/>
              </w:rPr>
              <w:t>Служебные гаражи</w:t>
            </w:r>
          </w:p>
          <w:p w:rsidR="008F535C" w:rsidRPr="00BF21F4" w:rsidRDefault="008F535C" w:rsidP="002E7449">
            <w:pPr>
              <w:widowControl w:val="0"/>
              <w:tabs>
                <w:tab w:val="center" w:pos="4677"/>
                <w:tab w:val="right" w:pos="9355"/>
              </w:tabs>
              <w:spacing w:line="240" w:lineRule="atLeast"/>
              <w:ind w:firstLine="0"/>
              <w:jc w:val="center"/>
              <w:rPr>
                <w:sz w:val="22"/>
                <w:szCs w:val="22"/>
              </w:rPr>
            </w:pPr>
            <w:r w:rsidRPr="00BF21F4">
              <w:rPr>
                <w:color w:val="000000" w:themeColor="text1"/>
                <w:sz w:val="22"/>
                <w:szCs w:val="22"/>
              </w:rPr>
              <w:t>код: 4.9</w:t>
            </w:r>
          </w:p>
        </w:tc>
        <w:tc>
          <w:tcPr>
            <w:tcW w:w="1843" w:type="dxa"/>
            <w:vAlign w:val="center"/>
          </w:tcPr>
          <w:p w:rsidR="008F535C" w:rsidRPr="00BF21F4" w:rsidRDefault="008F535C" w:rsidP="002E7449">
            <w:pPr>
              <w:widowControl w:val="0"/>
              <w:tabs>
                <w:tab w:val="left" w:pos="-108"/>
              </w:tabs>
              <w:spacing w:line="240" w:lineRule="atLeast"/>
              <w:ind w:firstLine="0"/>
              <w:jc w:val="center"/>
              <w:rPr>
                <w:sz w:val="22"/>
                <w:szCs w:val="22"/>
              </w:rPr>
            </w:pPr>
            <w:r w:rsidRPr="00BF21F4">
              <w:rPr>
                <w:color w:val="000000" w:themeColor="text1"/>
                <w:sz w:val="22"/>
                <w:szCs w:val="22"/>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w:t>
            </w:r>
            <w:r w:rsidRPr="00BF21F4">
              <w:rPr>
                <w:color w:val="000000" w:themeColor="text1"/>
                <w:sz w:val="22"/>
                <w:szCs w:val="22"/>
              </w:rPr>
              <w:lastRenderedPageBreak/>
              <w:t>средств общего пользования, в том числе в депо</w:t>
            </w:r>
          </w:p>
        </w:tc>
        <w:tc>
          <w:tcPr>
            <w:tcW w:w="1843" w:type="dxa"/>
            <w:vAlign w:val="center"/>
          </w:tcPr>
          <w:p w:rsidR="008F535C" w:rsidRPr="00BF21F4" w:rsidRDefault="008F535C" w:rsidP="002E7449">
            <w:pPr>
              <w:widowControl w:val="0"/>
              <w:tabs>
                <w:tab w:val="left" w:pos="-108"/>
              </w:tabs>
              <w:spacing w:line="240" w:lineRule="atLeast"/>
              <w:ind w:firstLine="0"/>
              <w:jc w:val="center"/>
              <w:rPr>
                <w:sz w:val="22"/>
                <w:szCs w:val="22"/>
                <w:lang w:eastAsia="en-US"/>
              </w:rPr>
            </w:pPr>
            <w:r w:rsidRPr="00BF21F4">
              <w:rPr>
                <w:sz w:val="22"/>
                <w:szCs w:val="22"/>
                <w:lang w:eastAsia="en-US"/>
              </w:rPr>
              <w:lastRenderedPageBreak/>
              <w:t>Гаражи, размещение стоянок (парковок), открытые плоскостные стоянки краткосрочного хранения автомобилей</w:t>
            </w:r>
          </w:p>
        </w:tc>
        <w:tc>
          <w:tcPr>
            <w:tcW w:w="2268" w:type="dxa"/>
            <w:shd w:val="clear" w:color="auto" w:fill="auto"/>
            <w:vAlign w:val="center"/>
          </w:tcPr>
          <w:p w:rsidR="00F30578" w:rsidRDefault="008F535C" w:rsidP="002E7449">
            <w:pPr>
              <w:widowControl w:val="0"/>
              <w:spacing w:line="240" w:lineRule="atLeast"/>
              <w:ind w:firstLine="0"/>
              <w:jc w:val="center"/>
              <w:rPr>
                <w:sz w:val="22"/>
                <w:szCs w:val="22"/>
              </w:rPr>
            </w:pPr>
            <w:r w:rsidRPr="00BF21F4">
              <w:rPr>
                <w:sz w:val="22"/>
                <w:szCs w:val="22"/>
              </w:rPr>
              <w:t xml:space="preserve">Параметры не </w:t>
            </w:r>
          </w:p>
          <w:p w:rsidR="008F535C" w:rsidRPr="00BF21F4" w:rsidRDefault="008F535C" w:rsidP="002E7449">
            <w:pPr>
              <w:widowControl w:val="0"/>
              <w:spacing w:line="240" w:lineRule="atLeast"/>
              <w:ind w:firstLine="0"/>
              <w:jc w:val="center"/>
              <w:rPr>
                <w:sz w:val="22"/>
                <w:szCs w:val="22"/>
              </w:rPr>
            </w:pPr>
            <w:r w:rsidRPr="00BF21F4">
              <w:rPr>
                <w:sz w:val="22"/>
                <w:szCs w:val="22"/>
              </w:rPr>
              <w:t>устанавливаются</w:t>
            </w:r>
          </w:p>
          <w:p w:rsidR="008F535C" w:rsidRPr="00BF21F4" w:rsidRDefault="008F535C" w:rsidP="002E7449">
            <w:pPr>
              <w:spacing w:line="240" w:lineRule="atLeast"/>
              <w:ind w:firstLine="0"/>
              <w:jc w:val="center"/>
              <w:rPr>
                <w:sz w:val="22"/>
                <w:szCs w:val="22"/>
              </w:rPr>
            </w:pPr>
          </w:p>
        </w:tc>
        <w:tc>
          <w:tcPr>
            <w:tcW w:w="2517" w:type="dxa"/>
            <w:shd w:val="clear" w:color="auto" w:fill="auto"/>
            <w:vAlign w:val="center"/>
          </w:tcPr>
          <w:p w:rsidR="008F535C" w:rsidRPr="00BF21F4" w:rsidRDefault="008F535C" w:rsidP="002E7449">
            <w:pPr>
              <w:pStyle w:val="Default"/>
              <w:spacing w:line="240" w:lineRule="atLeast"/>
              <w:jc w:val="center"/>
              <w:rPr>
                <w:sz w:val="22"/>
                <w:szCs w:val="22"/>
              </w:rPr>
            </w:pPr>
            <w:r w:rsidRPr="00BF21F4">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w:t>
            </w:r>
          </w:p>
          <w:p w:rsidR="008F535C" w:rsidRPr="00BF21F4" w:rsidRDefault="008F535C" w:rsidP="002E7449">
            <w:pPr>
              <w:spacing w:line="240" w:lineRule="atLeast"/>
              <w:ind w:firstLine="0"/>
              <w:jc w:val="center"/>
              <w:rPr>
                <w:sz w:val="22"/>
                <w:szCs w:val="22"/>
              </w:rPr>
            </w:pPr>
          </w:p>
        </w:tc>
      </w:tr>
    </w:tbl>
    <w:p w:rsidR="00916CD9" w:rsidRDefault="00916CD9" w:rsidP="009511BE">
      <w:pPr>
        <w:widowControl w:val="0"/>
        <w:spacing w:line="240" w:lineRule="atLeast"/>
        <w:ind w:firstLine="0"/>
        <w:rPr>
          <w:b/>
          <w:color w:val="000000" w:themeColor="text1"/>
        </w:rPr>
      </w:pPr>
    </w:p>
    <w:p w:rsidR="00850A1D" w:rsidRDefault="00850A1D" w:rsidP="00B3155D">
      <w:pPr>
        <w:widowControl w:val="0"/>
        <w:spacing w:line="240" w:lineRule="atLeast"/>
        <w:ind w:firstLine="709"/>
        <w:rPr>
          <w:b/>
          <w:color w:val="000000" w:themeColor="text1"/>
        </w:rPr>
      </w:pPr>
    </w:p>
    <w:p w:rsidR="00916CD9" w:rsidRDefault="00916CD9" w:rsidP="00B3155D">
      <w:pPr>
        <w:widowControl w:val="0"/>
        <w:spacing w:line="240" w:lineRule="atLeast"/>
        <w:ind w:firstLine="709"/>
        <w:rPr>
          <w:b/>
          <w:color w:val="000000" w:themeColor="text1"/>
        </w:rPr>
      </w:pPr>
    </w:p>
    <w:p w:rsidR="008C4C0F" w:rsidRPr="002E7449" w:rsidRDefault="008C4C0F" w:rsidP="00B3155D">
      <w:pPr>
        <w:widowControl w:val="0"/>
        <w:spacing w:line="240" w:lineRule="atLeast"/>
        <w:ind w:firstLine="709"/>
        <w:rPr>
          <w:b/>
          <w:color w:val="000000" w:themeColor="text1"/>
        </w:rPr>
      </w:pPr>
      <w:r w:rsidRPr="002E7449">
        <w:rPr>
          <w:b/>
          <w:color w:val="000000" w:themeColor="text1"/>
        </w:rPr>
        <w:t>2. ВСПОМОГАТЕЛЬНЫЕ ВИДЫ И ПАРАМЕТРЫ РАЗРЕШЁННОГО ИСПОЛЬЗОВАНИЯ ЗЕМЕЛЬНЫХ УЧАСТКОВ И ОБЪЕКТОВ КАПИТАЛЬНОГО СТРОИТЕЛЬСТВА</w:t>
      </w:r>
      <w:r w:rsidR="00D472E8" w:rsidRPr="002E7449">
        <w:rPr>
          <w:b/>
          <w:color w:val="000000" w:themeColor="text1"/>
        </w:rPr>
        <w:t>:</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384"/>
        <w:gridCol w:w="1985"/>
        <w:gridCol w:w="1640"/>
        <w:gridCol w:w="2292"/>
        <w:gridCol w:w="2554"/>
      </w:tblGrid>
      <w:tr w:rsidR="008F535C" w:rsidRPr="00BF21F4" w:rsidTr="00B3155D">
        <w:trPr>
          <w:trHeight w:val="387"/>
          <w:tblHeader/>
          <w:jc w:val="center"/>
        </w:trPr>
        <w:tc>
          <w:tcPr>
            <w:tcW w:w="5009" w:type="dxa"/>
            <w:gridSpan w:val="3"/>
            <w:shd w:val="clear" w:color="auto" w:fill="auto"/>
            <w:vAlign w:val="center"/>
          </w:tcPr>
          <w:p w:rsidR="008F535C" w:rsidRPr="00BF21F4" w:rsidRDefault="008F535C" w:rsidP="00B3155D">
            <w:pPr>
              <w:widowControl w:val="0"/>
              <w:spacing w:line="240" w:lineRule="atLeast"/>
              <w:ind w:firstLine="0"/>
              <w:jc w:val="center"/>
              <w:rPr>
                <w:b/>
                <w:sz w:val="22"/>
                <w:szCs w:val="22"/>
              </w:rPr>
            </w:pPr>
            <w:r w:rsidRPr="00BF21F4">
              <w:rPr>
                <w:b/>
                <w:sz w:val="22"/>
                <w:szCs w:val="22"/>
              </w:rPr>
              <w:t>ВИДЫ РАЗРЕШЕННОГО ИСПОЛЬЗОВАНИЯ ЗЕМЕЛЬНЫХ УЧАСТКОВ И ОБЪЕКТОВ КАПИТАЛЬНОГО СТРОИТЕЛЬСТВА</w:t>
            </w:r>
          </w:p>
        </w:tc>
        <w:tc>
          <w:tcPr>
            <w:tcW w:w="2292" w:type="dxa"/>
            <w:vMerge w:val="restart"/>
            <w:shd w:val="clear" w:color="auto" w:fill="auto"/>
            <w:vAlign w:val="center"/>
          </w:tcPr>
          <w:p w:rsidR="00C75F44" w:rsidRPr="00BF21F4" w:rsidRDefault="008F535C" w:rsidP="00B3155D">
            <w:pPr>
              <w:widowControl w:val="0"/>
              <w:spacing w:line="240" w:lineRule="atLeast"/>
              <w:ind w:firstLine="0"/>
              <w:jc w:val="center"/>
              <w:rPr>
                <w:b/>
                <w:sz w:val="22"/>
                <w:szCs w:val="22"/>
              </w:rPr>
            </w:pPr>
            <w:r w:rsidRPr="00BF21F4">
              <w:rPr>
                <w:b/>
                <w:sz w:val="22"/>
                <w:szCs w:val="22"/>
              </w:rPr>
              <w:t xml:space="preserve">ПАРАМЕТРЫ </w:t>
            </w:r>
          </w:p>
          <w:p w:rsidR="008F535C" w:rsidRPr="00BF21F4" w:rsidRDefault="008F535C" w:rsidP="00B3155D">
            <w:pPr>
              <w:widowControl w:val="0"/>
              <w:spacing w:line="240" w:lineRule="atLeast"/>
              <w:ind w:firstLine="0"/>
              <w:jc w:val="center"/>
              <w:rPr>
                <w:b/>
                <w:sz w:val="22"/>
                <w:szCs w:val="22"/>
              </w:rPr>
            </w:pPr>
            <w:r w:rsidRPr="00BF21F4">
              <w:rPr>
                <w:b/>
                <w:sz w:val="22"/>
                <w:szCs w:val="22"/>
              </w:rPr>
              <w:t>РАЗРЕШЕННОГО ИСПОЛЬЗОВАНИЯ</w:t>
            </w:r>
          </w:p>
        </w:tc>
        <w:tc>
          <w:tcPr>
            <w:tcW w:w="2554" w:type="dxa"/>
            <w:vMerge w:val="restart"/>
            <w:shd w:val="clear" w:color="auto" w:fill="auto"/>
            <w:vAlign w:val="center"/>
          </w:tcPr>
          <w:p w:rsidR="00C75F44" w:rsidRPr="00BF21F4" w:rsidRDefault="008F535C" w:rsidP="00B3155D">
            <w:pPr>
              <w:widowControl w:val="0"/>
              <w:spacing w:line="240" w:lineRule="atLeast"/>
              <w:ind w:firstLine="0"/>
              <w:jc w:val="center"/>
              <w:rPr>
                <w:b/>
                <w:sz w:val="22"/>
                <w:szCs w:val="22"/>
              </w:rPr>
            </w:pPr>
            <w:r w:rsidRPr="00BF21F4">
              <w:rPr>
                <w:b/>
                <w:sz w:val="22"/>
                <w:szCs w:val="22"/>
              </w:rPr>
              <w:t xml:space="preserve">ОСОБЫЕ УСЛОВИЯ РЕАЛИЗАЦИИ </w:t>
            </w:r>
          </w:p>
          <w:p w:rsidR="008F535C" w:rsidRPr="00BF21F4" w:rsidRDefault="008F535C" w:rsidP="00B3155D">
            <w:pPr>
              <w:widowControl w:val="0"/>
              <w:spacing w:line="240" w:lineRule="atLeast"/>
              <w:ind w:firstLine="0"/>
              <w:jc w:val="center"/>
              <w:rPr>
                <w:b/>
                <w:sz w:val="22"/>
                <w:szCs w:val="22"/>
              </w:rPr>
            </w:pPr>
            <w:r w:rsidRPr="00BF21F4">
              <w:rPr>
                <w:b/>
                <w:sz w:val="22"/>
                <w:szCs w:val="22"/>
              </w:rPr>
              <w:t>РЕГЛАМЕНТА</w:t>
            </w:r>
          </w:p>
        </w:tc>
      </w:tr>
      <w:tr w:rsidR="008F535C" w:rsidRPr="00BF21F4" w:rsidTr="00B3155D">
        <w:trPr>
          <w:trHeight w:val="387"/>
          <w:tblHeader/>
          <w:jc w:val="center"/>
        </w:trPr>
        <w:tc>
          <w:tcPr>
            <w:tcW w:w="1384" w:type="dxa"/>
            <w:shd w:val="clear" w:color="auto" w:fill="auto"/>
            <w:vAlign w:val="center"/>
          </w:tcPr>
          <w:p w:rsidR="008F535C" w:rsidRPr="00BF21F4" w:rsidRDefault="008F535C" w:rsidP="00B3155D">
            <w:pPr>
              <w:widowControl w:val="0"/>
              <w:spacing w:line="240" w:lineRule="atLeast"/>
              <w:ind w:firstLine="0"/>
              <w:jc w:val="center"/>
              <w:rPr>
                <w:b/>
                <w:sz w:val="22"/>
                <w:szCs w:val="22"/>
              </w:rPr>
            </w:pPr>
            <w:r w:rsidRPr="00BF21F4">
              <w:rPr>
                <w:b/>
                <w:sz w:val="22"/>
                <w:szCs w:val="22"/>
              </w:rPr>
              <w:t>ВИДЫ ИСПОЛЬЗОВАНИЯ ЗЕМЕЛЬНОГО УЧАСТКА</w:t>
            </w:r>
          </w:p>
        </w:tc>
        <w:tc>
          <w:tcPr>
            <w:tcW w:w="1985" w:type="dxa"/>
            <w:vAlign w:val="center"/>
          </w:tcPr>
          <w:p w:rsidR="008F535C" w:rsidRPr="00BF21F4" w:rsidRDefault="008F535C" w:rsidP="00B3155D">
            <w:pPr>
              <w:widowControl w:val="0"/>
              <w:spacing w:line="240" w:lineRule="atLeast"/>
              <w:ind w:firstLine="0"/>
              <w:jc w:val="center"/>
              <w:rPr>
                <w:b/>
                <w:sz w:val="22"/>
                <w:szCs w:val="22"/>
              </w:rPr>
            </w:pPr>
            <w:r w:rsidRPr="00BF21F4">
              <w:rPr>
                <w:b/>
                <w:sz w:val="22"/>
                <w:szCs w:val="22"/>
              </w:rPr>
              <w:t>ОПИСАНИЕ ВИДА РАЗРЕШЕННОГО ИСПОЛЬЗОВАНИЯ ЗЕМЕЛЬНОГО УЧАСТКА</w:t>
            </w:r>
          </w:p>
        </w:tc>
        <w:tc>
          <w:tcPr>
            <w:tcW w:w="1640" w:type="dxa"/>
            <w:vAlign w:val="center"/>
          </w:tcPr>
          <w:p w:rsidR="00C75F44" w:rsidRPr="00BF21F4" w:rsidRDefault="008F535C" w:rsidP="00B3155D">
            <w:pPr>
              <w:widowControl w:val="0"/>
              <w:spacing w:line="240" w:lineRule="atLeast"/>
              <w:ind w:firstLine="0"/>
              <w:jc w:val="center"/>
              <w:rPr>
                <w:b/>
                <w:sz w:val="22"/>
                <w:szCs w:val="22"/>
              </w:rPr>
            </w:pPr>
            <w:r w:rsidRPr="00BF21F4">
              <w:rPr>
                <w:b/>
                <w:sz w:val="22"/>
                <w:szCs w:val="22"/>
              </w:rPr>
              <w:t xml:space="preserve">ОБЪЕКТЫ КАПИТАЛЬНОГО СТРОИТЕЛЬСТВА И ИНЫЕ ВИДЫ </w:t>
            </w:r>
          </w:p>
          <w:p w:rsidR="008F535C" w:rsidRPr="00BF21F4" w:rsidRDefault="008F535C" w:rsidP="00B3155D">
            <w:pPr>
              <w:widowControl w:val="0"/>
              <w:spacing w:line="240" w:lineRule="atLeast"/>
              <w:ind w:firstLine="0"/>
              <w:jc w:val="center"/>
              <w:rPr>
                <w:b/>
                <w:sz w:val="22"/>
                <w:szCs w:val="22"/>
              </w:rPr>
            </w:pPr>
            <w:r w:rsidRPr="00BF21F4">
              <w:rPr>
                <w:b/>
                <w:sz w:val="22"/>
                <w:szCs w:val="22"/>
              </w:rPr>
              <w:t>ОБЪЕКТОВ</w:t>
            </w:r>
          </w:p>
        </w:tc>
        <w:tc>
          <w:tcPr>
            <w:tcW w:w="2292" w:type="dxa"/>
            <w:vMerge/>
            <w:shd w:val="clear" w:color="auto" w:fill="auto"/>
            <w:vAlign w:val="center"/>
          </w:tcPr>
          <w:p w:rsidR="008F535C" w:rsidRPr="00BF21F4" w:rsidRDefault="008F535C" w:rsidP="00B3155D">
            <w:pPr>
              <w:widowControl w:val="0"/>
              <w:spacing w:line="240" w:lineRule="atLeast"/>
              <w:ind w:firstLine="0"/>
              <w:jc w:val="center"/>
              <w:rPr>
                <w:b/>
                <w:sz w:val="22"/>
                <w:szCs w:val="22"/>
              </w:rPr>
            </w:pPr>
          </w:p>
        </w:tc>
        <w:tc>
          <w:tcPr>
            <w:tcW w:w="2554" w:type="dxa"/>
            <w:vMerge/>
            <w:shd w:val="clear" w:color="auto" w:fill="auto"/>
            <w:vAlign w:val="center"/>
          </w:tcPr>
          <w:p w:rsidR="008F535C" w:rsidRPr="00BF21F4" w:rsidRDefault="008F535C" w:rsidP="00B3155D">
            <w:pPr>
              <w:widowControl w:val="0"/>
              <w:spacing w:line="240" w:lineRule="atLeast"/>
              <w:ind w:firstLine="0"/>
              <w:jc w:val="center"/>
              <w:rPr>
                <w:b/>
                <w:sz w:val="22"/>
                <w:szCs w:val="22"/>
              </w:rPr>
            </w:pPr>
          </w:p>
        </w:tc>
      </w:tr>
      <w:tr w:rsidR="008F535C" w:rsidRPr="00BF21F4" w:rsidTr="00B3155D">
        <w:trPr>
          <w:trHeight w:val="207"/>
          <w:jc w:val="center"/>
        </w:trPr>
        <w:tc>
          <w:tcPr>
            <w:tcW w:w="1384" w:type="dxa"/>
            <w:shd w:val="clear" w:color="auto" w:fill="auto"/>
            <w:vAlign w:val="center"/>
          </w:tcPr>
          <w:p w:rsidR="008F535C" w:rsidRPr="00BF21F4" w:rsidRDefault="008F535C" w:rsidP="00B3155D">
            <w:pPr>
              <w:spacing w:line="240" w:lineRule="atLeast"/>
              <w:ind w:firstLine="0"/>
              <w:jc w:val="center"/>
              <w:textAlignment w:val="baseline"/>
              <w:rPr>
                <w:sz w:val="22"/>
                <w:szCs w:val="22"/>
              </w:rPr>
            </w:pPr>
            <w:r w:rsidRPr="00BF21F4">
              <w:rPr>
                <w:color w:val="000000" w:themeColor="text1"/>
                <w:sz w:val="22"/>
                <w:szCs w:val="22"/>
              </w:rPr>
              <w:t>Животноводство</w:t>
            </w:r>
            <w:r w:rsidRPr="00BF21F4">
              <w:rPr>
                <w:sz w:val="22"/>
                <w:szCs w:val="22"/>
              </w:rPr>
              <w:t xml:space="preserve"> код: 1.7</w:t>
            </w:r>
          </w:p>
        </w:tc>
        <w:tc>
          <w:tcPr>
            <w:tcW w:w="1985" w:type="dxa"/>
            <w:vAlign w:val="center"/>
          </w:tcPr>
          <w:p w:rsidR="008F535C" w:rsidRPr="00BF21F4" w:rsidRDefault="008F535C" w:rsidP="00B3155D">
            <w:pPr>
              <w:spacing w:line="240" w:lineRule="atLeast"/>
              <w:ind w:firstLine="0"/>
              <w:jc w:val="center"/>
              <w:textAlignment w:val="baseline"/>
              <w:rPr>
                <w:color w:val="000000" w:themeColor="text1"/>
                <w:sz w:val="22"/>
                <w:szCs w:val="22"/>
              </w:rPr>
            </w:pPr>
            <w:r w:rsidRPr="00BF21F4">
              <w:rPr>
                <w:color w:val="000000" w:themeColor="text1"/>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1640" w:type="dxa"/>
            <w:vAlign w:val="center"/>
          </w:tcPr>
          <w:p w:rsidR="008F535C" w:rsidRPr="00BF21F4" w:rsidRDefault="008F535C" w:rsidP="00B3155D">
            <w:pPr>
              <w:pStyle w:val="Default"/>
              <w:spacing w:line="240" w:lineRule="atLeast"/>
              <w:jc w:val="center"/>
              <w:rPr>
                <w:sz w:val="22"/>
                <w:szCs w:val="22"/>
              </w:rPr>
            </w:pPr>
            <w:r w:rsidRPr="00BF21F4">
              <w:rPr>
                <w:sz w:val="22"/>
                <w:szCs w:val="22"/>
              </w:rPr>
              <w:t>Объекты животноводства II, III и более низкого класса опасности</w:t>
            </w:r>
          </w:p>
          <w:p w:rsidR="008F535C" w:rsidRPr="00BF21F4" w:rsidRDefault="008F535C" w:rsidP="00B3155D">
            <w:pPr>
              <w:widowControl w:val="0"/>
              <w:tabs>
                <w:tab w:val="left" w:pos="34"/>
              </w:tabs>
              <w:spacing w:line="240" w:lineRule="atLeast"/>
              <w:ind w:firstLine="0"/>
              <w:jc w:val="center"/>
              <w:rPr>
                <w:rFonts w:eastAsia="Calibri"/>
                <w:sz w:val="22"/>
                <w:szCs w:val="22"/>
                <w:lang w:eastAsia="en-US"/>
              </w:rPr>
            </w:pPr>
          </w:p>
        </w:tc>
        <w:tc>
          <w:tcPr>
            <w:tcW w:w="2292" w:type="dxa"/>
            <w:shd w:val="clear" w:color="auto" w:fill="auto"/>
            <w:vAlign w:val="center"/>
          </w:tcPr>
          <w:p w:rsidR="008F535C" w:rsidRPr="00BF21F4" w:rsidRDefault="008F535C" w:rsidP="00B3155D">
            <w:pPr>
              <w:pStyle w:val="Default"/>
              <w:spacing w:line="240" w:lineRule="atLeast"/>
              <w:jc w:val="center"/>
              <w:rPr>
                <w:sz w:val="22"/>
                <w:szCs w:val="22"/>
              </w:rPr>
            </w:pPr>
            <w:r w:rsidRPr="00BF21F4">
              <w:rPr>
                <w:sz w:val="22"/>
                <w:szCs w:val="22"/>
              </w:rPr>
              <w:t>Минимальная площадь земельных участков – 0,02 га.</w:t>
            </w:r>
          </w:p>
          <w:p w:rsidR="008F535C" w:rsidRPr="00BF21F4" w:rsidRDefault="008F535C" w:rsidP="00B3155D">
            <w:pPr>
              <w:widowControl w:val="0"/>
              <w:tabs>
                <w:tab w:val="left" w:pos="34"/>
              </w:tabs>
              <w:spacing w:line="240" w:lineRule="atLeast"/>
              <w:ind w:firstLine="0"/>
              <w:jc w:val="center"/>
              <w:rPr>
                <w:rFonts w:eastAsia="Calibri"/>
                <w:sz w:val="22"/>
                <w:szCs w:val="22"/>
                <w:lang w:eastAsia="en-US"/>
              </w:rPr>
            </w:pPr>
            <w:r w:rsidRPr="00BF21F4">
              <w:rPr>
                <w:sz w:val="22"/>
                <w:szCs w:val="22"/>
              </w:rPr>
              <w:t>Минимальный отступ от границ земельного участка при новом строительстве – 1 м.</w:t>
            </w:r>
          </w:p>
          <w:p w:rsidR="008F535C" w:rsidRPr="00BF21F4" w:rsidRDefault="008F535C" w:rsidP="00C46C02">
            <w:pPr>
              <w:pStyle w:val="Default"/>
              <w:spacing w:line="240" w:lineRule="atLeast"/>
              <w:jc w:val="center"/>
              <w:rPr>
                <w:sz w:val="22"/>
                <w:szCs w:val="22"/>
              </w:rPr>
            </w:pPr>
            <w:r w:rsidRPr="00BF21F4">
              <w:rPr>
                <w:sz w:val="22"/>
                <w:szCs w:val="22"/>
              </w:rPr>
              <w:t>Максимальное количество этажей – 2.</w:t>
            </w:r>
            <w:r w:rsidR="00C46C02" w:rsidRPr="00BF21F4">
              <w:rPr>
                <w:sz w:val="22"/>
                <w:szCs w:val="22"/>
              </w:rPr>
              <w:t xml:space="preserve"> </w:t>
            </w:r>
            <w:r w:rsidRPr="00BF21F4">
              <w:rPr>
                <w:sz w:val="22"/>
                <w:szCs w:val="22"/>
              </w:rPr>
              <w:t>Максимальный процент застройки – 70</w:t>
            </w:r>
          </w:p>
        </w:tc>
        <w:tc>
          <w:tcPr>
            <w:tcW w:w="2554" w:type="dxa"/>
            <w:shd w:val="clear" w:color="auto" w:fill="auto"/>
            <w:vAlign w:val="center"/>
          </w:tcPr>
          <w:p w:rsidR="008F535C" w:rsidRPr="00BF21F4" w:rsidRDefault="008F535C" w:rsidP="00B3155D">
            <w:pPr>
              <w:pStyle w:val="Default"/>
              <w:spacing w:line="240" w:lineRule="atLeast"/>
              <w:jc w:val="center"/>
              <w:rPr>
                <w:sz w:val="22"/>
                <w:szCs w:val="22"/>
              </w:rPr>
            </w:pPr>
            <w:r w:rsidRPr="00BF21F4">
              <w:rPr>
                <w:sz w:val="22"/>
                <w:szCs w:val="22"/>
              </w:rPr>
              <w:t xml:space="preserve">Использование земельных участков и объектов капитального строительства осуществлять с учетом режимов зон с </w:t>
            </w:r>
            <w:r w:rsidR="00214E49" w:rsidRPr="00BF21F4">
              <w:rPr>
                <w:sz w:val="22"/>
                <w:szCs w:val="22"/>
              </w:rPr>
              <w:t>особыми условиями</w:t>
            </w:r>
            <w:r w:rsidRPr="00BF21F4">
              <w:rPr>
                <w:sz w:val="22"/>
                <w:szCs w:val="22"/>
              </w:rPr>
              <w:t xml:space="preserve"> использования территорий</w:t>
            </w:r>
          </w:p>
        </w:tc>
      </w:tr>
      <w:tr w:rsidR="008F535C" w:rsidRPr="00BF21F4" w:rsidTr="00B3155D">
        <w:trPr>
          <w:trHeight w:val="207"/>
          <w:jc w:val="center"/>
        </w:trPr>
        <w:tc>
          <w:tcPr>
            <w:tcW w:w="1384" w:type="dxa"/>
            <w:shd w:val="clear" w:color="auto" w:fill="auto"/>
            <w:vAlign w:val="center"/>
          </w:tcPr>
          <w:p w:rsidR="008F535C" w:rsidRPr="00BF21F4" w:rsidRDefault="008F535C" w:rsidP="00B3155D">
            <w:pPr>
              <w:spacing w:line="240" w:lineRule="atLeast"/>
              <w:ind w:firstLine="0"/>
              <w:jc w:val="center"/>
              <w:textAlignment w:val="baseline"/>
              <w:rPr>
                <w:color w:val="000000" w:themeColor="text1"/>
                <w:sz w:val="22"/>
                <w:szCs w:val="22"/>
              </w:rPr>
            </w:pPr>
            <w:r w:rsidRPr="00BF21F4">
              <w:rPr>
                <w:color w:val="000000" w:themeColor="text1"/>
                <w:sz w:val="22"/>
                <w:szCs w:val="22"/>
              </w:rPr>
              <w:lastRenderedPageBreak/>
              <w:t>Обеспечение сельско-</w:t>
            </w:r>
            <w:r w:rsidRPr="00BF21F4">
              <w:rPr>
                <w:color w:val="000000" w:themeColor="text1"/>
                <w:sz w:val="22"/>
                <w:szCs w:val="22"/>
              </w:rPr>
              <w:br/>
              <w:t>хозяйственного производства</w:t>
            </w:r>
          </w:p>
          <w:p w:rsidR="008F535C" w:rsidRPr="00BF21F4" w:rsidRDefault="008F535C" w:rsidP="00B3155D">
            <w:pPr>
              <w:spacing w:line="240" w:lineRule="atLeast"/>
              <w:ind w:firstLine="0"/>
              <w:jc w:val="center"/>
              <w:textAlignment w:val="baseline"/>
              <w:rPr>
                <w:color w:val="000000" w:themeColor="text1"/>
                <w:sz w:val="22"/>
                <w:szCs w:val="22"/>
              </w:rPr>
            </w:pPr>
            <w:r w:rsidRPr="00BF21F4">
              <w:rPr>
                <w:color w:val="000000" w:themeColor="text1"/>
                <w:sz w:val="22"/>
                <w:szCs w:val="22"/>
              </w:rPr>
              <w:t>код:1.18</w:t>
            </w:r>
          </w:p>
        </w:tc>
        <w:tc>
          <w:tcPr>
            <w:tcW w:w="1985" w:type="dxa"/>
            <w:vAlign w:val="center"/>
          </w:tcPr>
          <w:p w:rsidR="008F535C" w:rsidRPr="00BF21F4" w:rsidRDefault="008F535C" w:rsidP="00B3155D">
            <w:pPr>
              <w:spacing w:line="240" w:lineRule="atLeast"/>
              <w:ind w:firstLine="0"/>
              <w:jc w:val="center"/>
              <w:textAlignment w:val="baseline"/>
              <w:rPr>
                <w:color w:val="000000" w:themeColor="text1"/>
                <w:sz w:val="22"/>
                <w:szCs w:val="22"/>
              </w:rPr>
            </w:pPr>
            <w:r w:rsidRPr="00BF21F4">
              <w:rPr>
                <w:color w:val="000000" w:themeColor="text1"/>
                <w:sz w:val="22"/>
                <w:szCs w:val="22"/>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w:t>
            </w:r>
            <w:r w:rsidR="00533FC0">
              <w:rPr>
                <w:color w:val="000000" w:themeColor="text1"/>
                <w:sz w:val="22"/>
                <w:szCs w:val="22"/>
              </w:rPr>
              <w:t>городского</w:t>
            </w:r>
            <w:r w:rsidRPr="00BF21F4">
              <w:rPr>
                <w:color w:val="000000" w:themeColor="text1"/>
                <w:sz w:val="22"/>
                <w:szCs w:val="22"/>
              </w:rPr>
              <w:t xml:space="preserve"> хозяйства</w:t>
            </w:r>
          </w:p>
        </w:tc>
        <w:tc>
          <w:tcPr>
            <w:tcW w:w="1640" w:type="dxa"/>
            <w:vAlign w:val="center"/>
          </w:tcPr>
          <w:p w:rsidR="008F535C" w:rsidRPr="00BF21F4" w:rsidRDefault="008F535C" w:rsidP="00B3155D">
            <w:pPr>
              <w:pStyle w:val="Default"/>
              <w:spacing w:line="240" w:lineRule="atLeast"/>
              <w:jc w:val="center"/>
              <w:rPr>
                <w:sz w:val="22"/>
                <w:szCs w:val="22"/>
              </w:rPr>
            </w:pPr>
            <w:r w:rsidRPr="00BF21F4">
              <w:rPr>
                <w:sz w:val="22"/>
                <w:szCs w:val="22"/>
              </w:rPr>
              <w:t>Машинно-транспортные и ремонтные станции, ангары и гаражи для сельскохозяйственной техники, амбары, водонапорные башни, трансформаторные станции</w:t>
            </w:r>
          </w:p>
          <w:p w:rsidR="008F535C" w:rsidRPr="00BF21F4" w:rsidRDefault="008F535C" w:rsidP="00B3155D">
            <w:pPr>
              <w:widowControl w:val="0"/>
              <w:tabs>
                <w:tab w:val="left" w:pos="34"/>
              </w:tabs>
              <w:spacing w:line="240" w:lineRule="atLeast"/>
              <w:ind w:firstLine="0"/>
              <w:jc w:val="center"/>
              <w:rPr>
                <w:rFonts w:eastAsia="Calibri"/>
                <w:sz w:val="22"/>
                <w:szCs w:val="22"/>
                <w:lang w:eastAsia="en-US"/>
              </w:rPr>
            </w:pPr>
          </w:p>
        </w:tc>
        <w:tc>
          <w:tcPr>
            <w:tcW w:w="2292" w:type="dxa"/>
            <w:shd w:val="clear" w:color="auto" w:fill="auto"/>
            <w:vAlign w:val="center"/>
          </w:tcPr>
          <w:p w:rsidR="008F535C" w:rsidRPr="00BF21F4" w:rsidRDefault="008F535C" w:rsidP="00B3155D">
            <w:pPr>
              <w:pStyle w:val="Default"/>
              <w:spacing w:line="240" w:lineRule="atLeast"/>
              <w:jc w:val="center"/>
              <w:rPr>
                <w:sz w:val="22"/>
                <w:szCs w:val="22"/>
              </w:rPr>
            </w:pPr>
            <w:r w:rsidRPr="00BF21F4">
              <w:rPr>
                <w:sz w:val="22"/>
                <w:szCs w:val="22"/>
              </w:rPr>
              <w:t>Минимальная площадь земельных участков – 0,02 га.</w:t>
            </w:r>
          </w:p>
          <w:p w:rsidR="008F535C" w:rsidRPr="00BF21F4" w:rsidRDefault="008F535C" w:rsidP="00B3155D">
            <w:pPr>
              <w:pStyle w:val="Default"/>
              <w:spacing w:line="240" w:lineRule="atLeast"/>
              <w:jc w:val="center"/>
              <w:rPr>
                <w:sz w:val="22"/>
                <w:szCs w:val="22"/>
              </w:rPr>
            </w:pPr>
            <w:r w:rsidRPr="00BF21F4">
              <w:rPr>
                <w:sz w:val="22"/>
                <w:szCs w:val="22"/>
              </w:rPr>
              <w:t>Минимальный отступ от границ земельного участка при новом строительстве – 1 м.</w:t>
            </w:r>
          </w:p>
          <w:p w:rsidR="008F535C" w:rsidRPr="00BF21F4" w:rsidRDefault="008F535C" w:rsidP="00B3155D">
            <w:pPr>
              <w:pStyle w:val="Default"/>
              <w:spacing w:line="240" w:lineRule="atLeast"/>
              <w:jc w:val="center"/>
              <w:rPr>
                <w:sz w:val="22"/>
                <w:szCs w:val="22"/>
              </w:rPr>
            </w:pPr>
            <w:r w:rsidRPr="00BF21F4">
              <w:rPr>
                <w:sz w:val="22"/>
                <w:szCs w:val="22"/>
              </w:rPr>
              <w:t>Максимальное количество этажей – 2</w:t>
            </w:r>
          </w:p>
          <w:p w:rsidR="008F535C" w:rsidRPr="00BF21F4" w:rsidRDefault="008F535C" w:rsidP="00B3155D">
            <w:pPr>
              <w:widowControl w:val="0"/>
              <w:tabs>
                <w:tab w:val="left" w:pos="34"/>
              </w:tabs>
              <w:spacing w:line="240" w:lineRule="atLeast"/>
              <w:ind w:firstLine="0"/>
              <w:jc w:val="center"/>
              <w:rPr>
                <w:rFonts w:eastAsia="Calibri"/>
                <w:sz w:val="22"/>
                <w:szCs w:val="22"/>
                <w:lang w:eastAsia="en-US"/>
              </w:rPr>
            </w:pPr>
            <w:r w:rsidRPr="00BF21F4">
              <w:rPr>
                <w:sz w:val="22"/>
                <w:szCs w:val="22"/>
              </w:rPr>
              <w:t>Максимальный процент застройки – 70</w:t>
            </w:r>
          </w:p>
        </w:tc>
        <w:tc>
          <w:tcPr>
            <w:tcW w:w="2554" w:type="dxa"/>
            <w:shd w:val="clear" w:color="auto" w:fill="auto"/>
            <w:vAlign w:val="center"/>
          </w:tcPr>
          <w:p w:rsidR="008F535C" w:rsidRPr="00BF21F4" w:rsidRDefault="008F535C" w:rsidP="00B3155D">
            <w:pPr>
              <w:pStyle w:val="Default"/>
              <w:spacing w:line="240" w:lineRule="atLeast"/>
              <w:jc w:val="center"/>
              <w:rPr>
                <w:sz w:val="22"/>
                <w:szCs w:val="22"/>
              </w:rPr>
            </w:pPr>
            <w:r w:rsidRPr="00BF21F4">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rsidR="008F535C" w:rsidRPr="00BF21F4" w:rsidRDefault="008F535C" w:rsidP="00B3155D">
            <w:pPr>
              <w:widowControl w:val="0"/>
              <w:spacing w:line="240" w:lineRule="atLeast"/>
              <w:ind w:firstLine="0"/>
              <w:jc w:val="center"/>
              <w:rPr>
                <w:sz w:val="22"/>
                <w:szCs w:val="22"/>
              </w:rPr>
            </w:pPr>
          </w:p>
        </w:tc>
      </w:tr>
    </w:tbl>
    <w:p w:rsidR="008C4C0F" w:rsidRPr="002E7449" w:rsidRDefault="008C4C0F" w:rsidP="002E7449">
      <w:pPr>
        <w:widowControl w:val="0"/>
        <w:spacing w:line="240" w:lineRule="atLeast"/>
        <w:ind w:firstLine="0"/>
        <w:rPr>
          <w:b/>
          <w:color w:val="000000" w:themeColor="text1"/>
        </w:rPr>
      </w:pPr>
    </w:p>
    <w:p w:rsidR="00CB6C95" w:rsidRPr="002E7449" w:rsidRDefault="008C4C0F" w:rsidP="00B3155D">
      <w:pPr>
        <w:widowControl w:val="0"/>
        <w:spacing w:line="240" w:lineRule="atLeast"/>
        <w:ind w:firstLine="709"/>
        <w:rPr>
          <w:b/>
          <w:color w:val="000000" w:themeColor="text1"/>
        </w:rPr>
      </w:pPr>
      <w:r w:rsidRPr="002E7449">
        <w:rPr>
          <w:b/>
          <w:color w:val="000000" w:themeColor="text1"/>
        </w:rPr>
        <w:t>3. УСЛОВНО РАЗРЕШЁННЫЕ ВИДЫ И ПАРАМЕТРЫ ИСПОЛЬЗОВАНИЯ ЗЕМЕЛЬНЫХ УЧАСТКОВ И ОБЪЕКТОВ КАПИТАЛЬНОГО СТРОИТЕЛЬСТВА</w:t>
      </w:r>
      <w:r w:rsidR="00D472E8" w:rsidRPr="002E7449">
        <w:rPr>
          <w:b/>
          <w:color w:val="000000" w:themeColor="text1"/>
        </w:rPr>
        <w:t>:</w:t>
      </w:r>
    </w:p>
    <w:tbl>
      <w:tblPr>
        <w:tblW w:w="9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384"/>
        <w:gridCol w:w="1843"/>
        <w:gridCol w:w="1720"/>
        <w:gridCol w:w="2409"/>
        <w:gridCol w:w="2499"/>
      </w:tblGrid>
      <w:tr w:rsidR="008F535C" w:rsidRPr="00BF21F4" w:rsidTr="00C75F44">
        <w:trPr>
          <w:trHeight w:val="387"/>
          <w:tblHeader/>
        </w:trPr>
        <w:tc>
          <w:tcPr>
            <w:tcW w:w="4947" w:type="dxa"/>
            <w:gridSpan w:val="3"/>
            <w:shd w:val="clear" w:color="auto" w:fill="auto"/>
            <w:vAlign w:val="center"/>
          </w:tcPr>
          <w:p w:rsidR="008F535C" w:rsidRPr="00BF21F4" w:rsidRDefault="008F535C" w:rsidP="00B3155D">
            <w:pPr>
              <w:widowControl w:val="0"/>
              <w:spacing w:line="240" w:lineRule="atLeast"/>
              <w:ind w:firstLine="0"/>
              <w:jc w:val="center"/>
              <w:rPr>
                <w:b/>
                <w:sz w:val="22"/>
                <w:szCs w:val="22"/>
              </w:rPr>
            </w:pPr>
            <w:r w:rsidRPr="00BF21F4">
              <w:rPr>
                <w:b/>
                <w:sz w:val="22"/>
                <w:szCs w:val="22"/>
              </w:rPr>
              <w:t>ВИДЫ РАЗРЕШЕННОГО ИСПОЛЬЗОВАНИЯ ЗЕМЕЛЬНЫХ УЧАСТКОВ И ОБЪЕКТОВ КАПИТАЛЬНОГО СТРОИТЕЛЬСТВА</w:t>
            </w:r>
          </w:p>
        </w:tc>
        <w:tc>
          <w:tcPr>
            <w:tcW w:w="2409" w:type="dxa"/>
            <w:vMerge w:val="restart"/>
            <w:shd w:val="clear" w:color="auto" w:fill="auto"/>
            <w:vAlign w:val="center"/>
          </w:tcPr>
          <w:p w:rsidR="00C75F44" w:rsidRPr="00BF21F4" w:rsidRDefault="008F535C" w:rsidP="00B3155D">
            <w:pPr>
              <w:widowControl w:val="0"/>
              <w:spacing w:line="240" w:lineRule="atLeast"/>
              <w:ind w:firstLine="0"/>
              <w:jc w:val="center"/>
              <w:rPr>
                <w:b/>
                <w:sz w:val="22"/>
                <w:szCs w:val="22"/>
              </w:rPr>
            </w:pPr>
            <w:r w:rsidRPr="00BF21F4">
              <w:rPr>
                <w:b/>
                <w:sz w:val="22"/>
                <w:szCs w:val="22"/>
              </w:rPr>
              <w:t>ПАРАМЕТРЫ</w:t>
            </w:r>
          </w:p>
          <w:p w:rsidR="00C75F44" w:rsidRPr="00BF21F4" w:rsidRDefault="008F535C" w:rsidP="00B3155D">
            <w:pPr>
              <w:widowControl w:val="0"/>
              <w:spacing w:line="240" w:lineRule="atLeast"/>
              <w:ind w:firstLine="0"/>
              <w:jc w:val="center"/>
              <w:rPr>
                <w:b/>
                <w:sz w:val="22"/>
                <w:szCs w:val="22"/>
              </w:rPr>
            </w:pPr>
            <w:r w:rsidRPr="00BF21F4">
              <w:rPr>
                <w:b/>
                <w:sz w:val="22"/>
                <w:szCs w:val="22"/>
              </w:rPr>
              <w:t xml:space="preserve"> РАЗРЕШЕННОГО </w:t>
            </w:r>
          </w:p>
          <w:p w:rsidR="008F535C" w:rsidRPr="00BF21F4" w:rsidRDefault="008F535C" w:rsidP="00B3155D">
            <w:pPr>
              <w:widowControl w:val="0"/>
              <w:spacing w:line="240" w:lineRule="atLeast"/>
              <w:ind w:firstLine="0"/>
              <w:jc w:val="center"/>
              <w:rPr>
                <w:b/>
                <w:sz w:val="22"/>
                <w:szCs w:val="22"/>
              </w:rPr>
            </w:pPr>
            <w:r w:rsidRPr="00BF21F4">
              <w:rPr>
                <w:b/>
                <w:sz w:val="22"/>
                <w:szCs w:val="22"/>
              </w:rPr>
              <w:t>ИСПОЛЬЗОВАНИЯ</w:t>
            </w:r>
          </w:p>
        </w:tc>
        <w:tc>
          <w:tcPr>
            <w:tcW w:w="2499" w:type="dxa"/>
            <w:vMerge w:val="restart"/>
            <w:shd w:val="clear" w:color="auto" w:fill="auto"/>
            <w:vAlign w:val="center"/>
          </w:tcPr>
          <w:p w:rsidR="00C75F44" w:rsidRPr="00BF21F4" w:rsidRDefault="008F535C" w:rsidP="00B3155D">
            <w:pPr>
              <w:widowControl w:val="0"/>
              <w:spacing w:line="240" w:lineRule="atLeast"/>
              <w:ind w:firstLine="0"/>
              <w:jc w:val="center"/>
              <w:rPr>
                <w:b/>
                <w:sz w:val="22"/>
                <w:szCs w:val="22"/>
              </w:rPr>
            </w:pPr>
            <w:r w:rsidRPr="00BF21F4">
              <w:rPr>
                <w:b/>
                <w:sz w:val="22"/>
                <w:szCs w:val="22"/>
              </w:rPr>
              <w:t xml:space="preserve">ОСОБЫЕ УСЛОВИЯ РЕАЛИЗАЦИИ </w:t>
            </w:r>
          </w:p>
          <w:p w:rsidR="008F535C" w:rsidRPr="00BF21F4" w:rsidRDefault="008F535C" w:rsidP="00B3155D">
            <w:pPr>
              <w:widowControl w:val="0"/>
              <w:spacing w:line="240" w:lineRule="atLeast"/>
              <w:ind w:firstLine="0"/>
              <w:jc w:val="center"/>
              <w:rPr>
                <w:b/>
                <w:sz w:val="22"/>
                <w:szCs w:val="22"/>
              </w:rPr>
            </w:pPr>
            <w:r w:rsidRPr="00BF21F4">
              <w:rPr>
                <w:b/>
                <w:sz w:val="22"/>
                <w:szCs w:val="22"/>
              </w:rPr>
              <w:t>РЕГЛАМЕНТА</w:t>
            </w:r>
          </w:p>
        </w:tc>
      </w:tr>
      <w:tr w:rsidR="008F535C" w:rsidRPr="00BF21F4" w:rsidTr="00C75F44">
        <w:trPr>
          <w:trHeight w:val="387"/>
          <w:tblHeader/>
        </w:trPr>
        <w:tc>
          <w:tcPr>
            <w:tcW w:w="1384" w:type="dxa"/>
            <w:shd w:val="clear" w:color="auto" w:fill="auto"/>
            <w:vAlign w:val="center"/>
          </w:tcPr>
          <w:p w:rsidR="008F535C" w:rsidRPr="00BF21F4" w:rsidRDefault="008F535C" w:rsidP="00B3155D">
            <w:pPr>
              <w:widowControl w:val="0"/>
              <w:spacing w:line="240" w:lineRule="atLeast"/>
              <w:ind w:firstLine="0"/>
              <w:jc w:val="center"/>
              <w:rPr>
                <w:b/>
                <w:sz w:val="22"/>
                <w:szCs w:val="22"/>
              </w:rPr>
            </w:pPr>
            <w:r w:rsidRPr="00BF21F4">
              <w:rPr>
                <w:b/>
                <w:sz w:val="22"/>
                <w:szCs w:val="22"/>
              </w:rPr>
              <w:t>ВИДЫ ИСПОЛЬЗОВАНИЯ ЗЕМЕЛЬНОГО УЧАСТКА</w:t>
            </w:r>
          </w:p>
        </w:tc>
        <w:tc>
          <w:tcPr>
            <w:tcW w:w="1843" w:type="dxa"/>
            <w:vAlign w:val="center"/>
          </w:tcPr>
          <w:p w:rsidR="008F535C" w:rsidRPr="00BF21F4" w:rsidRDefault="008F535C" w:rsidP="00B3155D">
            <w:pPr>
              <w:widowControl w:val="0"/>
              <w:spacing w:line="240" w:lineRule="atLeast"/>
              <w:ind w:firstLine="0"/>
              <w:jc w:val="center"/>
              <w:rPr>
                <w:b/>
                <w:sz w:val="22"/>
                <w:szCs w:val="22"/>
              </w:rPr>
            </w:pPr>
            <w:r w:rsidRPr="00BF21F4">
              <w:rPr>
                <w:b/>
                <w:sz w:val="22"/>
                <w:szCs w:val="22"/>
              </w:rPr>
              <w:t>ОПИСАНИЕ ВИДА РАЗРЕШЕННОГО ИСПОЛЬЗОВАНИЯ ЗЕМЕЛЬНОГО УЧАСТКА</w:t>
            </w:r>
          </w:p>
        </w:tc>
        <w:tc>
          <w:tcPr>
            <w:tcW w:w="1720" w:type="dxa"/>
            <w:vAlign w:val="center"/>
          </w:tcPr>
          <w:p w:rsidR="00C75F44" w:rsidRPr="00BF21F4" w:rsidRDefault="008F535C" w:rsidP="00B3155D">
            <w:pPr>
              <w:widowControl w:val="0"/>
              <w:spacing w:line="240" w:lineRule="atLeast"/>
              <w:ind w:firstLine="0"/>
              <w:jc w:val="center"/>
              <w:rPr>
                <w:b/>
                <w:sz w:val="22"/>
                <w:szCs w:val="22"/>
              </w:rPr>
            </w:pPr>
            <w:r w:rsidRPr="00BF21F4">
              <w:rPr>
                <w:b/>
                <w:sz w:val="22"/>
                <w:szCs w:val="22"/>
              </w:rPr>
              <w:t xml:space="preserve">ОБЪЕКТЫ КАПИТАЛЬНОГО СТРОИТЕЛЬСТВА И ИНЫЕ ВИДЫ </w:t>
            </w:r>
          </w:p>
          <w:p w:rsidR="008F535C" w:rsidRPr="00BF21F4" w:rsidRDefault="008F535C" w:rsidP="00B3155D">
            <w:pPr>
              <w:widowControl w:val="0"/>
              <w:spacing w:line="240" w:lineRule="atLeast"/>
              <w:ind w:firstLine="0"/>
              <w:jc w:val="center"/>
              <w:rPr>
                <w:b/>
                <w:sz w:val="22"/>
                <w:szCs w:val="22"/>
              </w:rPr>
            </w:pPr>
            <w:r w:rsidRPr="00BF21F4">
              <w:rPr>
                <w:b/>
                <w:sz w:val="22"/>
                <w:szCs w:val="22"/>
              </w:rPr>
              <w:t>ОБЪЕКТОВ</w:t>
            </w:r>
          </w:p>
        </w:tc>
        <w:tc>
          <w:tcPr>
            <w:tcW w:w="2409" w:type="dxa"/>
            <w:vMerge/>
            <w:shd w:val="clear" w:color="auto" w:fill="auto"/>
            <w:vAlign w:val="center"/>
          </w:tcPr>
          <w:p w:rsidR="008F535C" w:rsidRPr="00BF21F4" w:rsidRDefault="008F535C" w:rsidP="00B3155D">
            <w:pPr>
              <w:widowControl w:val="0"/>
              <w:spacing w:line="240" w:lineRule="atLeast"/>
              <w:ind w:firstLine="0"/>
              <w:jc w:val="center"/>
              <w:rPr>
                <w:b/>
                <w:sz w:val="22"/>
                <w:szCs w:val="22"/>
              </w:rPr>
            </w:pPr>
          </w:p>
        </w:tc>
        <w:tc>
          <w:tcPr>
            <w:tcW w:w="2499" w:type="dxa"/>
            <w:vMerge/>
            <w:shd w:val="clear" w:color="auto" w:fill="auto"/>
            <w:vAlign w:val="center"/>
          </w:tcPr>
          <w:p w:rsidR="008F535C" w:rsidRPr="00BF21F4" w:rsidRDefault="008F535C" w:rsidP="00B3155D">
            <w:pPr>
              <w:widowControl w:val="0"/>
              <w:spacing w:line="240" w:lineRule="atLeast"/>
              <w:ind w:firstLine="0"/>
              <w:jc w:val="center"/>
              <w:rPr>
                <w:b/>
                <w:sz w:val="22"/>
                <w:szCs w:val="22"/>
              </w:rPr>
            </w:pPr>
          </w:p>
        </w:tc>
      </w:tr>
      <w:tr w:rsidR="008F535C" w:rsidRPr="00BF21F4" w:rsidTr="00C75F44">
        <w:trPr>
          <w:trHeight w:val="207"/>
        </w:trPr>
        <w:tc>
          <w:tcPr>
            <w:tcW w:w="1384" w:type="dxa"/>
            <w:shd w:val="clear" w:color="auto" w:fill="auto"/>
            <w:vAlign w:val="center"/>
          </w:tcPr>
          <w:p w:rsidR="008F535C" w:rsidRPr="00BF21F4" w:rsidRDefault="008F535C" w:rsidP="00B3155D">
            <w:pPr>
              <w:pStyle w:val="afffffff4"/>
              <w:spacing w:line="240" w:lineRule="atLeast"/>
              <w:jc w:val="center"/>
              <w:rPr>
                <w:rFonts w:ascii="Times New Roman" w:hAnsi="Times New Roman"/>
                <w:sz w:val="22"/>
                <w:szCs w:val="22"/>
              </w:rPr>
            </w:pPr>
            <w:r w:rsidRPr="00BF21F4">
              <w:rPr>
                <w:rFonts w:ascii="Times New Roman" w:hAnsi="Times New Roman"/>
                <w:sz w:val="22"/>
                <w:szCs w:val="22"/>
              </w:rPr>
              <w:t>Хранение и переработка</w:t>
            </w:r>
          </w:p>
          <w:p w:rsidR="008F535C" w:rsidRPr="00BF21F4" w:rsidRDefault="008F535C" w:rsidP="00B3155D">
            <w:pPr>
              <w:pStyle w:val="afffffff4"/>
              <w:spacing w:line="240" w:lineRule="atLeast"/>
              <w:jc w:val="center"/>
              <w:rPr>
                <w:rFonts w:ascii="Times New Roman" w:hAnsi="Times New Roman"/>
                <w:sz w:val="22"/>
                <w:szCs w:val="22"/>
              </w:rPr>
            </w:pPr>
            <w:r w:rsidRPr="00BF21F4">
              <w:rPr>
                <w:rFonts w:ascii="Times New Roman" w:hAnsi="Times New Roman"/>
                <w:sz w:val="22"/>
                <w:szCs w:val="22"/>
              </w:rPr>
              <w:t>Сельскохозяйственной продукции</w:t>
            </w:r>
          </w:p>
          <w:p w:rsidR="008F535C" w:rsidRPr="00BF21F4" w:rsidRDefault="008F535C" w:rsidP="00B3155D">
            <w:pPr>
              <w:spacing w:line="240" w:lineRule="atLeast"/>
              <w:ind w:firstLine="0"/>
              <w:jc w:val="center"/>
              <w:rPr>
                <w:sz w:val="22"/>
                <w:szCs w:val="22"/>
              </w:rPr>
            </w:pPr>
            <w:r w:rsidRPr="00BF21F4">
              <w:rPr>
                <w:sz w:val="22"/>
                <w:szCs w:val="22"/>
              </w:rPr>
              <w:t>код: 1.15</w:t>
            </w:r>
          </w:p>
        </w:tc>
        <w:tc>
          <w:tcPr>
            <w:tcW w:w="1843" w:type="dxa"/>
            <w:vAlign w:val="center"/>
          </w:tcPr>
          <w:p w:rsidR="008F535C" w:rsidRPr="00BF21F4" w:rsidRDefault="008F535C" w:rsidP="00B3155D">
            <w:pPr>
              <w:pStyle w:val="afffffff4"/>
              <w:spacing w:line="240" w:lineRule="atLeast"/>
              <w:jc w:val="center"/>
              <w:rPr>
                <w:rFonts w:ascii="Times New Roman" w:hAnsi="Times New Roman"/>
                <w:sz w:val="22"/>
                <w:szCs w:val="22"/>
              </w:rPr>
            </w:pPr>
            <w:r w:rsidRPr="00BF21F4">
              <w:rPr>
                <w:rFonts w:ascii="Times New Roman" w:hAnsi="Times New Roman"/>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720" w:type="dxa"/>
            <w:vAlign w:val="center"/>
          </w:tcPr>
          <w:p w:rsidR="008F535C" w:rsidRPr="00BF21F4" w:rsidRDefault="008F535C" w:rsidP="00B3155D">
            <w:pPr>
              <w:pStyle w:val="Default"/>
              <w:spacing w:line="240" w:lineRule="atLeast"/>
              <w:jc w:val="center"/>
              <w:rPr>
                <w:sz w:val="22"/>
                <w:szCs w:val="22"/>
              </w:rPr>
            </w:pPr>
            <w:r w:rsidRPr="00BF21F4">
              <w:rPr>
                <w:sz w:val="22"/>
                <w:szCs w:val="22"/>
              </w:rPr>
              <w:t>Здания, сооружения, используемых для</w:t>
            </w:r>
          </w:p>
          <w:p w:rsidR="008F535C" w:rsidRPr="00BF21F4" w:rsidRDefault="008F535C" w:rsidP="00C46C02">
            <w:pPr>
              <w:pStyle w:val="Default"/>
              <w:spacing w:line="240" w:lineRule="atLeast"/>
              <w:jc w:val="center"/>
              <w:rPr>
                <w:sz w:val="22"/>
                <w:szCs w:val="22"/>
              </w:rPr>
            </w:pPr>
            <w:r w:rsidRPr="00BF21F4">
              <w:rPr>
                <w:sz w:val="22"/>
                <w:szCs w:val="22"/>
              </w:rPr>
              <w:t>производства, хранения, первичной и глубокой переработки сельскохозяйственной продукции IV, V и более низкого класса опасности</w:t>
            </w:r>
          </w:p>
        </w:tc>
        <w:tc>
          <w:tcPr>
            <w:tcW w:w="2409" w:type="dxa"/>
            <w:shd w:val="clear" w:color="auto" w:fill="auto"/>
            <w:vAlign w:val="center"/>
          </w:tcPr>
          <w:p w:rsidR="008F535C" w:rsidRPr="00BF21F4" w:rsidRDefault="008F535C" w:rsidP="00B3155D">
            <w:pPr>
              <w:pStyle w:val="TableParagraph"/>
              <w:tabs>
                <w:tab w:val="left" w:pos="719"/>
                <w:tab w:val="left" w:pos="2840"/>
              </w:tabs>
              <w:spacing w:line="240" w:lineRule="atLeast"/>
              <w:jc w:val="center"/>
              <w:rPr>
                <w:lang w:val="ru-RU"/>
              </w:rPr>
            </w:pPr>
            <w:r w:rsidRPr="00BF21F4">
              <w:rPr>
                <w:lang w:val="ru-RU"/>
              </w:rPr>
              <w:t>Этажность- до 2 эт.</w:t>
            </w:r>
          </w:p>
          <w:p w:rsidR="008F535C" w:rsidRPr="00BF21F4" w:rsidRDefault="008F535C" w:rsidP="00B3155D">
            <w:pPr>
              <w:pStyle w:val="TableParagraph"/>
              <w:numPr>
                <w:ilvl w:val="1"/>
                <w:numId w:val="15"/>
              </w:numPr>
              <w:tabs>
                <w:tab w:val="clear" w:pos="360"/>
                <w:tab w:val="num" w:pos="0"/>
                <w:tab w:val="left" w:pos="40"/>
                <w:tab w:val="left" w:pos="3180"/>
              </w:tabs>
              <w:spacing w:line="240" w:lineRule="atLeast"/>
              <w:jc w:val="center"/>
              <w:rPr>
                <w:lang w:val="ru-RU"/>
              </w:rPr>
            </w:pPr>
            <w:r w:rsidRPr="00BF21F4">
              <w:rPr>
                <w:lang w:val="ru-RU"/>
              </w:rPr>
              <w:t>Высота- до 15 м</w:t>
            </w:r>
          </w:p>
          <w:p w:rsidR="008F535C" w:rsidRPr="00BF21F4" w:rsidRDefault="008F535C" w:rsidP="00B3155D">
            <w:pPr>
              <w:pStyle w:val="TableParagraph"/>
              <w:numPr>
                <w:ilvl w:val="1"/>
                <w:numId w:val="15"/>
              </w:numPr>
              <w:tabs>
                <w:tab w:val="clear" w:pos="360"/>
                <w:tab w:val="num" w:pos="0"/>
                <w:tab w:val="left" w:pos="40"/>
                <w:tab w:val="left" w:pos="3180"/>
              </w:tabs>
              <w:spacing w:line="240" w:lineRule="atLeast"/>
              <w:jc w:val="center"/>
              <w:rPr>
                <w:lang w:val="ru-RU"/>
              </w:rPr>
            </w:pPr>
            <w:r w:rsidRPr="00BF21F4">
              <w:rPr>
                <w:lang w:val="ru-RU"/>
              </w:rPr>
              <w:t>Расстояние от границ смежного земельного участка до жилого дома- 3 м. Минимальная площадь земельных участков-0,04 га. Максимальный размер земельного участка- 0,</w:t>
            </w:r>
            <w:r w:rsidR="00850A1D" w:rsidRPr="00BF21F4">
              <w:rPr>
                <w:lang w:val="ru-RU"/>
              </w:rPr>
              <w:t>2 га</w:t>
            </w:r>
            <w:r w:rsidRPr="00BF21F4">
              <w:rPr>
                <w:lang w:val="ru-RU"/>
              </w:rPr>
              <w:t xml:space="preserve">. </w:t>
            </w:r>
            <w:r w:rsidRPr="00BF21F4">
              <w:rPr>
                <w:rFonts w:eastAsia="Calibri"/>
                <w:lang w:val="ru-RU"/>
              </w:rPr>
              <w:t>Максимальный процент застройки – 70</w:t>
            </w:r>
          </w:p>
        </w:tc>
        <w:tc>
          <w:tcPr>
            <w:tcW w:w="2499" w:type="dxa"/>
            <w:shd w:val="clear" w:color="auto" w:fill="auto"/>
            <w:vAlign w:val="center"/>
          </w:tcPr>
          <w:p w:rsidR="008F535C" w:rsidRPr="00BF21F4" w:rsidRDefault="008F535C" w:rsidP="00B3155D">
            <w:pPr>
              <w:pStyle w:val="TableParagraph"/>
              <w:tabs>
                <w:tab w:val="left" w:pos="-238"/>
                <w:tab w:val="left" w:pos="3516"/>
                <w:tab w:val="left" w:pos="6207"/>
              </w:tabs>
              <w:spacing w:line="240" w:lineRule="atLeast"/>
              <w:jc w:val="center"/>
              <w:rPr>
                <w:lang w:val="ru-RU"/>
              </w:rPr>
            </w:pPr>
            <w:r w:rsidRPr="00BF21F4">
              <w:rPr>
                <w:lang w:val="ru-RU"/>
              </w:rPr>
              <w:t>В соответствии с техническими регламентами, СанПиН 2.2.1/2.1.1.</w:t>
            </w:r>
          </w:p>
        </w:tc>
      </w:tr>
      <w:tr w:rsidR="008F535C" w:rsidRPr="00BF21F4" w:rsidTr="00C75F44">
        <w:trPr>
          <w:trHeight w:val="207"/>
        </w:trPr>
        <w:tc>
          <w:tcPr>
            <w:tcW w:w="1384" w:type="dxa"/>
            <w:shd w:val="clear" w:color="auto" w:fill="auto"/>
            <w:vAlign w:val="center"/>
          </w:tcPr>
          <w:p w:rsidR="008F535C" w:rsidRPr="00BF21F4" w:rsidRDefault="008F535C" w:rsidP="00B3155D">
            <w:pPr>
              <w:widowControl w:val="0"/>
              <w:tabs>
                <w:tab w:val="center" w:pos="4677"/>
                <w:tab w:val="right" w:pos="9355"/>
              </w:tabs>
              <w:spacing w:line="240" w:lineRule="atLeast"/>
              <w:ind w:firstLine="0"/>
              <w:jc w:val="center"/>
              <w:rPr>
                <w:sz w:val="22"/>
                <w:szCs w:val="22"/>
              </w:rPr>
            </w:pPr>
            <w:r w:rsidRPr="00BF21F4">
              <w:rPr>
                <w:sz w:val="22"/>
                <w:szCs w:val="22"/>
              </w:rPr>
              <w:t>Заправка транспортных средств</w:t>
            </w:r>
          </w:p>
          <w:p w:rsidR="008F535C" w:rsidRPr="00BF21F4" w:rsidRDefault="008F535C" w:rsidP="00B3155D">
            <w:pPr>
              <w:widowControl w:val="0"/>
              <w:tabs>
                <w:tab w:val="center" w:pos="4677"/>
                <w:tab w:val="right" w:pos="9355"/>
              </w:tabs>
              <w:spacing w:line="240" w:lineRule="atLeast"/>
              <w:ind w:firstLine="0"/>
              <w:jc w:val="center"/>
              <w:rPr>
                <w:sz w:val="22"/>
                <w:szCs w:val="22"/>
              </w:rPr>
            </w:pPr>
            <w:r w:rsidRPr="00BF21F4">
              <w:rPr>
                <w:sz w:val="22"/>
                <w:szCs w:val="22"/>
              </w:rPr>
              <w:t>код: 4.9.1.1</w:t>
            </w:r>
          </w:p>
        </w:tc>
        <w:tc>
          <w:tcPr>
            <w:tcW w:w="1843" w:type="dxa"/>
            <w:vAlign w:val="center"/>
          </w:tcPr>
          <w:p w:rsidR="008F535C" w:rsidRPr="00BF21F4" w:rsidRDefault="008F535C" w:rsidP="00B3155D">
            <w:pPr>
              <w:widowControl w:val="0"/>
              <w:tabs>
                <w:tab w:val="left" w:pos="-108"/>
              </w:tabs>
              <w:spacing w:line="240" w:lineRule="atLeast"/>
              <w:ind w:firstLine="0"/>
              <w:jc w:val="center"/>
              <w:rPr>
                <w:sz w:val="22"/>
                <w:szCs w:val="22"/>
              </w:rPr>
            </w:pPr>
            <w:r w:rsidRPr="00BF21F4">
              <w:rPr>
                <w:sz w:val="22"/>
                <w:szCs w:val="22"/>
              </w:rPr>
              <w:t xml:space="preserve">Размещение автозаправочных станций; размещение магазинов сопутствующей торговли, зданий </w:t>
            </w:r>
            <w:r w:rsidRPr="00BF21F4">
              <w:rPr>
                <w:sz w:val="22"/>
                <w:szCs w:val="22"/>
              </w:rPr>
              <w:lastRenderedPageBreak/>
              <w:t>для организации общественного питания в качестве объектов дорожного сервиса</w:t>
            </w:r>
          </w:p>
        </w:tc>
        <w:tc>
          <w:tcPr>
            <w:tcW w:w="1720" w:type="dxa"/>
            <w:vMerge w:val="restart"/>
            <w:vAlign w:val="center"/>
          </w:tcPr>
          <w:p w:rsidR="008F535C" w:rsidRPr="00BF21F4" w:rsidRDefault="008F535C" w:rsidP="00B3155D">
            <w:pPr>
              <w:pStyle w:val="Default"/>
              <w:spacing w:line="240" w:lineRule="atLeast"/>
              <w:jc w:val="center"/>
              <w:rPr>
                <w:sz w:val="22"/>
                <w:szCs w:val="22"/>
              </w:rPr>
            </w:pPr>
            <w:r w:rsidRPr="00BF21F4">
              <w:rPr>
                <w:sz w:val="22"/>
                <w:szCs w:val="22"/>
              </w:rPr>
              <w:lastRenderedPageBreak/>
              <w:t>Автозаправочные станции.</w:t>
            </w:r>
          </w:p>
          <w:p w:rsidR="008F535C" w:rsidRPr="00BF21F4" w:rsidRDefault="008F535C" w:rsidP="00B3155D">
            <w:pPr>
              <w:pStyle w:val="Default"/>
              <w:spacing w:line="240" w:lineRule="atLeast"/>
              <w:jc w:val="center"/>
              <w:rPr>
                <w:sz w:val="22"/>
                <w:szCs w:val="22"/>
              </w:rPr>
            </w:pPr>
            <w:r w:rsidRPr="00BF21F4">
              <w:rPr>
                <w:sz w:val="22"/>
                <w:szCs w:val="22"/>
              </w:rPr>
              <w:t>Магазины сопутствующей торговли.</w:t>
            </w:r>
          </w:p>
          <w:p w:rsidR="008F535C" w:rsidRPr="00BF21F4" w:rsidRDefault="008F535C" w:rsidP="00B3155D">
            <w:pPr>
              <w:widowControl w:val="0"/>
              <w:tabs>
                <w:tab w:val="left" w:pos="142"/>
              </w:tabs>
              <w:spacing w:line="240" w:lineRule="atLeast"/>
              <w:ind w:firstLine="0"/>
              <w:jc w:val="center"/>
              <w:rPr>
                <w:rFonts w:eastAsia="Calibri"/>
                <w:sz w:val="22"/>
                <w:szCs w:val="22"/>
                <w:lang w:eastAsia="en-US"/>
              </w:rPr>
            </w:pPr>
            <w:r w:rsidRPr="00BF21F4">
              <w:rPr>
                <w:sz w:val="22"/>
                <w:szCs w:val="22"/>
              </w:rPr>
              <w:lastRenderedPageBreak/>
              <w:t>Объекты общественного питания. Автомобильные мойки и прачечные. Мастерские</w:t>
            </w:r>
          </w:p>
        </w:tc>
        <w:tc>
          <w:tcPr>
            <w:tcW w:w="2409" w:type="dxa"/>
            <w:vMerge w:val="restart"/>
            <w:shd w:val="clear" w:color="auto" w:fill="auto"/>
            <w:vAlign w:val="center"/>
          </w:tcPr>
          <w:p w:rsidR="008F535C" w:rsidRPr="00BF21F4" w:rsidRDefault="008F535C" w:rsidP="00B3155D">
            <w:pPr>
              <w:widowControl w:val="0"/>
              <w:tabs>
                <w:tab w:val="left" w:pos="142"/>
              </w:tabs>
              <w:spacing w:line="240" w:lineRule="atLeast"/>
              <w:ind w:firstLine="0"/>
              <w:jc w:val="center"/>
              <w:rPr>
                <w:rFonts w:eastAsia="Calibri"/>
                <w:sz w:val="22"/>
                <w:szCs w:val="22"/>
                <w:lang w:eastAsia="en-US"/>
              </w:rPr>
            </w:pPr>
            <w:r w:rsidRPr="00BF21F4">
              <w:rPr>
                <w:rFonts w:eastAsia="Calibri"/>
                <w:sz w:val="22"/>
                <w:szCs w:val="22"/>
                <w:lang w:eastAsia="en-US"/>
              </w:rPr>
              <w:lastRenderedPageBreak/>
              <w:t>Минимальный размер земельного участка – 0,08 га. Максимальный размер земельного участка – 0,5 га. Пре</w:t>
            </w:r>
            <w:r w:rsidRPr="00BF21F4">
              <w:rPr>
                <w:rFonts w:eastAsia="Calibri"/>
                <w:sz w:val="22"/>
                <w:szCs w:val="22"/>
                <w:lang w:eastAsia="en-US"/>
              </w:rPr>
              <w:lastRenderedPageBreak/>
              <w:t>дельная высота зданий, строений, сооружений – 15 м. Максимальный процент застройки – 100%</w:t>
            </w:r>
          </w:p>
          <w:p w:rsidR="008F535C" w:rsidRPr="00BF21F4" w:rsidRDefault="008F535C" w:rsidP="00B3155D">
            <w:pPr>
              <w:widowControl w:val="0"/>
              <w:tabs>
                <w:tab w:val="left" w:pos="-108"/>
              </w:tabs>
              <w:spacing w:line="240" w:lineRule="atLeast"/>
              <w:ind w:firstLine="0"/>
              <w:jc w:val="center"/>
              <w:rPr>
                <w:sz w:val="22"/>
                <w:szCs w:val="22"/>
                <w:lang w:eastAsia="en-US"/>
              </w:rPr>
            </w:pPr>
          </w:p>
        </w:tc>
        <w:tc>
          <w:tcPr>
            <w:tcW w:w="2499" w:type="dxa"/>
            <w:vMerge w:val="restart"/>
            <w:shd w:val="clear" w:color="auto" w:fill="auto"/>
            <w:vAlign w:val="center"/>
          </w:tcPr>
          <w:p w:rsidR="008F535C" w:rsidRPr="00BF21F4" w:rsidRDefault="008F535C" w:rsidP="00B3155D">
            <w:pPr>
              <w:tabs>
                <w:tab w:val="left" w:pos="142"/>
              </w:tabs>
              <w:spacing w:line="240" w:lineRule="atLeast"/>
              <w:ind w:firstLine="0"/>
              <w:jc w:val="center"/>
              <w:rPr>
                <w:rFonts w:eastAsia="Calibri"/>
                <w:sz w:val="22"/>
                <w:szCs w:val="22"/>
                <w:lang w:eastAsia="en-US"/>
              </w:rPr>
            </w:pPr>
            <w:r w:rsidRPr="00BF21F4">
              <w:rPr>
                <w:rFonts w:eastAsia="Calibri"/>
                <w:sz w:val="22"/>
                <w:szCs w:val="22"/>
                <w:lang w:eastAsia="en-US"/>
              </w:rPr>
              <w:lastRenderedPageBreak/>
              <w:t>Предельные параметры разрешенного строительства принимаются в соответствии с утвер</w:t>
            </w:r>
            <w:r w:rsidRPr="00BF21F4">
              <w:rPr>
                <w:rFonts w:eastAsia="Calibri"/>
                <w:sz w:val="22"/>
                <w:szCs w:val="22"/>
                <w:lang w:eastAsia="en-US"/>
              </w:rPr>
              <w:lastRenderedPageBreak/>
              <w:t>жденной документацией по планировке территории</w:t>
            </w:r>
          </w:p>
          <w:p w:rsidR="008F535C" w:rsidRPr="00BF21F4" w:rsidRDefault="008F535C" w:rsidP="00B3155D">
            <w:pPr>
              <w:widowControl w:val="0"/>
              <w:tabs>
                <w:tab w:val="center" w:pos="4677"/>
                <w:tab w:val="right" w:pos="9355"/>
              </w:tabs>
              <w:spacing w:line="240" w:lineRule="atLeast"/>
              <w:ind w:firstLine="0"/>
              <w:jc w:val="center"/>
              <w:rPr>
                <w:sz w:val="22"/>
                <w:szCs w:val="22"/>
              </w:rPr>
            </w:pPr>
          </w:p>
        </w:tc>
      </w:tr>
      <w:tr w:rsidR="008F535C" w:rsidRPr="00BF21F4" w:rsidTr="00C75F44">
        <w:trPr>
          <w:trHeight w:val="207"/>
        </w:trPr>
        <w:tc>
          <w:tcPr>
            <w:tcW w:w="1384" w:type="dxa"/>
            <w:shd w:val="clear" w:color="auto" w:fill="auto"/>
            <w:vAlign w:val="center"/>
          </w:tcPr>
          <w:p w:rsidR="008F535C" w:rsidRPr="00BF21F4" w:rsidRDefault="008F535C" w:rsidP="00B3155D">
            <w:pPr>
              <w:widowControl w:val="0"/>
              <w:tabs>
                <w:tab w:val="center" w:pos="4677"/>
                <w:tab w:val="right" w:pos="9355"/>
              </w:tabs>
              <w:spacing w:line="240" w:lineRule="atLeast"/>
              <w:ind w:firstLine="0"/>
              <w:jc w:val="center"/>
              <w:rPr>
                <w:sz w:val="22"/>
                <w:szCs w:val="22"/>
              </w:rPr>
            </w:pPr>
            <w:r w:rsidRPr="00BF21F4">
              <w:rPr>
                <w:sz w:val="22"/>
                <w:szCs w:val="22"/>
              </w:rPr>
              <w:lastRenderedPageBreak/>
              <w:t>Автомобильные мойки</w:t>
            </w:r>
          </w:p>
          <w:p w:rsidR="008F535C" w:rsidRPr="00BF21F4" w:rsidRDefault="008F535C" w:rsidP="00B3155D">
            <w:pPr>
              <w:widowControl w:val="0"/>
              <w:tabs>
                <w:tab w:val="center" w:pos="4677"/>
                <w:tab w:val="right" w:pos="9355"/>
              </w:tabs>
              <w:spacing w:line="240" w:lineRule="atLeast"/>
              <w:ind w:firstLine="0"/>
              <w:jc w:val="center"/>
              <w:rPr>
                <w:sz w:val="22"/>
                <w:szCs w:val="22"/>
              </w:rPr>
            </w:pPr>
            <w:r w:rsidRPr="00BF21F4">
              <w:rPr>
                <w:sz w:val="22"/>
                <w:szCs w:val="22"/>
              </w:rPr>
              <w:t>код:4.9.1.3</w:t>
            </w:r>
          </w:p>
        </w:tc>
        <w:tc>
          <w:tcPr>
            <w:tcW w:w="1843" w:type="dxa"/>
            <w:vAlign w:val="center"/>
          </w:tcPr>
          <w:p w:rsidR="008F535C" w:rsidRPr="00BF21F4" w:rsidRDefault="008F535C" w:rsidP="00B3155D">
            <w:pPr>
              <w:widowControl w:val="0"/>
              <w:tabs>
                <w:tab w:val="left" w:pos="-108"/>
              </w:tabs>
              <w:spacing w:line="240" w:lineRule="atLeast"/>
              <w:ind w:firstLine="0"/>
              <w:jc w:val="center"/>
              <w:rPr>
                <w:sz w:val="22"/>
                <w:szCs w:val="22"/>
              </w:rPr>
            </w:pPr>
            <w:r w:rsidRPr="00BF21F4">
              <w:rPr>
                <w:sz w:val="22"/>
                <w:szCs w:val="22"/>
              </w:rPr>
              <w:t>Размещение автомобильных моек, а также размещение магазинов сопутствующей торговли</w:t>
            </w:r>
          </w:p>
        </w:tc>
        <w:tc>
          <w:tcPr>
            <w:tcW w:w="1720" w:type="dxa"/>
            <w:vMerge/>
            <w:vAlign w:val="center"/>
          </w:tcPr>
          <w:p w:rsidR="008F535C" w:rsidRPr="00BF21F4" w:rsidRDefault="008F535C" w:rsidP="00B3155D">
            <w:pPr>
              <w:widowControl w:val="0"/>
              <w:tabs>
                <w:tab w:val="center" w:pos="4677"/>
                <w:tab w:val="right" w:pos="9355"/>
              </w:tabs>
              <w:spacing w:line="240" w:lineRule="atLeast"/>
              <w:ind w:firstLine="0"/>
              <w:jc w:val="center"/>
              <w:rPr>
                <w:sz w:val="22"/>
                <w:szCs w:val="22"/>
              </w:rPr>
            </w:pPr>
          </w:p>
        </w:tc>
        <w:tc>
          <w:tcPr>
            <w:tcW w:w="2409" w:type="dxa"/>
            <w:vMerge/>
            <w:shd w:val="clear" w:color="auto" w:fill="auto"/>
            <w:vAlign w:val="center"/>
          </w:tcPr>
          <w:p w:rsidR="008F535C" w:rsidRPr="00BF21F4" w:rsidRDefault="008F535C" w:rsidP="00B3155D">
            <w:pPr>
              <w:widowControl w:val="0"/>
              <w:tabs>
                <w:tab w:val="center" w:pos="4677"/>
                <w:tab w:val="right" w:pos="9355"/>
              </w:tabs>
              <w:spacing w:line="240" w:lineRule="atLeast"/>
              <w:ind w:firstLine="0"/>
              <w:jc w:val="center"/>
              <w:rPr>
                <w:sz w:val="22"/>
                <w:szCs w:val="22"/>
              </w:rPr>
            </w:pPr>
          </w:p>
        </w:tc>
        <w:tc>
          <w:tcPr>
            <w:tcW w:w="2499" w:type="dxa"/>
            <w:vMerge/>
            <w:shd w:val="clear" w:color="auto" w:fill="auto"/>
            <w:vAlign w:val="center"/>
          </w:tcPr>
          <w:p w:rsidR="008F535C" w:rsidRPr="00BF21F4" w:rsidRDefault="008F535C" w:rsidP="00B3155D">
            <w:pPr>
              <w:widowControl w:val="0"/>
              <w:tabs>
                <w:tab w:val="left" w:pos="-108"/>
              </w:tabs>
              <w:spacing w:line="240" w:lineRule="atLeast"/>
              <w:ind w:firstLine="0"/>
              <w:jc w:val="center"/>
              <w:rPr>
                <w:sz w:val="22"/>
                <w:szCs w:val="22"/>
              </w:rPr>
            </w:pPr>
          </w:p>
        </w:tc>
      </w:tr>
      <w:tr w:rsidR="008F535C" w:rsidRPr="00BF21F4" w:rsidTr="00C75F44">
        <w:trPr>
          <w:trHeight w:val="207"/>
        </w:trPr>
        <w:tc>
          <w:tcPr>
            <w:tcW w:w="1384" w:type="dxa"/>
            <w:shd w:val="clear" w:color="auto" w:fill="auto"/>
            <w:vAlign w:val="center"/>
          </w:tcPr>
          <w:p w:rsidR="008F535C" w:rsidRPr="00BF21F4" w:rsidRDefault="008F535C" w:rsidP="00B3155D">
            <w:pPr>
              <w:spacing w:line="240" w:lineRule="atLeast"/>
              <w:ind w:firstLine="0"/>
              <w:jc w:val="center"/>
              <w:textAlignment w:val="baseline"/>
              <w:rPr>
                <w:sz w:val="22"/>
                <w:szCs w:val="22"/>
              </w:rPr>
            </w:pPr>
            <w:r w:rsidRPr="00BF21F4">
              <w:rPr>
                <w:sz w:val="22"/>
                <w:szCs w:val="22"/>
              </w:rPr>
              <w:t>Ремонт автомобилей</w:t>
            </w:r>
          </w:p>
          <w:p w:rsidR="008F535C" w:rsidRPr="00BF21F4" w:rsidRDefault="008F535C" w:rsidP="00B3155D">
            <w:pPr>
              <w:spacing w:line="240" w:lineRule="atLeast"/>
              <w:ind w:firstLine="0"/>
              <w:jc w:val="center"/>
              <w:textAlignment w:val="baseline"/>
              <w:rPr>
                <w:sz w:val="22"/>
                <w:szCs w:val="22"/>
              </w:rPr>
            </w:pPr>
            <w:r w:rsidRPr="00BF21F4">
              <w:rPr>
                <w:sz w:val="22"/>
                <w:szCs w:val="22"/>
              </w:rPr>
              <w:t>код: 4.9.1.4</w:t>
            </w:r>
          </w:p>
        </w:tc>
        <w:tc>
          <w:tcPr>
            <w:tcW w:w="1843" w:type="dxa"/>
            <w:vAlign w:val="center"/>
          </w:tcPr>
          <w:p w:rsidR="008F535C" w:rsidRPr="00BF21F4" w:rsidRDefault="008F535C" w:rsidP="00B3155D">
            <w:pPr>
              <w:widowControl w:val="0"/>
              <w:tabs>
                <w:tab w:val="left" w:pos="-108"/>
              </w:tabs>
              <w:spacing w:line="240" w:lineRule="atLeast"/>
              <w:ind w:firstLine="0"/>
              <w:jc w:val="center"/>
              <w:rPr>
                <w:sz w:val="22"/>
                <w:szCs w:val="22"/>
              </w:rPr>
            </w:pPr>
            <w:r w:rsidRPr="00BF21F4">
              <w:rPr>
                <w:sz w:val="22"/>
                <w:szCs w:val="22"/>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720" w:type="dxa"/>
            <w:vMerge/>
            <w:vAlign w:val="center"/>
          </w:tcPr>
          <w:p w:rsidR="008F535C" w:rsidRPr="00BF21F4" w:rsidRDefault="008F535C" w:rsidP="00B3155D">
            <w:pPr>
              <w:spacing w:line="240" w:lineRule="atLeast"/>
              <w:ind w:firstLine="0"/>
              <w:jc w:val="center"/>
              <w:textAlignment w:val="baseline"/>
              <w:rPr>
                <w:sz w:val="22"/>
                <w:szCs w:val="22"/>
              </w:rPr>
            </w:pPr>
          </w:p>
        </w:tc>
        <w:tc>
          <w:tcPr>
            <w:tcW w:w="2409" w:type="dxa"/>
            <w:vMerge/>
            <w:shd w:val="clear" w:color="auto" w:fill="auto"/>
            <w:vAlign w:val="center"/>
          </w:tcPr>
          <w:p w:rsidR="008F535C" w:rsidRPr="00BF21F4" w:rsidRDefault="008F535C" w:rsidP="00B3155D">
            <w:pPr>
              <w:spacing w:line="240" w:lineRule="atLeast"/>
              <w:ind w:firstLine="0"/>
              <w:jc w:val="center"/>
              <w:textAlignment w:val="baseline"/>
              <w:rPr>
                <w:sz w:val="22"/>
                <w:szCs w:val="22"/>
              </w:rPr>
            </w:pPr>
          </w:p>
        </w:tc>
        <w:tc>
          <w:tcPr>
            <w:tcW w:w="2499" w:type="dxa"/>
            <w:vMerge/>
            <w:shd w:val="clear" w:color="auto" w:fill="auto"/>
            <w:vAlign w:val="center"/>
          </w:tcPr>
          <w:p w:rsidR="008F535C" w:rsidRPr="00BF21F4" w:rsidRDefault="008F535C" w:rsidP="00B3155D">
            <w:pPr>
              <w:widowControl w:val="0"/>
              <w:tabs>
                <w:tab w:val="left" w:pos="-108"/>
              </w:tabs>
              <w:spacing w:line="240" w:lineRule="atLeast"/>
              <w:ind w:firstLine="0"/>
              <w:jc w:val="center"/>
              <w:rPr>
                <w:sz w:val="22"/>
                <w:szCs w:val="22"/>
              </w:rPr>
            </w:pPr>
          </w:p>
        </w:tc>
      </w:tr>
      <w:tr w:rsidR="008F535C" w:rsidRPr="00BF21F4" w:rsidTr="00C75F44">
        <w:trPr>
          <w:trHeight w:val="207"/>
        </w:trPr>
        <w:tc>
          <w:tcPr>
            <w:tcW w:w="1384" w:type="dxa"/>
            <w:shd w:val="clear" w:color="auto" w:fill="auto"/>
            <w:vAlign w:val="center"/>
          </w:tcPr>
          <w:p w:rsidR="008F535C" w:rsidRPr="00BF21F4" w:rsidRDefault="008F535C" w:rsidP="00B3155D">
            <w:pPr>
              <w:widowControl w:val="0"/>
              <w:tabs>
                <w:tab w:val="center" w:pos="4677"/>
                <w:tab w:val="right" w:pos="9355"/>
              </w:tabs>
              <w:spacing w:line="240" w:lineRule="atLeast"/>
              <w:ind w:firstLine="0"/>
              <w:jc w:val="center"/>
              <w:rPr>
                <w:sz w:val="22"/>
                <w:szCs w:val="22"/>
              </w:rPr>
            </w:pPr>
            <w:r w:rsidRPr="00BF21F4">
              <w:rPr>
                <w:sz w:val="22"/>
                <w:szCs w:val="22"/>
              </w:rPr>
              <w:t>Магазины</w:t>
            </w:r>
          </w:p>
          <w:p w:rsidR="008F535C" w:rsidRPr="00BF21F4" w:rsidRDefault="008F535C" w:rsidP="00B3155D">
            <w:pPr>
              <w:widowControl w:val="0"/>
              <w:tabs>
                <w:tab w:val="center" w:pos="4677"/>
                <w:tab w:val="right" w:pos="9355"/>
              </w:tabs>
              <w:spacing w:line="240" w:lineRule="atLeast"/>
              <w:ind w:firstLine="0"/>
              <w:jc w:val="center"/>
              <w:rPr>
                <w:sz w:val="22"/>
                <w:szCs w:val="22"/>
              </w:rPr>
            </w:pPr>
            <w:r w:rsidRPr="00BF21F4">
              <w:rPr>
                <w:sz w:val="22"/>
                <w:szCs w:val="22"/>
              </w:rPr>
              <w:t>код:4.4</w:t>
            </w:r>
          </w:p>
        </w:tc>
        <w:tc>
          <w:tcPr>
            <w:tcW w:w="1843" w:type="dxa"/>
            <w:vAlign w:val="center"/>
          </w:tcPr>
          <w:p w:rsidR="008F535C" w:rsidRPr="00BF21F4" w:rsidRDefault="008F535C" w:rsidP="00B3155D">
            <w:pPr>
              <w:widowControl w:val="0"/>
              <w:spacing w:line="240" w:lineRule="atLeast"/>
              <w:ind w:firstLine="0"/>
              <w:jc w:val="center"/>
              <w:rPr>
                <w:sz w:val="22"/>
                <w:szCs w:val="22"/>
              </w:rPr>
            </w:pPr>
            <w:r w:rsidRPr="00BF21F4">
              <w:rPr>
                <w:sz w:val="22"/>
                <w:szCs w:val="22"/>
              </w:rPr>
              <w:t xml:space="preserve">Размещение объектов капитального строительства, предназначенных для продажи товаров, </w:t>
            </w:r>
            <w:r w:rsidRPr="00BF21F4">
              <w:rPr>
                <w:color w:val="000000" w:themeColor="text1"/>
                <w:sz w:val="22"/>
                <w:szCs w:val="22"/>
              </w:rPr>
              <w:t>торговая площадь которых составляет до 5000 кв.м</w:t>
            </w:r>
          </w:p>
        </w:tc>
        <w:tc>
          <w:tcPr>
            <w:tcW w:w="1720" w:type="dxa"/>
            <w:vAlign w:val="center"/>
          </w:tcPr>
          <w:p w:rsidR="008F535C" w:rsidRPr="00BF21F4" w:rsidRDefault="008F535C" w:rsidP="00B3155D">
            <w:pPr>
              <w:pStyle w:val="Default"/>
              <w:spacing w:line="240" w:lineRule="atLeast"/>
              <w:jc w:val="center"/>
              <w:rPr>
                <w:sz w:val="22"/>
                <w:szCs w:val="22"/>
              </w:rPr>
            </w:pPr>
            <w:r w:rsidRPr="00BF21F4">
              <w:rPr>
                <w:sz w:val="22"/>
                <w:szCs w:val="22"/>
              </w:rPr>
              <w:t>Предприятия розничной и мелкооптовой торговли.</w:t>
            </w:r>
          </w:p>
          <w:p w:rsidR="008F535C" w:rsidRPr="00BF21F4" w:rsidRDefault="008F535C" w:rsidP="00B3155D">
            <w:pPr>
              <w:widowControl w:val="0"/>
              <w:spacing w:line="240" w:lineRule="atLeast"/>
              <w:ind w:firstLine="0"/>
              <w:jc w:val="center"/>
              <w:rPr>
                <w:rFonts w:eastAsia="Calibri"/>
                <w:sz w:val="22"/>
                <w:szCs w:val="22"/>
                <w:lang w:eastAsia="en-US"/>
              </w:rPr>
            </w:pPr>
            <w:r w:rsidRPr="00BF21F4">
              <w:rPr>
                <w:sz w:val="22"/>
                <w:szCs w:val="22"/>
              </w:rPr>
              <w:t>Предприятия мелкорозничной торговли во временных сооружениях</w:t>
            </w:r>
          </w:p>
          <w:p w:rsidR="008F535C" w:rsidRPr="00BF21F4" w:rsidRDefault="008F535C" w:rsidP="00B3155D">
            <w:pPr>
              <w:pStyle w:val="Default"/>
              <w:spacing w:line="240" w:lineRule="atLeast"/>
              <w:jc w:val="center"/>
              <w:rPr>
                <w:sz w:val="22"/>
                <w:szCs w:val="22"/>
              </w:rPr>
            </w:pPr>
            <w:r w:rsidRPr="00BF21F4">
              <w:rPr>
                <w:sz w:val="22"/>
                <w:szCs w:val="22"/>
              </w:rPr>
              <w:t>(киоски, павильоны, палатки)</w:t>
            </w:r>
          </w:p>
          <w:p w:rsidR="008F535C" w:rsidRPr="00BF21F4" w:rsidRDefault="008F535C" w:rsidP="00B3155D">
            <w:pPr>
              <w:spacing w:line="240" w:lineRule="atLeast"/>
              <w:ind w:firstLine="0"/>
              <w:jc w:val="center"/>
              <w:textAlignment w:val="baseline"/>
              <w:rPr>
                <w:sz w:val="22"/>
                <w:szCs w:val="22"/>
              </w:rPr>
            </w:pPr>
          </w:p>
        </w:tc>
        <w:tc>
          <w:tcPr>
            <w:tcW w:w="2409" w:type="dxa"/>
            <w:shd w:val="clear" w:color="auto" w:fill="auto"/>
            <w:vAlign w:val="center"/>
          </w:tcPr>
          <w:p w:rsidR="008F535C" w:rsidRPr="00BF21F4" w:rsidRDefault="008F535C" w:rsidP="00B3155D">
            <w:pPr>
              <w:widowControl w:val="0"/>
              <w:spacing w:line="240" w:lineRule="atLeast"/>
              <w:ind w:firstLine="0"/>
              <w:jc w:val="center"/>
              <w:rPr>
                <w:sz w:val="22"/>
                <w:szCs w:val="22"/>
              </w:rPr>
            </w:pPr>
            <w:r w:rsidRPr="00BF21F4">
              <w:rPr>
                <w:rFonts w:eastAsia="Calibri"/>
                <w:sz w:val="22"/>
                <w:szCs w:val="22"/>
                <w:lang w:eastAsia="en-US"/>
              </w:rPr>
              <w:t>Минимальный размер земельного участка – 0,015 га.</w:t>
            </w:r>
            <w:r w:rsidRPr="00BF21F4">
              <w:rPr>
                <w:sz w:val="22"/>
                <w:szCs w:val="22"/>
              </w:rPr>
              <w:t xml:space="preserve"> Максимальная площадь земельных участков – </w:t>
            </w:r>
            <w:smartTag w:uri="urn:schemas-microsoft-com:office:smarttags" w:element="metricconverter">
              <w:smartTagPr>
                <w:attr w:name="ProductID" w:val="0,3 га"/>
              </w:smartTagPr>
              <w:r w:rsidRPr="00BF21F4">
                <w:rPr>
                  <w:sz w:val="22"/>
                  <w:szCs w:val="22"/>
                </w:rPr>
                <w:t xml:space="preserve">0,3 га. </w:t>
              </w:r>
            </w:smartTag>
            <w:r w:rsidRPr="00BF21F4">
              <w:rPr>
                <w:sz w:val="22"/>
                <w:szCs w:val="22"/>
              </w:rPr>
              <w:t xml:space="preserve">Отступ от красной линии - не менее </w:t>
            </w:r>
            <w:smartTag w:uri="urn:schemas-microsoft-com:office:smarttags" w:element="metricconverter">
              <w:smartTagPr>
                <w:attr w:name="ProductID" w:val="5 м"/>
              </w:smartTagPr>
              <w:r w:rsidRPr="00BF21F4">
                <w:rPr>
                  <w:sz w:val="22"/>
                  <w:szCs w:val="22"/>
                </w:rPr>
                <w:t>5 м</w:t>
              </w:r>
            </w:smartTag>
            <w:r w:rsidRPr="00BF21F4">
              <w:rPr>
                <w:sz w:val="22"/>
                <w:szCs w:val="22"/>
              </w:rPr>
              <w:t>, при новом строительстве</w:t>
            </w:r>
          </w:p>
          <w:p w:rsidR="008F535C" w:rsidRPr="00BF21F4" w:rsidRDefault="008F535C" w:rsidP="00B3155D">
            <w:pPr>
              <w:widowControl w:val="0"/>
              <w:spacing w:line="240" w:lineRule="atLeast"/>
              <w:ind w:firstLine="0"/>
              <w:jc w:val="center"/>
              <w:rPr>
                <w:sz w:val="22"/>
                <w:szCs w:val="22"/>
              </w:rPr>
            </w:pPr>
            <w:r w:rsidRPr="00BF21F4">
              <w:rPr>
                <w:sz w:val="22"/>
                <w:szCs w:val="22"/>
              </w:rPr>
              <w:t>Максимальное количество этажей- 2 эт. Максимальный процент застройки - не устанавливается.</w:t>
            </w:r>
          </w:p>
          <w:p w:rsidR="008F535C" w:rsidRPr="00BF21F4" w:rsidRDefault="008F535C" w:rsidP="00B3155D">
            <w:pPr>
              <w:pStyle w:val="1ff3"/>
              <w:spacing w:line="240" w:lineRule="atLeast"/>
              <w:jc w:val="center"/>
              <w:rPr>
                <w:sz w:val="22"/>
                <w:szCs w:val="22"/>
              </w:rPr>
            </w:pPr>
            <w:r w:rsidRPr="00BF21F4">
              <w:rPr>
                <w:sz w:val="22"/>
                <w:szCs w:val="22"/>
              </w:rPr>
              <w:t>Минимальный процент озеленения – 10%. Минимальный отступ от границы земельного участка – 3м. Максимальный процент застройки – 80%.</w:t>
            </w:r>
          </w:p>
          <w:p w:rsidR="008F535C" w:rsidRPr="00BF21F4" w:rsidRDefault="008F535C" w:rsidP="00B3155D">
            <w:pPr>
              <w:widowControl w:val="0"/>
              <w:spacing w:line="240" w:lineRule="atLeast"/>
              <w:ind w:firstLine="0"/>
              <w:jc w:val="center"/>
              <w:rPr>
                <w:sz w:val="22"/>
                <w:szCs w:val="22"/>
              </w:rPr>
            </w:pPr>
            <w:r w:rsidRPr="00BF21F4">
              <w:rPr>
                <w:sz w:val="22"/>
                <w:szCs w:val="22"/>
              </w:rPr>
              <w:t>Высота ограждения земельных участков - до 1,8м.</w:t>
            </w:r>
          </w:p>
        </w:tc>
        <w:tc>
          <w:tcPr>
            <w:tcW w:w="2499" w:type="dxa"/>
            <w:shd w:val="clear" w:color="auto" w:fill="auto"/>
            <w:vAlign w:val="center"/>
          </w:tcPr>
          <w:p w:rsidR="008F535C" w:rsidRPr="00BF21F4" w:rsidRDefault="008F535C" w:rsidP="00B3155D">
            <w:pPr>
              <w:widowControl w:val="0"/>
              <w:spacing w:line="240" w:lineRule="atLeast"/>
              <w:ind w:firstLine="0"/>
              <w:jc w:val="center"/>
              <w:rPr>
                <w:sz w:val="22"/>
                <w:szCs w:val="22"/>
              </w:rPr>
            </w:pPr>
            <w:r w:rsidRPr="00BF21F4">
              <w:rPr>
                <w:sz w:val="22"/>
                <w:szCs w:val="22"/>
              </w:rPr>
              <w:t>Отдельно стоящие, для обслуживания зоны.</w:t>
            </w:r>
          </w:p>
          <w:p w:rsidR="008F535C" w:rsidRPr="00BF21F4" w:rsidRDefault="008F535C" w:rsidP="00B3155D">
            <w:pPr>
              <w:widowControl w:val="0"/>
              <w:spacing w:line="240" w:lineRule="atLeast"/>
              <w:ind w:firstLine="0"/>
              <w:jc w:val="center"/>
              <w:rPr>
                <w:sz w:val="22"/>
                <w:szCs w:val="22"/>
              </w:rPr>
            </w:pPr>
            <w:r w:rsidRPr="00BF21F4">
              <w:rPr>
                <w:sz w:val="22"/>
                <w:szCs w:val="22"/>
              </w:rPr>
              <w:t>Строительство осуществлять в соответствии с СП 42.13330.2016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8F535C" w:rsidRPr="00BF21F4" w:rsidTr="00C75F44">
        <w:trPr>
          <w:trHeight w:val="207"/>
        </w:trPr>
        <w:tc>
          <w:tcPr>
            <w:tcW w:w="1384" w:type="dxa"/>
            <w:shd w:val="clear" w:color="auto" w:fill="auto"/>
            <w:vAlign w:val="center"/>
          </w:tcPr>
          <w:p w:rsidR="008F535C" w:rsidRPr="00BF21F4" w:rsidRDefault="008F535C" w:rsidP="00B3155D">
            <w:pPr>
              <w:widowControl w:val="0"/>
              <w:spacing w:line="240" w:lineRule="atLeast"/>
              <w:ind w:firstLine="0"/>
              <w:jc w:val="center"/>
              <w:rPr>
                <w:sz w:val="22"/>
                <w:szCs w:val="22"/>
              </w:rPr>
            </w:pPr>
            <w:r w:rsidRPr="00BF21F4">
              <w:rPr>
                <w:color w:val="000000" w:themeColor="text1"/>
                <w:sz w:val="22"/>
                <w:szCs w:val="22"/>
              </w:rPr>
              <w:t>Улично-дорожная сеть</w:t>
            </w:r>
            <w:r w:rsidRPr="00BF21F4">
              <w:rPr>
                <w:sz w:val="22"/>
                <w:szCs w:val="22"/>
              </w:rPr>
              <w:t xml:space="preserve"> </w:t>
            </w:r>
            <w:r w:rsidRPr="00BF21F4">
              <w:rPr>
                <w:sz w:val="22"/>
                <w:szCs w:val="22"/>
              </w:rPr>
              <w:lastRenderedPageBreak/>
              <w:t>код:12.0.1</w:t>
            </w:r>
          </w:p>
        </w:tc>
        <w:tc>
          <w:tcPr>
            <w:tcW w:w="1843" w:type="dxa"/>
            <w:vAlign w:val="center"/>
          </w:tcPr>
          <w:p w:rsidR="008F535C" w:rsidRPr="00BF21F4" w:rsidRDefault="008F535C" w:rsidP="00B3155D">
            <w:pPr>
              <w:widowControl w:val="0"/>
              <w:spacing w:line="240" w:lineRule="atLeast"/>
              <w:ind w:firstLine="0"/>
              <w:jc w:val="center"/>
              <w:rPr>
                <w:sz w:val="22"/>
                <w:szCs w:val="22"/>
              </w:rPr>
            </w:pPr>
            <w:r w:rsidRPr="00BF21F4">
              <w:rPr>
                <w:color w:val="000000" w:themeColor="text1"/>
                <w:sz w:val="22"/>
                <w:szCs w:val="22"/>
              </w:rPr>
              <w:lastRenderedPageBreak/>
              <w:t>Размещение объ</w:t>
            </w:r>
            <w:r w:rsidRPr="00BF21F4">
              <w:rPr>
                <w:color w:val="000000" w:themeColor="text1"/>
                <w:sz w:val="22"/>
                <w:szCs w:val="22"/>
              </w:rPr>
              <w:lastRenderedPageBreak/>
              <w:t>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некапитальных сооружений, предназначенных для охраны транспортных средств</w:t>
            </w:r>
          </w:p>
        </w:tc>
        <w:tc>
          <w:tcPr>
            <w:tcW w:w="1720" w:type="dxa"/>
            <w:vAlign w:val="center"/>
          </w:tcPr>
          <w:p w:rsidR="008F535C" w:rsidRPr="00BF21F4" w:rsidRDefault="008F535C" w:rsidP="00B3155D">
            <w:pPr>
              <w:widowControl w:val="0"/>
              <w:tabs>
                <w:tab w:val="left" w:pos="142"/>
              </w:tabs>
              <w:spacing w:line="240" w:lineRule="atLeast"/>
              <w:ind w:firstLine="0"/>
              <w:jc w:val="center"/>
              <w:rPr>
                <w:rFonts w:eastAsia="Calibri"/>
                <w:sz w:val="22"/>
                <w:szCs w:val="22"/>
                <w:lang w:eastAsia="en-US"/>
              </w:rPr>
            </w:pPr>
            <w:r w:rsidRPr="00BF21F4">
              <w:rPr>
                <w:sz w:val="22"/>
                <w:szCs w:val="22"/>
              </w:rPr>
              <w:lastRenderedPageBreak/>
              <w:t>Автомобиль</w:t>
            </w:r>
            <w:r w:rsidRPr="00BF21F4">
              <w:rPr>
                <w:sz w:val="22"/>
                <w:szCs w:val="22"/>
              </w:rPr>
              <w:lastRenderedPageBreak/>
              <w:t xml:space="preserve">ные дороги, пешеходные тротуары в границах населенных пунктов, пешеходные переходы, бульвары, площади, проезды, велодорожки, объекты </w:t>
            </w:r>
            <w:r w:rsidRPr="00BF21F4">
              <w:rPr>
                <w:color w:val="000000" w:themeColor="text1"/>
                <w:sz w:val="22"/>
                <w:szCs w:val="22"/>
              </w:rPr>
              <w:t>велотранспортной</w:t>
            </w:r>
            <w:r w:rsidRPr="00BF21F4">
              <w:rPr>
                <w:sz w:val="22"/>
                <w:szCs w:val="22"/>
              </w:rPr>
              <w:t xml:space="preserve"> и инженерной инфраструктуры</w:t>
            </w:r>
          </w:p>
        </w:tc>
        <w:tc>
          <w:tcPr>
            <w:tcW w:w="2409" w:type="dxa"/>
            <w:shd w:val="clear" w:color="auto" w:fill="auto"/>
            <w:vAlign w:val="center"/>
          </w:tcPr>
          <w:p w:rsidR="008F535C" w:rsidRPr="00BF21F4" w:rsidRDefault="008F535C" w:rsidP="00B3155D">
            <w:pPr>
              <w:widowControl w:val="0"/>
              <w:tabs>
                <w:tab w:val="left" w:pos="142"/>
              </w:tabs>
              <w:spacing w:line="240" w:lineRule="atLeast"/>
              <w:ind w:firstLine="0"/>
              <w:jc w:val="center"/>
              <w:rPr>
                <w:rFonts w:eastAsia="Calibri"/>
                <w:sz w:val="22"/>
                <w:szCs w:val="22"/>
                <w:lang w:eastAsia="en-US"/>
              </w:rPr>
            </w:pPr>
            <w:r w:rsidRPr="00BF21F4">
              <w:rPr>
                <w:rFonts w:eastAsia="Calibri"/>
                <w:sz w:val="22"/>
                <w:szCs w:val="22"/>
                <w:lang w:eastAsia="en-US"/>
              </w:rPr>
              <w:lastRenderedPageBreak/>
              <w:t xml:space="preserve">Минимальный размер земельного участка – </w:t>
            </w:r>
            <w:r w:rsidRPr="00BF21F4">
              <w:rPr>
                <w:rFonts w:eastAsia="Calibri"/>
                <w:sz w:val="22"/>
                <w:szCs w:val="22"/>
                <w:lang w:eastAsia="en-US"/>
              </w:rPr>
              <w:lastRenderedPageBreak/>
              <w:t>не устанавливается. Максимальный размер земельного участка – не устанавливается.</w:t>
            </w:r>
          </w:p>
          <w:p w:rsidR="008F535C" w:rsidRPr="00BF21F4" w:rsidRDefault="008F535C" w:rsidP="00916CD9">
            <w:pPr>
              <w:widowControl w:val="0"/>
              <w:spacing w:line="240" w:lineRule="atLeast"/>
              <w:ind w:firstLine="0"/>
              <w:jc w:val="center"/>
              <w:rPr>
                <w:sz w:val="22"/>
                <w:szCs w:val="22"/>
              </w:rPr>
            </w:pPr>
            <w:r w:rsidRPr="00BF21F4">
              <w:rPr>
                <w:sz w:val="22"/>
                <w:szCs w:val="22"/>
              </w:rPr>
              <w:t>Расстояние от площадок до окон не менее - 10м. Отступ от красных линий – не менее 5 м. Максимальный процент застройки-10%.</w:t>
            </w:r>
            <w:r w:rsidR="00916CD9">
              <w:rPr>
                <w:sz w:val="22"/>
                <w:szCs w:val="22"/>
              </w:rPr>
              <w:t xml:space="preserve"> </w:t>
            </w:r>
            <w:r w:rsidRPr="00BF21F4">
              <w:rPr>
                <w:rFonts w:eastAsia="Calibri"/>
                <w:sz w:val="22"/>
                <w:szCs w:val="22"/>
                <w:lang w:eastAsia="en-US"/>
              </w:rPr>
              <w:t>Предельная высота здания не устанавливается</w:t>
            </w:r>
          </w:p>
        </w:tc>
        <w:tc>
          <w:tcPr>
            <w:tcW w:w="2499" w:type="dxa"/>
            <w:shd w:val="clear" w:color="auto" w:fill="auto"/>
            <w:vAlign w:val="center"/>
          </w:tcPr>
          <w:p w:rsidR="008F535C" w:rsidRPr="00BF21F4" w:rsidRDefault="008F535C" w:rsidP="00B3155D">
            <w:pPr>
              <w:widowControl w:val="0"/>
              <w:spacing w:line="240" w:lineRule="atLeast"/>
              <w:ind w:firstLine="0"/>
              <w:jc w:val="center"/>
              <w:rPr>
                <w:sz w:val="22"/>
                <w:szCs w:val="22"/>
              </w:rPr>
            </w:pPr>
            <w:r w:rsidRPr="00BF21F4">
              <w:rPr>
                <w:sz w:val="22"/>
                <w:szCs w:val="22"/>
              </w:rPr>
              <w:lastRenderedPageBreak/>
              <w:t xml:space="preserve">Новое строительство, реконструкцию и </w:t>
            </w:r>
            <w:r w:rsidRPr="00BF21F4">
              <w:rPr>
                <w:sz w:val="22"/>
                <w:szCs w:val="22"/>
              </w:rPr>
              <w:lastRenderedPageBreak/>
              <w:t xml:space="preserve">нормы расчета количества машино-мест </w:t>
            </w:r>
            <w:r w:rsidR="00214E49" w:rsidRPr="00BF21F4">
              <w:rPr>
                <w:sz w:val="22"/>
                <w:szCs w:val="22"/>
              </w:rPr>
              <w:t>осуществлять по</w:t>
            </w:r>
            <w:r w:rsidRPr="00BF21F4">
              <w:rPr>
                <w:sz w:val="22"/>
                <w:szCs w:val="22"/>
              </w:rPr>
              <w:t xml:space="preserve"> утвержденному проекту планировки и межевания территории, в соответствии с требованиями к размещению таких объектов, со СП 42.13330.2016 (Актуализированная редакция СНиП 2.07.0189* «Градостроительство. Планировка и застройка городских и сельских поселений»</w:t>
            </w:r>
            <w:r w:rsidR="00214E49" w:rsidRPr="00BF21F4">
              <w:rPr>
                <w:sz w:val="22"/>
                <w:szCs w:val="22"/>
              </w:rPr>
              <w:t>), СП</w:t>
            </w:r>
            <w:r w:rsidRPr="00BF21F4">
              <w:rPr>
                <w:sz w:val="22"/>
                <w:szCs w:val="22"/>
              </w:rPr>
              <w:t>, строительными нормами и правилами, техническими регламентами и по утвержденному проекту планировки, проекту межевания территории</w:t>
            </w:r>
          </w:p>
        </w:tc>
      </w:tr>
      <w:tr w:rsidR="008F535C" w:rsidRPr="00BF21F4" w:rsidTr="00C75F44">
        <w:trPr>
          <w:trHeight w:val="207"/>
        </w:trPr>
        <w:tc>
          <w:tcPr>
            <w:tcW w:w="1384" w:type="dxa"/>
            <w:shd w:val="clear" w:color="auto" w:fill="auto"/>
            <w:vAlign w:val="center"/>
          </w:tcPr>
          <w:p w:rsidR="008F535C" w:rsidRPr="00BF21F4" w:rsidRDefault="008F535C" w:rsidP="00B3155D">
            <w:pPr>
              <w:widowControl w:val="0"/>
              <w:spacing w:line="240" w:lineRule="atLeast"/>
              <w:ind w:firstLine="0"/>
              <w:jc w:val="center"/>
              <w:rPr>
                <w:sz w:val="22"/>
                <w:szCs w:val="22"/>
              </w:rPr>
            </w:pPr>
            <w:r w:rsidRPr="00BF21F4">
              <w:rPr>
                <w:sz w:val="22"/>
                <w:szCs w:val="22"/>
              </w:rPr>
              <w:lastRenderedPageBreak/>
              <w:t>Благоустройство территории</w:t>
            </w:r>
          </w:p>
          <w:p w:rsidR="008F535C" w:rsidRPr="00BF21F4" w:rsidRDefault="008F535C" w:rsidP="00B3155D">
            <w:pPr>
              <w:widowControl w:val="0"/>
              <w:spacing w:line="240" w:lineRule="atLeast"/>
              <w:ind w:firstLine="0"/>
              <w:jc w:val="center"/>
              <w:rPr>
                <w:sz w:val="22"/>
                <w:szCs w:val="22"/>
              </w:rPr>
            </w:pPr>
            <w:r w:rsidRPr="00BF21F4">
              <w:rPr>
                <w:sz w:val="22"/>
                <w:szCs w:val="22"/>
              </w:rPr>
              <w:t>код:12.0.2</w:t>
            </w:r>
          </w:p>
        </w:tc>
        <w:tc>
          <w:tcPr>
            <w:tcW w:w="1843" w:type="dxa"/>
            <w:vAlign w:val="center"/>
          </w:tcPr>
          <w:p w:rsidR="008F535C" w:rsidRPr="00BF21F4" w:rsidRDefault="008F535C" w:rsidP="00B3155D">
            <w:pPr>
              <w:widowControl w:val="0"/>
              <w:spacing w:line="240" w:lineRule="atLeast"/>
              <w:ind w:firstLine="0"/>
              <w:jc w:val="center"/>
              <w:rPr>
                <w:sz w:val="22"/>
                <w:szCs w:val="22"/>
              </w:rPr>
            </w:pPr>
            <w:r w:rsidRPr="00BF21F4">
              <w:rPr>
                <w:sz w:val="22"/>
                <w:szCs w:val="22"/>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w:t>
            </w:r>
            <w:r w:rsidRPr="00BF21F4">
              <w:rPr>
                <w:sz w:val="22"/>
                <w:szCs w:val="22"/>
              </w:rPr>
              <w:lastRenderedPageBreak/>
              <w:t>указателей, применяемых как составные части благоустройства территории, общественных туалетов</w:t>
            </w:r>
          </w:p>
        </w:tc>
        <w:tc>
          <w:tcPr>
            <w:tcW w:w="1720" w:type="dxa"/>
            <w:vAlign w:val="center"/>
          </w:tcPr>
          <w:p w:rsidR="008F535C" w:rsidRPr="00BF21F4" w:rsidRDefault="008F535C" w:rsidP="00B3155D">
            <w:pPr>
              <w:widowControl w:val="0"/>
              <w:spacing w:line="240" w:lineRule="atLeast"/>
              <w:ind w:firstLine="0"/>
              <w:jc w:val="center"/>
              <w:rPr>
                <w:sz w:val="22"/>
                <w:szCs w:val="22"/>
              </w:rPr>
            </w:pPr>
            <w:r w:rsidRPr="00BF21F4">
              <w:rPr>
                <w:sz w:val="22"/>
                <w:szCs w:val="22"/>
              </w:rPr>
              <w:lastRenderedPageBreak/>
              <w:t>Некапитальные строения для благоустройства территории</w:t>
            </w:r>
          </w:p>
        </w:tc>
        <w:tc>
          <w:tcPr>
            <w:tcW w:w="2409" w:type="dxa"/>
            <w:shd w:val="clear" w:color="auto" w:fill="auto"/>
            <w:vAlign w:val="center"/>
          </w:tcPr>
          <w:p w:rsidR="008F535C" w:rsidRPr="00BF21F4" w:rsidRDefault="008F535C" w:rsidP="00B3155D">
            <w:pPr>
              <w:widowControl w:val="0"/>
              <w:spacing w:line="240" w:lineRule="atLeast"/>
              <w:ind w:firstLine="0"/>
              <w:jc w:val="center"/>
              <w:rPr>
                <w:sz w:val="22"/>
                <w:szCs w:val="22"/>
              </w:rPr>
            </w:pPr>
            <w:r w:rsidRPr="00BF21F4">
              <w:rPr>
                <w:sz w:val="22"/>
                <w:szCs w:val="22"/>
              </w:rPr>
              <w:t xml:space="preserve">Новые посадки деревьев и кустарников на территории улиц, площадей, парков, скверов, цветочное оформление скверов и парков, а также капитальный ремонт и реконструкцию объектов ландшафтной архитектуры производить только по проектам, согласованным с ОКС и ЖКХ осуществлять обрезку и вырубку сухостоя и аварийных деревьев, вырезку сухих и поломанных сучьев и вырезку веток, </w:t>
            </w:r>
            <w:r w:rsidRPr="00BF21F4">
              <w:rPr>
                <w:sz w:val="22"/>
                <w:szCs w:val="22"/>
              </w:rPr>
              <w:lastRenderedPageBreak/>
              <w:t>ограничивающих видимость технических средств регулирования дорожного движения</w:t>
            </w:r>
          </w:p>
        </w:tc>
        <w:tc>
          <w:tcPr>
            <w:tcW w:w="2499" w:type="dxa"/>
            <w:shd w:val="clear" w:color="auto" w:fill="auto"/>
            <w:vAlign w:val="center"/>
          </w:tcPr>
          <w:p w:rsidR="008F535C" w:rsidRPr="00BF21F4" w:rsidRDefault="008F535C" w:rsidP="00B3155D">
            <w:pPr>
              <w:spacing w:line="240" w:lineRule="atLeast"/>
              <w:ind w:firstLine="0"/>
              <w:jc w:val="center"/>
              <w:rPr>
                <w:rStyle w:val="afff"/>
                <w:b w:val="0"/>
                <w:sz w:val="22"/>
                <w:szCs w:val="22"/>
              </w:rPr>
            </w:pPr>
          </w:p>
          <w:p w:rsidR="008F535C" w:rsidRPr="00BF21F4" w:rsidRDefault="008F535C" w:rsidP="00B3155D">
            <w:pPr>
              <w:widowControl w:val="0"/>
              <w:spacing w:line="240" w:lineRule="atLeast"/>
              <w:ind w:firstLine="0"/>
              <w:jc w:val="center"/>
              <w:rPr>
                <w:sz w:val="22"/>
                <w:szCs w:val="22"/>
              </w:rPr>
            </w:pPr>
            <w:r w:rsidRPr="00BF21F4">
              <w:rPr>
                <w:rStyle w:val="afff"/>
                <w:b w:val="0"/>
                <w:sz w:val="22"/>
                <w:szCs w:val="22"/>
              </w:rPr>
              <w:t>Нормы и правила по благоустройству территории</w:t>
            </w:r>
          </w:p>
        </w:tc>
      </w:tr>
      <w:tr w:rsidR="008F535C" w:rsidRPr="00BF21F4" w:rsidTr="00C75F44">
        <w:trPr>
          <w:trHeight w:val="207"/>
        </w:trPr>
        <w:tc>
          <w:tcPr>
            <w:tcW w:w="1384" w:type="dxa"/>
            <w:shd w:val="clear" w:color="auto" w:fill="auto"/>
            <w:vAlign w:val="center"/>
          </w:tcPr>
          <w:p w:rsidR="008F535C" w:rsidRPr="00BF21F4" w:rsidRDefault="008F535C" w:rsidP="00B3155D">
            <w:pPr>
              <w:widowControl w:val="0"/>
              <w:tabs>
                <w:tab w:val="center" w:pos="4677"/>
                <w:tab w:val="right" w:pos="9355"/>
              </w:tabs>
              <w:spacing w:line="240" w:lineRule="atLeast"/>
              <w:ind w:firstLine="0"/>
              <w:jc w:val="center"/>
              <w:rPr>
                <w:sz w:val="22"/>
                <w:szCs w:val="22"/>
              </w:rPr>
            </w:pPr>
            <w:r w:rsidRPr="00BF21F4">
              <w:rPr>
                <w:sz w:val="22"/>
                <w:szCs w:val="22"/>
              </w:rPr>
              <w:t>Предоставление коммунальных услуг</w:t>
            </w:r>
          </w:p>
          <w:p w:rsidR="008F535C" w:rsidRPr="00BF21F4" w:rsidRDefault="008F535C" w:rsidP="00B3155D">
            <w:pPr>
              <w:widowControl w:val="0"/>
              <w:tabs>
                <w:tab w:val="center" w:pos="4677"/>
                <w:tab w:val="right" w:pos="9355"/>
              </w:tabs>
              <w:spacing w:line="240" w:lineRule="atLeast"/>
              <w:ind w:firstLine="0"/>
              <w:jc w:val="center"/>
              <w:rPr>
                <w:sz w:val="22"/>
                <w:szCs w:val="22"/>
              </w:rPr>
            </w:pPr>
            <w:r w:rsidRPr="00BF21F4">
              <w:rPr>
                <w:sz w:val="22"/>
                <w:szCs w:val="22"/>
              </w:rPr>
              <w:t>код:3.1.1</w:t>
            </w:r>
          </w:p>
        </w:tc>
        <w:tc>
          <w:tcPr>
            <w:tcW w:w="1843" w:type="dxa"/>
            <w:vAlign w:val="center"/>
          </w:tcPr>
          <w:p w:rsidR="008F535C" w:rsidRPr="00BF21F4" w:rsidRDefault="008F535C" w:rsidP="00B3155D">
            <w:pPr>
              <w:spacing w:line="240" w:lineRule="atLeast"/>
              <w:ind w:firstLine="0"/>
              <w:jc w:val="center"/>
              <w:textAlignment w:val="baseline"/>
              <w:rPr>
                <w:sz w:val="22"/>
                <w:szCs w:val="22"/>
              </w:rPr>
            </w:pPr>
            <w:r w:rsidRPr="00BF21F4">
              <w:rPr>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20" w:type="dxa"/>
            <w:vAlign w:val="center"/>
          </w:tcPr>
          <w:p w:rsidR="008F535C" w:rsidRPr="00BF21F4" w:rsidRDefault="008F535C" w:rsidP="00B3155D">
            <w:pPr>
              <w:pStyle w:val="Default"/>
              <w:spacing w:line="240" w:lineRule="atLeast"/>
              <w:jc w:val="center"/>
              <w:rPr>
                <w:sz w:val="22"/>
                <w:szCs w:val="22"/>
              </w:rPr>
            </w:pPr>
            <w:r w:rsidRPr="00BF21F4">
              <w:rPr>
                <w:sz w:val="22"/>
                <w:szCs w:val="22"/>
              </w:rPr>
              <w:t>Объекты инженерно-технического обеспечения, сооружения и коммуникации</w:t>
            </w:r>
          </w:p>
          <w:p w:rsidR="008F535C" w:rsidRPr="00BF21F4" w:rsidRDefault="008F535C" w:rsidP="00B3155D">
            <w:pPr>
              <w:spacing w:line="240" w:lineRule="atLeast"/>
              <w:ind w:firstLine="0"/>
              <w:jc w:val="center"/>
              <w:rPr>
                <w:sz w:val="22"/>
                <w:szCs w:val="22"/>
              </w:rPr>
            </w:pPr>
          </w:p>
        </w:tc>
        <w:tc>
          <w:tcPr>
            <w:tcW w:w="2409" w:type="dxa"/>
            <w:vMerge w:val="restart"/>
            <w:shd w:val="clear" w:color="auto" w:fill="auto"/>
            <w:vAlign w:val="center"/>
          </w:tcPr>
          <w:p w:rsidR="008F535C" w:rsidRPr="00BF21F4" w:rsidRDefault="008F535C" w:rsidP="00B3155D">
            <w:pPr>
              <w:pStyle w:val="1ff3"/>
              <w:spacing w:line="240" w:lineRule="atLeast"/>
              <w:jc w:val="center"/>
              <w:rPr>
                <w:sz w:val="22"/>
                <w:szCs w:val="22"/>
              </w:rPr>
            </w:pPr>
            <w:r w:rsidRPr="00BF21F4">
              <w:rPr>
                <w:sz w:val="22"/>
                <w:szCs w:val="22"/>
              </w:rPr>
              <w:sym w:font="Symbol" w:char="F02D"/>
            </w:r>
            <w:r w:rsidRPr="00BF21F4">
              <w:rPr>
                <w:sz w:val="22"/>
                <w:szCs w:val="22"/>
              </w:rPr>
              <w:t xml:space="preserve"> Предельные (минимальные и (или) максимальные) размеры земельных участков, в том числе их площадь - не подлежат установлению;</w:t>
            </w:r>
          </w:p>
          <w:p w:rsidR="008F535C" w:rsidRPr="00BF21F4" w:rsidRDefault="008F535C" w:rsidP="00B3155D">
            <w:pPr>
              <w:pStyle w:val="1ff3"/>
              <w:spacing w:line="240" w:lineRule="atLeast"/>
              <w:jc w:val="center"/>
              <w:rPr>
                <w:sz w:val="22"/>
                <w:szCs w:val="22"/>
              </w:rPr>
            </w:pPr>
            <w:r w:rsidRPr="00BF21F4">
              <w:rPr>
                <w:sz w:val="22"/>
                <w:szCs w:val="22"/>
              </w:rPr>
              <w:sym w:font="Symbol" w:char="F02D"/>
            </w:r>
            <w:r w:rsidRPr="00BF21F4">
              <w:rPr>
                <w:sz w:val="22"/>
                <w:szCs w:val="22"/>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подлежат установлению;</w:t>
            </w:r>
          </w:p>
          <w:p w:rsidR="008F535C" w:rsidRPr="00BF21F4" w:rsidRDefault="008F535C" w:rsidP="00B3155D">
            <w:pPr>
              <w:pStyle w:val="1ff3"/>
              <w:spacing w:line="240" w:lineRule="atLeast"/>
              <w:jc w:val="center"/>
              <w:rPr>
                <w:sz w:val="22"/>
                <w:szCs w:val="22"/>
              </w:rPr>
            </w:pPr>
            <w:r w:rsidRPr="00BF21F4">
              <w:rPr>
                <w:sz w:val="22"/>
                <w:szCs w:val="22"/>
              </w:rPr>
              <w:sym w:font="Symbol" w:char="F02D"/>
            </w:r>
            <w:r w:rsidRPr="00BF21F4">
              <w:rPr>
                <w:sz w:val="22"/>
                <w:szCs w:val="22"/>
              </w:rPr>
              <w:t xml:space="preserve"> предельное количество этажей или предельную высоту зданий, строений, сооружений - не подлежит установлению;</w:t>
            </w:r>
          </w:p>
          <w:p w:rsidR="008F535C" w:rsidRPr="00BF21F4" w:rsidRDefault="008F535C" w:rsidP="00B3155D">
            <w:pPr>
              <w:widowControl w:val="0"/>
              <w:tabs>
                <w:tab w:val="left" w:pos="142"/>
              </w:tabs>
              <w:spacing w:line="240" w:lineRule="atLeast"/>
              <w:ind w:firstLine="0"/>
              <w:jc w:val="center"/>
              <w:rPr>
                <w:sz w:val="22"/>
                <w:szCs w:val="22"/>
              </w:rPr>
            </w:pPr>
            <w:r w:rsidRPr="00BF21F4">
              <w:rPr>
                <w:sz w:val="22"/>
                <w:szCs w:val="22"/>
              </w:rPr>
              <w:sym w:font="Symbol" w:char="F02D"/>
            </w:r>
            <w:r w:rsidRPr="00BF21F4">
              <w:rPr>
                <w:sz w:val="22"/>
                <w:szCs w:val="22"/>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p w:rsidR="008F535C" w:rsidRPr="00BF21F4" w:rsidRDefault="008F535C" w:rsidP="00B3155D">
            <w:pPr>
              <w:widowControl w:val="0"/>
              <w:tabs>
                <w:tab w:val="left" w:pos="142"/>
              </w:tabs>
              <w:spacing w:line="240" w:lineRule="atLeast"/>
              <w:ind w:firstLine="0"/>
              <w:jc w:val="center"/>
              <w:rPr>
                <w:sz w:val="22"/>
                <w:szCs w:val="22"/>
              </w:rPr>
            </w:pPr>
            <w:r w:rsidRPr="00BF21F4">
              <w:rPr>
                <w:sz w:val="22"/>
                <w:szCs w:val="22"/>
              </w:rPr>
              <w:t>- высота ограждения земельных участков - до 1,8 м</w:t>
            </w:r>
          </w:p>
        </w:tc>
        <w:tc>
          <w:tcPr>
            <w:tcW w:w="2499" w:type="dxa"/>
            <w:vMerge w:val="restart"/>
            <w:shd w:val="clear" w:color="auto" w:fill="auto"/>
            <w:vAlign w:val="center"/>
          </w:tcPr>
          <w:p w:rsidR="008F535C" w:rsidRPr="00BF21F4" w:rsidRDefault="008F535C" w:rsidP="00B3155D">
            <w:pPr>
              <w:pStyle w:val="TableParagraph"/>
              <w:tabs>
                <w:tab w:val="left" w:pos="3783"/>
              </w:tabs>
              <w:spacing w:line="240" w:lineRule="atLeast"/>
              <w:jc w:val="center"/>
              <w:rPr>
                <w:lang w:val="ru-RU"/>
              </w:rPr>
            </w:pPr>
            <w:r w:rsidRPr="00BF21F4">
              <w:rPr>
                <w:lang w:val="ru-RU"/>
              </w:rPr>
              <w:t>Отдельно стоящие. Дополнительные требования к параметрам сооружений и границам земельных участков в соответствии со следующими документами:</w:t>
            </w:r>
            <w:r w:rsidR="00214E49" w:rsidRPr="00BF21F4">
              <w:rPr>
                <w:lang w:val="ru-RU"/>
              </w:rPr>
              <w:t xml:space="preserve"> </w:t>
            </w:r>
            <w:r w:rsidRPr="00BF21F4">
              <w:rPr>
                <w:lang w:val="ru-RU"/>
              </w:rPr>
              <w:t xml:space="preserve">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12" w:history="1">
              <w:r w:rsidRPr="00BF21F4">
                <w:rPr>
                  <w:lang w:val="ru-RU"/>
                </w:rPr>
                <w:t>СНиП 31-06-2009</w:t>
              </w:r>
            </w:hyperlink>
            <w:r w:rsidRPr="00BF21F4">
              <w:rPr>
                <w:lang w:val="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8F535C" w:rsidRPr="00BF21F4" w:rsidTr="00C75F44">
        <w:trPr>
          <w:trHeight w:val="207"/>
        </w:trPr>
        <w:tc>
          <w:tcPr>
            <w:tcW w:w="1384" w:type="dxa"/>
            <w:shd w:val="clear" w:color="auto" w:fill="auto"/>
            <w:vAlign w:val="center"/>
          </w:tcPr>
          <w:p w:rsidR="008F535C" w:rsidRPr="00BF21F4" w:rsidRDefault="008F535C" w:rsidP="00B3155D">
            <w:pPr>
              <w:spacing w:line="240" w:lineRule="atLeast"/>
              <w:ind w:firstLine="0"/>
              <w:jc w:val="center"/>
              <w:textAlignment w:val="baseline"/>
              <w:rPr>
                <w:color w:val="000000" w:themeColor="text1"/>
                <w:sz w:val="22"/>
                <w:szCs w:val="22"/>
              </w:rPr>
            </w:pPr>
            <w:r w:rsidRPr="00BF21F4">
              <w:rPr>
                <w:color w:val="000000" w:themeColor="text1"/>
                <w:sz w:val="22"/>
                <w:szCs w:val="22"/>
              </w:rPr>
              <w:t>Административные здания организаций,</w:t>
            </w:r>
            <w:r w:rsidRPr="00BF21F4">
              <w:rPr>
                <w:color w:val="000000" w:themeColor="text1"/>
                <w:sz w:val="22"/>
                <w:szCs w:val="22"/>
              </w:rPr>
              <w:br/>
              <w:t>обеспечивающих предоставление коммунальных услуг</w:t>
            </w:r>
          </w:p>
          <w:p w:rsidR="008F535C" w:rsidRPr="00BF21F4" w:rsidRDefault="008F535C" w:rsidP="00B3155D">
            <w:pPr>
              <w:spacing w:line="240" w:lineRule="atLeast"/>
              <w:ind w:firstLine="0"/>
              <w:jc w:val="center"/>
              <w:textAlignment w:val="baseline"/>
              <w:rPr>
                <w:color w:val="000000" w:themeColor="text1"/>
                <w:sz w:val="22"/>
                <w:szCs w:val="22"/>
              </w:rPr>
            </w:pPr>
            <w:r w:rsidRPr="00BF21F4">
              <w:rPr>
                <w:color w:val="000000" w:themeColor="text1"/>
                <w:sz w:val="22"/>
                <w:szCs w:val="22"/>
              </w:rPr>
              <w:lastRenderedPageBreak/>
              <w:t>код:3.1.2</w:t>
            </w:r>
          </w:p>
        </w:tc>
        <w:tc>
          <w:tcPr>
            <w:tcW w:w="1843" w:type="dxa"/>
            <w:vAlign w:val="center"/>
          </w:tcPr>
          <w:p w:rsidR="008F535C" w:rsidRPr="00BF21F4" w:rsidRDefault="008F535C" w:rsidP="00B3155D">
            <w:pPr>
              <w:widowControl w:val="0"/>
              <w:spacing w:line="240" w:lineRule="atLeast"/>
              <w:ind w:firstLine="0"/>
              <w:jc w:val="center"/>
              <w:rPr>
                <w:sz w:val="22"/>
                <w:szCs w:val="22"/>
              </w:rPr>
            </w:pPr>
            <w:r w:rsidRPr="00BF21F4">
              <w:rPr>
                <w:color w:val="000000" w:themeColor="text1"/>
                <w:sz w:val="22"/>
                <w:szCs w:val="22"/>
              </w:rPr>
              <w:lastRenderedPageBreak/>
              <w:t>Размещение зданий, предназначенных для приема физических и юридических лиц в связи с предоставлением им коммунальных услуг.</w:t>
            </w:r>
          </w:p>
        </w:tc>
        <w:tc>
          <w:tcPr>
            <w:tcW w:w="1720" w:type="dxa"/>
            <w:vAlign w:val="center"/>
          </w:tcPr>
          <w:p w:rsidR="008F535C" w:rsidRPr="00BF21F4" w:rsidRDefault="008F535C" w:rsidP="00B3155D">
            <w:pPr>
              <w:pStyle w:val="Default"/>
              <w:spacing w:line="240" w:lineRule="atLeast"/>
              <w:jc w:val="center"/>
              <w:rPr>
                <w:sz w:val="22"/>
                <w:szCs w:val="22"/>
              </w:rPr>
            </w:pPr>
            <w:r w:rsidRPr="00BF21F4">
              <w:rPr>
                <w:sz w:val="22"/>
                <w:szCs w:val="22"/>
              </w:rPr>
              <w:t>Здания для приема, объекты инженерно-технического обеспечения, сооружения и коммуникации.</w:t>
            </w:r>
          </w:p>
          <w:p w:rsidR="008F535C" w:rsidRPr="00BF21F4" w:rsidRDefault="008F535C" w:rsidP="00B3155D">
            <w:pPr>
              <w:spacing w:line="240" w:lineRule="atLeast"/>
              <w:ind w:firstLine="0"/>
              <w:jc w:val="center"/>
              <w:rPr>
                <w:sz w:val="22"/>
                <w:szCs w:val="22"/>
              </w:rPr>
            </w:pPr>
          </w:p>
        </w:tc>
        <w:tc>
          <w:tcPr>
            <w:tcW w:w="2409" w:type="dxa"/>
            <w:vMerge/>
            <w:shd w:val="clear" w:color="auto" w:fill="auto"/>
            <w:vAlign w:val="center"/>
          </w:tcPr>
          <w:p w:rsidR="008F535C" w:rsidRPr="00BF21F4" w:rsidRDefault="008F535C" w:rsidP="002E7449">
            <w:pPr>
              <w:widowControl w:val="0"/>
              <w:spacing w:line="240" w:lineRule="atLeast"/>
              <w:ind w:firstLine="0"/>
              <w:rPr>
                <w:sz w:val="22"/>
                <w:szCs w:val="22"/>
              </w:rPr>
            </w:pPr>
          </w:p>
        </w:tc>
        <w:tc>
          <w:tcPr>
            <w:tcW w:w="2499" w:type="dxa"/>
            <w:vMerge/>
            <w:shd w:val="clear" w:color="auto" w:fill="auto"/>
            <w:vAlign w:val="center"/>
          </w:tcPr>
          <w:p w:rsidR="008F535C" w:rsidRPr="00BF21F4" w:rsidRDefault="008F535C" w:rsidP="002E7449">
            <w:pPr>
              <w:spacing w:line="240" w:lineRule="atLeast"/>
              <w:ind w:firstLine="0"/>
              <w:rPr>
                <w:rStyle w:val="afff"/>
                <w:b w:val="0"/>
                <w:sz w:val="22"/>
                <w:szCs w:val="22"/>
              </w:rPr>
            </w:pPr>
          </w:p>
        </w:tc>
      </w:tr>
    </w:tbl>
    <w:p w:rsidR="00404A45" w:rsidRPr="002E59A0" w:rsidRDefault="00404A45" w:rsidP="00974043">
      <w:pPr>
        <w:widowControl w:val="0"/>
        <w:spacing w:line="240" w:lineRule="atLeast"/>
        <w:ind w:firstLine="0"/>
        <w:rPr>
          <w:b/>
          <w:sz w:val="26"/>
          <w:szCs w:val="26"/>
        </w:rPr>
      </w:pPr>
      <w:bookmarkStart w:id="147" w:name="_Hlk141881811"/>
    </w:p>
    <w:p w:rsidR="008F535C" w:rsidRPr="002E59A0" w:rsidRDefault="008F535C" w:rsidP="002E59A0">
      <w:pPr>
        <w:overflowPunct/>
        <w:spacing w:line="240" w:lineRule="atLeast"/>
        <w:ind w:firstLine="709"/>
        <w:rPr>
          <w:b/>
          <w:bCs/>
          <w:color w:val="000000"/>
          <w:sz w:val="26"/>
          <w:szCs w:val="26"/>
        </w:rPr>
      </w:pPr>
      <w:r w:rsidRPr="002E59A0">
        <w:rPr>
          <w:b/>
          <w:bCs/>
          <w:color w:val="000000"/>
          <w:sz w:val="26"/>
          <w:szCs w:val="26"/>
        </w:rPr>
        <w:t>Ограничения использования земельных участков и объектов капитального строительства по условиям охраны объектов культурного наследия</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t>1.Ограничения, приведенные в настоящей статье, установлены в соответствии с Федеральным законом № 73-ФЗ «Об объектах культурного наследия (памятниках истории и культуры) народов Российской Федерации».</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t xml:space="preserve">2.В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Необходимый состав зон охраны объекта культурного наследия определяется проектом зон охраны объекта культурного наследия. </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t>3.Порядок разработки проекта зон охраны объектов культурного наследия, проекта объединенной зоны охраны объектов культурного наследия, требования к режимам использования земель и общие принципы установления требований к градостроительным регламентам в границах территорий данных зон устанавливаются Правительством Российской Федерации.</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t>4.В границах территории объекта культурного наследия:</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t>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lastRenderedPageBreak/>
        <w:t>5. Проектирование и проведение земляных, строительных, мелиоративных, хозяйственных работ, указанных в Федеральном законе «Об объектах культурного наследия (памятниках истории и культуры) народов Российской Федерации»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установленных законодательством.</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t>6. Изыскательские, проектные, земляные, строительные, мелиоративные, хозяйственные работы, указанные в Федеральном законе «Об объектах культурного наследия (памятниках истории и культуры) народов Российской Федерации»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требований, установленных Федеральным законом «Об объектах культурного наследия (памятниках истории и культуры) народов Российской Федерации».</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t>7.Строительные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t>8. Строительные и иные работы на земельном участке в границах зоны охраны объекта культурного наследия проводятся в соответствии с режимами использования земель и градостроительными регламентами.</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t>9.</w:t>
      </w:r>
      <w:r w:rsidR="001D230F">
        <w:rPr>
          <w:color w:val="000000"/>
          <w:sz w:val="26"/>
          <w:szCs w:val="26"/>
        </w:rPr>
        <w:t xml:space="preserve"> </w:t>
      </w:r>
      <w:r w:rsidRPr="002E59A0">
        <w:rPr>
          <w:color w:val="000000"/>
          <w:sz w:val="26"/>
          <w:szCs w:val="26"/>
        </w:rPr>
        <w:t>В случае обнаружения в ходе проведения изыскательских, проектных, земляных, строительных, мелиоративных, хозяйственных работ, указанных в Федеральном законе «Об объектах культурного наследия (памятниках истории и культуры) народов Российской Федерации»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t>10.</w:t>
      </w:r>
      <w:r w:rsidR="001D230F">
        <w:rPr>
          <w:color w:val="000000"/>
          <w:sz w:val="26"/>
          <w:szCs w:val="26"/>
        </w:rPr>
        <w:t xml:space="preserve"> </w:t>
      </w:r>
      <w:r w:rsidRPr="002E59A0">
        <w:rPr>
          <w:color w:val="000000"/>
          <w:sz w:val="26"/>
          <w:szCs w:val="26"/>
        </w:rPr>
        <w:t xml:space="preserve">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Федеральном законе «Об объектах культурного наследия (памятниках истории и культуры) народов Российской Федерации»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w:t>
      </w:r>
      <w:r w:rsidRPr="002E59A0">
        <w:rPr>
          <w:color w:val="000000"/>
          <w:sz w:val="26"/>
          <w:szCs w:val="26"/>
        </w:rPr>
        <w:lastRenderedPageBreak/>
        <w:t>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Федеральным законом «Об объектах культурного наследия (памятниках истории и культуры) народов Российской Федерации».</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t>11.</w:t>
      </w:r>
      <w:r w:rsidR="001D230F">
        <w:rPr>
          <w:color w:val="000000"/>
          <w:sz w:val="26"/>
          <w:szCs w:val="26"/>
        </w:rPr>
        <w:t xml:space="preserve"> </w:t>
      </w:r>
      <w:r w:rsidRPr="002E59A0">
        <w:rPr>
          <w:color w:val="000000"/>
          <w:sz w:val="26"/>
          <w:szCs w:val="26"/>
        </w:rPr>
        <w:t>Изыскательские, земляные, строительные, мелиоративные, хозяйственные работы, указанные в Федеральном законе «Об объектах культурного наследия (памятниках истории и культуры) народов Российской Федерации» работы по использованию лесов и иные работы, проведение которых может ухудшить состояние объекта культурного наследия, включенного в реестр, выявленного объекта культурного наследия (в том числе объекта культурного наследия, включенного в реестр, выявленного объекта культурного наследия, расположенных за пределами земельного участка (земельных участков), в границах которого (которых) проводятся указанные работы), нарушить их целостность и сохранность, должны быть немедленно приостановлены заказчиком указанных работ, техническим заказчиком (застройщиком) объекта капитального строительства, лицом, проводящим указанные работы, после получения предписания соответствующего органа охраны объектов культурного наследия о приостановлении указанных работ.</w:t>
      </w:r>
    </w:p>
    <w:p w:rsidR="008F535C" w:rsidRPr="002E59A0" w:rsidRDefault="008F535C" w:rsidP="002E59A0">
      <w:pPr>
        <w:overflowPunct/>
        <w:spacing w:line="240" w:lineRule="atLeast"/>
        <w:ind w:firstLine="709"/>
        <w:rPr>
          <w:color w:val="000000"/>
          <w:sz w:val="26"/>
          <w:szCs w:val="26"/>
        </w:rPr>
      </w:pPr>
      <w:r w:rsidRPr="002E59A0">
        <w:rPr>
          <w:color w:val="000000"/>
          <w:sz w:val="26"/>
          <w:szCs w:val="26"/>
        </w:rPr>
        <w:t>12.</w:t>
      </w:r>
      <w:r w:rsidR="001D230F">
        <w:rPr>
          <w:color w:val="000000"/>
          <w:sz w:val="26"/>
          <w:szCs w:val="26"/>
        </w:rPr>
        <w:t xml:space="preserve"> </w:t>
      </w:r>
      <w:r w:rsidRPr="002E59A0">
        <w:rPr>
          <w:color w:val="000000"/>
          <w:sz w:val="26"/>
          <w:szCs w:val="26"/>
        </w:rPr>
        <w:t>В случае ликвидации опасности разрушения объектов, указанных в настоящей статье, либо устранения угрозы нарушения их целостности и сохранности приостановленные работы могут быть возобновлены по письменному разрешению органа охраны объектов культурного наследия, на основании предписания которого работы были приостановлены.</w:t>
      </w:r>
    </w:p>
    <w:p w:rsidR="00974043" w:rsidRPr="005310F6" w:rsidRDefault="008F535C" w:rsidP="005310F6">
      <w:pPr>
        <w:overflowPunct/>
        <w:spacing w:line="240" w:lineRule="atLeast"/>
        <w:ind w:firstLine="709"/>
        <w:rPr>
          <w:color w:val="000000"/>
          <w:sz w:val="26"/>
          <w:szCs w:val="26"/>
        </w:rPr>
      </w:pPr>
      <w:r w:rsidRPr="002E59A0">
        <w:rPr>
          <w:color w:val="000000"/>
          <w:sz w:val="26"/>
          <w:szCs w:val="26"/>
        </w:rPr>
        <w:t>13.</w:t>
      </w:r>
      <w:r w:rsidR="001D230F">
        <w:rPr>
          <w:color w:val="000000"/>
          <w:sz w:val="26"/>
          <w:szCs w:val="26"/>
        </w:rPr>
        <w:t xml:space="preserve"> </w:t>
      </w:r>
      <w:r w:rsidRPr="002E59A0">
        <w:rPr>
          <w:color w:val="000000"/>
          <w:sz w:val="26"/>
          <w:szCs w:val="26"/>
        </w:rPr>
        <w:t>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w:t>
      </w:r>
    </w:p>
    <w:p w:rsidR="00974043" w:rsidRDefault="00974043" w:rsidP="001D230F">
      <w:pPr>
        <w:spacing w:line="240" w:lineRule="atLeast"/>
        <w:ind w:firstLine="0"/>
        <w:contextualSpacing/>
        <w:rPr>
          <w:color w:val="000000" w:themeColor="text1"/>
          <w:sz w:val="26"/>
          <w:szCs w:val="26"/>
        </w:rPr>
      </w:pPr>
    </w:p>
    <w:bookmarkEnd w:id="147"/>
    <w:p w:rsidR="008D6AE1" w:rsidRDefault="008D6AE1" w:rsidP="001D230F">
      <w:pPr>
        <w:spacing w:line="240" w:lineRule="atLeast"/>
        <w:ind w:firstLine="0"/>
        <w:contextualSpacing/>
        <w:rPr>
          <w:color w:val="000000" w:themeColor="text1"/>
          <w:sz w:val="26"/>
          <w:szCs w:val="26"/>
        </w:rPr>
      </w:pPr>
    </w:p>
    <w:p w:rsidR="008D6AE1" w:rsidRDefault="008D6AE1" w:rsidP="001D230F">
      <w:pPr>
        <w:spacing w:line="240" w:lineRule="atLeast"/>
        <w:ind w:firstLine="0"/>
        <w:contextualSpacing/>
        <w:rPr>
          <w:color w:val="000000" w:themeColor="text1"/>
          <w:sz w:val="26"/>
          <w:szCs w:val="26"/>
        </w:rPr>
      </w:pPr>
    </w:p>
    <w:p w:rsidR="008D6AE1" w:rsidRDefault="008D6AE1" w:rsidP="001D230F">
      <w:pPr>
        <w:spacing w:line="240" w:lineRule="atLeast"/>
        <w:ind w:firstLine="0"/>
        <w:contextualSpacing/>
        <w:rPr>
          <w:color w:val="000000" w:themeColor="text1"/>
          <w:sz w:val="26"/>
          <w:szCs w:val="26"/>
        </w:rPr>
      </w:pPr>
    </w:p>
    <w:p w:rsidR="008D6AE1" w:rsidRDefault="008D6AE1" w:rsidP="001D230F">
      <w:pPr>
        <w:spacing w:line="240" w:lineRule="atLeast"/>
        <w:ind w:firstLine="0"/>
        <w:contextualSpacing/>
        <w:rPr>
          <w:color w:val="000000" w:themeColor="text1"/>
          <w:sz w:val="26"/>
          <w:szCs w:val="26"/>
        </w:rPr>
      </w:pPr>
    </w:p>
    <w:p w:rsidR="008D6AE1" w:rsidRDefault="008D6AE1" w:rsidP="001D230F">
      <w:pPr>
        <w:spacing w:line="240" w:lineRule="atLeast"/>
        <w:ind w:firstLine="0"/>
        <w:contextualSpacing/>
        <w:rPr>
          <w:color w:val="000000" w:themeColor="text1"/>
          <w:sz w:val="26"/>
          <w:szCs w:val="26"/>
        </w:rPr>
      </w:pPr>
    </w:p>
    <w:p w:rsidR="008D6AE1" w:rsidRDefault="008D6AE1" w:rsidP="001D230F">
      <w:pPr>
        <w:spacing w:line="240" w:lineRule="atLeast"/>
        <w:ind w:firstLine="0"/>
        <w:contextualSpacing/>
        <w:rPr>
          <w:color w:val="000000" w:themeColor="text1"/>
          <w:sz w:val="26"/>
          <w:szCs w:val="26"/>
        </w:rPr>
      </w:pPr>
    </w:p>
    <w:p w:rsidR="008D6AE1" w:rsidRDefault="008D6AE1" w:rsidP="001D230F">
      <w:pPr>
        <w:spacing w:line="240" w:lineRule="atLeast"/>
        <w:ind w:firstLine="0"/>
        <w:contextualSpacing/>
        <w:rPr>
          <w:color w:val="000000" w:themeColor="text1"/>
          <w:sz w:val="26"/>
          <w:szCs w:val="26"/>
        </w:rPr>
      </w:pPr>
    </w:p>
    <w:p w:rsidR="00AA4633" w:rsidRDefault="00AA4633" w:rsidP="001D230F">
      <w:pPr>
        <w:spacing w:line="240" w:lineRule="atLeast"/>
        <w:ind w:firstLine="0"/>
        <w:contextualSpacing/>
        <w:rPr>
          <w:color w:val="000000" w:themeColor="text1"/>
          <w:sz w:val="26"/>
          <w:szCs w:val="26"/>
        </w:rPr>
      </w:pPr>
    </w:p>
    <w:p w:rsidR="00AA4633" w:rsidRDefault="00AA4633" w:rsidP="001D230F">
      <w:pPr>
        <w:spacing w:line="240" w:lineRule="atLeast"/>
        <w:ind w:firstLine="0"/>
        <w:contextualSpacing/>
        <w:rPr>
          <w:color w:val="000000" w:themeColor="text1"/>
          <w:sz w:val="26"/>
          <w:szCs w:val="26"/>
        </w:rPr>
      </w:pPr>
    </w:p>
    <w:p w:rsidR="00B70773" w:rsidRDefault="00B70773" w:rsidP="001D230F">
      <w:pPr>
        <w:spacing w:line="240" w:lineRule="atLeast"/>
        <w:ind w:firstLine="0"/>
        <w:contextualSpacing/>
        <w:rPr>
          <w:color w:val="000000" w:themeColor="text1"/>
          <w:sz w:val="26"/>
          <w:szCs w:val="26"/>
        </w:rPr>
      </w:pPr>
    </w:p>
    <w:p w:rsidR="00B70773" w:rsidRDefault="00B70773" w:rsidP="001D230F">
      <w:pPr>
        <w:spacing w:line="240" w:lineRule="atLeast"/>
        <w:ind w:firstLine="0"/>
        <w:contextualSpacing/>
        <w:rPr>
          <w:color w:val="000000" w:themeColor="text1"/>
          <w:sz w:val="26"/>
          <w:szCs w:val="26"/>
        </w:rPr>
      </w:pPr>
    </w:p>
    <w:p w:rsidR="00AA4633" w:rsidRDefault="00AA4633" w:rsidP="001D230F">
      <w:pPr>
        <w:spacing w:line="240" w:lineRule="atLeast"/>
        <w:ind w:firstLine="0"/>
        <w:contextualSpacing/>
        <w:rPr>
          <w:color w:val="000000" w:themeColor="text1"/>
          <w:sz w:val="26"/>
          <w:szCs w:val="26"/>
        </w:rPr>
      </w:pPr>
    </w:p>
    <w:p w:rsidR="008D6AE1" w:rsidRDefault="008D6AE1" w:rsidP="001D230F">
      <w:pPr>
        <w:spacing w:line="240" w:lineRule="atLeast"/>
        <w:ind w:firstLine="0"/>
        <w:contextualSpacing/>
        <w:rPr>
          <w:color w:val="000000" w:themeColor="text1"/>
          <w:sz w:val="26"/>
          <w:szCs w:val="26"/>
        </w:rPr>
      </w:pPr>
    </w:p>
    <w:p w:rsidR="00B70773" w:rsidRPr="002E59A0" w:rsidRDefault="00B70773" w:rsidP="001D230F">
      <w:pPr>
        <w:spacing w:line="240" w:lineRule="atLeast"/>
        <w:ind w:firstLine="0"/>
        <w:contextualSpacing/>
        <w:rPr>
          <w:color w:val="000000" w:themeColor="text1"/>
          <w:sz w:val="26"/>
          <w:szCs w:val="26"/>
        </w:rPr>
      </w:pPr>
    </w:p>
    <w:sectPr w:rsidR="00B70773" w:rsidRPr="002E59A0" w:rsidSect="00201ED9">
      <w:headerReference w:type="first" r:id="rId13"/>
      <w:footerReference w:type="first" r:id="rId14"/>
      <w:type w:val="continuous"/>
      <w:pgSz w:w="11906" w:h="16838"/>
      <w:pgMar w:top="680" w:right="567" w:bottom="680" w:left="1418" w:header="284" w:footer="284" w:gutter="0"/>
      <w:pgNumType w:start="8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927" w:rsidRDefault="00887927" w:rsidP="002C3F33">
      <w:r>
        <w:separator/>
      </w:r>
    </w:p>
  </w:endnote>
  <w:endnote w:type="continuationSeparator" w:id="0">
    <w:p w:rsidR="00887927" w:rsidRDefault="00887927" w:rsidP="002C3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ISOCPEUR">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Black">
    <w:panose1 w:val="020B0A04020102020204"/>
    <w:charset w:val="CC"/>
    <w:family w:val="swiss"/>
    <w:pitch w:val="variable"/>
    <w:sig w:usb0="A00002AF" w:usb1="400078FB"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Franklin Gothic Medium">
    <w:panose1 w:val="020B060302010202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Franklin Gothic Demi">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_Timer">
    <w:altName w:val="Times New Roman Cyr"/>
    <w:panose1 w:val="00000000000000000000"/>
    <w:charset w:val="CC"/>
    <w:family w:val="auto"/>
    <w:notTrueType/>
    <w:pitch w:val="default"/>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entury Schoolbook">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4F7" w:rsidRDefault="00EB34F7" w:rsidP="002C3F33">
    <w:pPr>
      <w:pStyle w:val="ac"/>
    </w:pPr>
    <w:r>
      <w:rPr>
        <w:noProof/>
      </w:rPr>
      <mc:AlternateContent>
        <mc:Choice Requires="wps">
          <w:drawing>
            <wp:anchor distT="0" distB="0" distL="114300" distR="114300" simplePos="0" relativeHeight="251662336" behindDoc="0" locked="0" layoutInCell="1" allowOverlap="1">
              <wp:simplePos x="0" y="0"/>
              <wp:positionH relativeFrom="column">
                <wp:posOffset>13622020</wp:posOffset>
              </wp:positionH>
              <wp:positionV relativeFrom="paragraph">
                <wp:posOffset>-608330</wp:posOffset>
              </wp:positionV>
              <wp:extent cx="392430" cy="252095"/>
              <wp:effectExtent l="10795" t="10795" r="15875" b="13335"/>
              <wp:wrapNone/>
              <wp:docPr id="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25209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B34F7" w:rsidRPr="00645AA6" w:rsidRDefault="00EB34F7" w:rsidP="002C3F33">
                          <w:r>
                            <w:t>Лист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3" o:spid="_x0000_s1026" type="#_x0000_t202" style="position:absolute;left:0;text-align:left;margin-left:1072.6pt;margin-top:-47.9pt;width:30.9pt;height:1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" filled="f" strokeweight="1.5pt">
              <v:textbox>
                <w:txbxContent>
                  <w:p w:rsidR="00EB34F7" w:rsidRPr="00645AA6" w:rsidRDefault="00EB34F7" w:rsidP="002C3F33">
                    <w:r>
                      <w:t>Лист</w:t>
                    </w:r>
                  </w:p>
                </w:txbxContent>
              </v:textbox>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10155555</wp:posOffset>
              </wp:positionH>
              <wp:positionV relativeFrom="paragraph">
                <wp:posOffset>-95250</wp:posOffset>
              </wp:positionV>
              <wp:extent cx="3949065" cy="880110"/>
              <wp:effectExtent l="1905" t="0" r="1905" b="0"/>
              <wp:wrapNone/>
              <wp:docPr id="3"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065" cy="880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34F7" w:rsidRDefault="00EB34F7" w:rsidP="002C3F33">
                          <w:r>
                            <w:t xml:space="preserve">                                                       Формат              А3</w:t>
                          </w:r>
                        </w:p>
                        <w:p w:rsidR="00EB34F7" w:rsidRDefault="00EB34F7" w:rsidP="002C3F33"/>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8" o:spid="_x0000_s1027" type="#_x0000_t202" style="position:absolute;left:0;text-align:left;margin-left:799.65pt;margin-top:-7.5pt;width:310.95pt;height:69.3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" filled="f" stroked="f">
              <v:textbox style="mso-fit-shape-to-text:t">
                <w:txbxContent>
                  <w:p w:rsidR="00EB34F7" w:rsidRDefault="00EB34F7" w:rsidP="002C3F33">
                    <w:r>
                      <w:t xml:space="preserve">                                                       Формат              А3</w:t>
                    </w:r>
                  </w:p>
                  <w:p w:rsidR="00EB34F7" w:rsidRDefault="00EB34F7" w:rsidP="002C3F33"/>
                </w:txbxContent>
              </v:textbox>
            </v:shape>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4598035</wp:posOffset>
              </wp:positionH>
              <wp:positionV relativeFrom="paragraph">
                <wp:posOffset>2395220</wp:posOffset>
              </wp:positionV>
              <wp:extent cx="2448560" cy="880110"/>
              <wp:effectExtent l="0" t="4445" r="1905" b="1270"/>
              <wp:wrapNone/>
              <wp:docPr id="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880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34F7" w:rsidRDefault="00EB34F7" w:rsidP="002C3F33">
                          <w:r>
                            <w:t xml:space="preserve">                                                       Формат              А4</w:t>
                          </w:r>
                        </w:p>
                        <w:p w:rsidR="00EB34F7" w:rsidRDefault="00EB34F7" w:rsidP="002C3F33"/>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66" o:spid="_x0000_s1028" type="#_x0000_t202" style="position:absolute;left:0;text-align:left;margin-left:362.05pt;margin-top:188.6pt;width:192.8pt;height:69.3pt;z-index:25165312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qzyuAIAAME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" filled="f" stroked="f">
              <v:textbox style="mso-fit-shape-to-text:t">
                <w:txbxContent>
                  <w:p w:rsidR="00EB34F7" w:rsidRDefault="00EB34F7" w:rsidP="002C3F33">
                    <w:r>
                      <w:t xml:space="preserve">                                                       Формат              А4</w:t>
                    </w:r>
                  </w:p>
                  <w:p w:rsidR="00EB34F7" w:rsidRDefault="00EB34F7" w:rsidP="002C3F33"/>
                </w:txbxContent>
              </v:textbox>
            </v:shape>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2460625</wp:posOffset>
              </wp:positionH>
              <wp:positionV relativeFrom="paragraph">
                <wp:posOffset>386080</wp:posOffset>
              </wp:positionV>
              <wp:extent cx="3796030" cy="332105"/>
              <wp:effectExtent l="3175" t="0" r="1270" b="0"/>
              <wp:wrapNone/>
              <wp:docPr id="1"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34F7" w:rsidRDefault="00EB34F7" w:rsidP="002C3F3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29" type="#_x0000_t202" style="position:absolute;left:0;text-align:left;margin-left:193.75pt;margin-top:30.4pt;width:298.9pt;height:26.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" filled="f" stroked="f">
              <v:textbox>
                <w:txbxContent>
                  <w:p w:rsidR="00EB34F7" w:rsidRDefault="00EB34F7" w:rsidP="002C3F3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927" w:rsidRDefault="00887927" w:rsidP="002C3F33">
      <w:r>
        <w:separator/>
      </w:r>
    </w:p>
  </w:footnote>
  <w:footnote w:type="continuationSeparator" w:id="0">
    <w:p w:rsidR="00887927" w:rsidRDefault="00887927" w:rsidP="002C3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4F7" w:rsidRPr="00F04545" w:rsidRDefault="00EB34F7" w:rsidP="00F04545">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singleLevel"/>
    <w:tmpl w:val="00000029"/>
    <w:name w:val="WWNum5"/>
    <w:lvl w:ilvl="0">
      <w:start w:val="1"/>
      <w:numFmt w:val="bullet"/>
      <w:lvlText w:val="-"/>
      <w:lvlJc w:val="left"/>
      <w:pPr>
        <w:tabs>
          <w:tab w:val="num" w:pos="408"/>
        </w:tabs>
        <w:ind w:left="408" w:hanging="408"/>
      </w:pPr>
      <w:rPr>
        <w:rFonts w:ascii="Times New Roman" w:hAnsi="Times New Roman"/>
      </w:rPr>
    </w:lvl>
  </w:abstractNum>
  <w:abstractNum w:abstractNumId="1" w15:restartNumberingAfterBreak="0">
    <w:nsid w:val="022D37BC"/>
    <w:multiLevelType w:val="hybridMultilevel"/>
    <w:tmpl w:val="A89A9C96"/>
    <w:name w:val="WW8Num40"/>
    <w:lvl w:ilvl="0" w:tplc="FA986440">
      <w:numFmt w:val="bullet"/>
      <w:lvlText w:val="-"/>
      <w:lvlJc w:val="left"/>
      <w:pPr>
        <w:ind w:left="513" w:hanging="156"/>
      </w:pPr>
      <w:rPr>
        <w:rFonts w:ascii="Times New Roman" w:eastAsia="Times New Roman" w:hAnsi="Times New Roman" w:cs="Times New Roman" w:hint="default"/>
        <w:w w:val="99"/>
        <w:sz w:val="24"/>
        <w:szCs w:val="24"/>
      </w:rPr>
    </w:lvl>
    <w:lvl w:ilvl="1" w:tplc="6EA64412">
      <w:numFmt w:val="bullet"/>
      <w:lvlText w:val="•"/>
      <w:lvlJc w:val="left"/>
      <w:pPr>
        <w:ind w:left="1502" w:hanging="156"/>
      </w:pPr>
      <w:rPr>
        <w:rFonts w:hint="default"/>
      </w:rPr>
    </w:lvl>
    <w:lvl w:ilvl="2" w:tplc="B87CE7CA">
      <w:numFmt w:val="bullet"/>
      <w:lvlText w:val="•"/>
      <w:lvlJc w:val="left"/>
      <w:pPr>
        <w:ind w:left="2485" w:hanging="156"/>
      </w:pPr>
      <w:rPr>
        <w:rFonts w:hint="default"/>
      </w:rPr>
    </w:lvl>
    <w:lvl w:ilvl="3" w:tplc="CFB017C6">
      <w:numFmt w:val="bullet"/>
      <w:lvlText w:val="•"/>
      <w:lvlJc w:val="left"/>
      <w:pPr>
        <w:ind w:left="3467" w:hanging="156"/>
      </w:pPr>
      <w:rPr>
        <w:rFonts w:hint="default"/>
      </w:rPr>
    </w:lvl>
    <w:lvl w:ilvl="4" w:tplc="9092BF92">
      <w:numFmt w:val="bullet"/>
      <w:lvlText w:val="•"/>
      <w:lvlJc w:val="left"/>
      <w:pPr>
        <w:ind w:left="4450" w:hanging="156"/>
      </w:pPr>
      <w:rPr>
        <w:rFonts w:hint="default"/>
      </w:rPr>
    </w:lvl>
    <w:lvl w:ilvl="5" w:tplc="D4B4BC64">
      <w:numFmt w:val="bullet"/>
      <w:lvlText w:val="•"/>
      <w:lvlJc w:val="left"/>
      <w:pPr>
        <w:ind w:left="5433" w:hanging="156"/>
      </w:pPr>
      <w:rPr>
        <w:rFonts w:hint="default"/>
      </w:rPr>
    </w:lvl>
    <w:lvl w:ilvl="6" w:tplc="D83883C0">
      <w:numFmt w:val="bullet"/>
      <w:lvlText w:val="•"/>
      <w:lvlJc w:val="left"/>
      <w:pPr>
        <w:ind w:left="6415" w:hanging="156"/>
      </w:pPr>
      <w:rPr>
        <w:rFonts w:hint="default"/>
      </w:rPr>
    </w:lvl>
    <w:lvl w:ilvl="7" w:tplc="F87A06F6">
      <w:numFmt w:val="bullet"/>
      <w:lvlText w:val="•"/>
      <w:lvlJc w:val="left"/>
      <w:pPr>
        <w:ind w:left="7398" w:hanging="156"/>
      </w:pPr>
      <w:rPr>
        <w:rFonts w:hint="default"/>
      </w:rPr>
    </w:lvl>
    <w:lvl w:ilvl="8" w:tplc="47ECA25A">
      <w:numFmt w:val="bullet"/>
      <w:lvlText w:val="•"/>
      <w:lvlJc w:val="left"/>
      <w:pPr>
        <w:ind w:left="8380" w:hanging="156"/>
      </w:pPr>
      <w:rPr>
        <w:rFonts w:hint="default"/>
      </w:rPr>
    </w:lvl>
  </w:abstractNum>
  <w:abstractNum w:abstractNumId="2" w15:restartNumberingAfterBreak="0">
    <w:nsid w:val="0313165A"/>
    <w:multiLevelType w:val="multilevel"/>
    <w:tmpl w:val="E22679A8"/>
    <w:name w:val="WWNum9"/>
    <w:lvl w:ilvl="0">
      <w:start w:val="4"/>
      <w:numFmt w:val="decimal"/>
      <w:lvlText w:val="%1."/>
      <w:lvlJc w:val="left"/>
      <w:pPr>
        <w:tabs>
          <w:tab w:val="num" w:pos="360"/>
        </w:tabs>
        <w:ind w:left="0" w:firstLine="0"/>
      </w:pPr>
      <w:rPr>
        <w:rFonts w:hint="default"/>
      </w:rPr>
    </w:lvl>
    <w:lvl w:ilvl="1">
      <w:start w:val="1"/>
      <w:numFmt w:val="decimal"/>
      <w:lvlText w:val="%2)"/>
      <w:lvlJc w:val="left"/>
      <w:pPr>
        <w:tabs>
          <w:tab w:val="num" w:pos="720"/>
        </w:tabs>
        <w:ind w:left="0" w:firstLine="737"/>
      </w:pPr>
      <w:rPr>
        <w:rFonts w:hint="default"/>
      </w:rPr>
    </w:lvl>
    <w:lvl w:ilvl="2">
      <w:start w:val="1"/>
      <w:numFmt w:val="none"/>
      <w:lvlText w:val="-"/>
      <w:lvlJc w:val="left"/>
      <w:pPr>
        <w:tabs>
          <w:tab w:val="num" w:pos="1080"/>
        </w:tabs>
        <w:ind w:left="0" w:firstLine="1134"/>
      </w:pPr>
      <w:rPr>
        <w:rFonts w:hint="default"/>
        <w:sz w:val="28"/>
        <w:szCs w:val="28"/>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7D4064D"/>
    <w:multiLevelType w:val="hybridMultilevel"/>
    <w:tmpl w:val="4028CDA6"/>
    <w:lvl w:ilvl="0" w:tplc="41DAB45A">
      <w:start w:val="1"/>
      <w:numFmt w:val="decimal"/>
      <w:pStyle w:val="a"/>
      <w:lvlText w:val="%1."/>
      <w:lvlJc w:val="left"/>
      <w:pPr>
        <w:tabs>
          <w:tab w:val="num" w:pos="1800"/>
        </w:tabs>
        <w:ind w:left="1800" w:hanging="360"/>
      </w:pPr>
      <w:rPr>
        <w:rFonts w:hint="default"/>
      </w:rPr>
    </w:lvl>
    <w:lvl w:ilvl="1" w:tplc="87F2DDB0">
      <w:start w:val="1"/>
      <w:numFmt w:val="bullet"/>
      <w:lvlText w:val=""/>
      <w:lvlJc w:val="left"/>
      <w:pPr>
        <w:tabs>
          <w:tab w:val="num" w:pos="2520"/>
        </w:tabs>
        <w:ind w:left="2520" w:hanging="360"/>
      </w:pPr>
      <w:rPr>
        <w:rFonts w:ascii="Symbol" w:hAnsi="Symbol" w:hint="default"/>
      </w:rPr>
    </w:lvl>
    <w:lvl w:ilvl="2" w:tplc="244E47C0">
      <w:start w:val="1"/>
      <w:numFmt w:val="lowerRoman"/>
      <w:lvlText w:val="%3."/>
      <w:lvlJc w:val="right"/>
      <w:pPr>
        <w:tabs>
          <w:tab w:val="num" w:pos="3240"/>
        </w:tabs>
        <w:ind w:left="3240" w:hanging="180"/>
      </w:pPr>
    </w:lvl>
    <w:lvl w:ilvl="3" w:tplc="06204220">
      <w:start w:val="1"/>
      <w:numFmt w:val="decimal"/>
      <w:lvlText w:val="%4."/>
      <w:lvlJc w:val="left"/>
      <w:pPr>
        <w:tabs>
          <w:tab w:val="num" w:pos="3960"/>
        </w:tabs>
        <w:ind w:left="3960" w:hanging="360"/>
      </w:pPr>
    </w:lvl>
    <w:lvl w:ilvl="4" w:tplc="212848CA" w:tentative="1">
      <w:start w:val="1"/>
      <w:numFmt w:val="lowerLetter"/>
      <w:lvlText w:val="%5."/>
      <w:lvlJc w:val="left"/>
      <w:pPr>
        <w:tabs>
          <w:tab w:val="num" w:pos="4680"/>
        </w:tabs>
        <w:ind w:left="4680" w:hanging="360"/>
      </w:pPr>
    </w:lvl>
    <w:lvl w:ilvl="5" w:tplc="E1DE8344" w:tentative="1">
      <w:start w:val="1"/>
      <w:numFmt w:val="lowerRoman"/>
      <w:lvlText w:val="%6."/>
      <w:lvlJc w:val="right"/>
      <w:pPr>
        <w:tabs>
          <w:tab w:val="num" w:pos="5400"/>
        </w:tabs>
        <w:ind w:left="5400" w:hanging="180"/>
      </w:pPr>
    </w:lvl>
    <w:lvl w:ilvl="6" w:tplc="2B2EDFE2" w:tentative="1">
      <w:start w:val="1"/>
      <w:numFmt w:val="decimal"/>
      <w:lvlText w:val="%7."/>
      <w:lvlJc w:val="left"/>
      <w:pPr>
        <w:tabs>
          <w:tab w:val="num" w:pos="6120"/>
        </w:tabs>
        <w:ind w:left="6120" w:hanging="360"/>
      </w:pPr>
    </w:lvl>
    <w:lvl w:ilvl="7" w:tplc="97BEDC4A" w:tentative="1">
      <w:start w:val="1"/>
      <w:numFmt w:val="lowerLetter"/>
      <w:lvlText w:val="%8."/>
      <w:lvlJc w:val="left"/>
      <w:pPr>
        <w:tabs>
          <w:tab w:val="num" w:pos="6840"/>
        </w:tabs>
        <w:ind w:left="6840" w:hanging="360"/>
      </w:pPr>
    </w:lvl>
    <w:lvl w:ilvl="8" w:tplc="961AE45E" w:tentative="1">
      <w:start w:val="1"/>
      <w:numFmt w:val="lowerRoman"/>
      <w:lvlText w:val="%9."/>
      <w:lvlJc w:val="right"/>
      <w:pPr>
        <w:tabs>
          <w:tab w:val="num" w:pos="7560"/>
        </w:tabs>
        <w:ind w:left="7560" w:hanging="180"/>
      </w:pPr>
    </w:lvl>
  </w:abstractNum>
  <w:abstractNum w:abstractNumId="4" w15:restartNumberingAfterBreak="0">
    <w:nsid w:val="08B6522D"/>
    <w:multiLevelType w:val="multilevel"/>
    <w:tmpl w:val="7D467BD2"/>
    <w:lvl w:ilvl="0">
      <w:start w:val="1"/>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43C73DC"/>
    <w:multiLevelType w:val="multilevel"/>
    <w:tmpl w:val="26060D6E"/>
    <w:lvl w:ilvl="0">
      <w:start w:val="1"/>
      <w:numFmt w:val="decimal"/>
      <w:lvlText w:val="%1."/>
      <w:lvlJc w:val="left"/>
      <w:pPr>
        <w:ind w:left="390" w:hanging="390"/>
      </w:pPr>
      <w:rPr>
        <w:rFonts w:hint="default"/>
      </w:rPr>
    </w:lvl>
    <w:lvl w:ilvl="1">
      <w:start w:val="1"/>
      <w:numFmt w:val="decimal"/>
      <w:lvlText w:val="%1.%2."/>
      <w:lvlJc w:val="left"/>
      <w:pPr>
        <w:ind w:left="979" w:hanging="720"/>
      </w:pPr>
      <w:rPr>
        <w:rFonts w:hint="default"/>
      </w:rPr>
    </w:lvl>
    <w:lvl w:ilvl="2">
      <w:start w:val="1"/>
      <w:numFmt w:val="decimal"/>
      <w:lvlText w:val="%1.%2.%3."/>
      <w:lvlJc w:val="left"/>
      <w:pPr>
        <w:ind w:left="1238" w:hanging="720"/>
      </w:pPr>
      <w:rPr>
        <w:rFonts w:hint="default"/>
      </w:rPr>
    </w:lvl>
    <w:lvl w:ilvl="3">
      <w:start w:val="1"/>
      <w:numFmt w:val="decimal"/>
      <w:lvlText w:val="%1.%2.%3.%4."/>
      <w:lvlJc w:val="left"/>
      <w:pPr>
        <w:ind w:left="1857" w:hanging="1080"/>
      </w:pPr>
      <w:rPr>
        <w:rFonts w:hint="default"/>
      </w:rPr>
    </w:lvl>
    <w:lvl w:ilvl="4">
      <w:start w:val="1"/>
      <w:numFmt w:val="decimal"/>
      <w:lvlText w:val="%1.%2.%3.%4.%5."/>
      <w:lvlJc w:val="left"/>
      <w:pPr>
        <w:ind w:left="2116" w:hanging="1080"/>
      </w:pPr>
      <w:rPr>
        <w:rFonts w:hint="default"/>
      </w:rPr>
    </w:lvl>
    <w:lvl w:ilvl="5">
      <w:start w:val="1"/>
      <w:numFmt w:val="decimal"/>
      <w:lvlText w:val="%1.%2.%3.%4.%5.%6."/>
      <w:lvlJc w:val="left"/>
      <w:pPr>
        <w:ind w:left="2735" w:hanging="1440"/>
      </w:pPr>
      <w:rPr>
        <w:rFonts w:hint="default"/>
      </w:rPr>
    </w:lvl>
    <w:lvl w:ilvl="6">
      <w:start w:val="1"/>
      <w:numFmt w:val="decimal"/>
      <w:lvlText w:val="%1.%2.%3.%4.%5.%6.%7."/>
      <w:lvlJc w:val="left"/>
      <w:pPr>
        <w:ind w:left="2994" w:hanging="1440"/>
      </w:pPr>
      <w:rPr>
        <w:rFonts w:hint="default"/>
      </w:rPr>
    </w:lvl>
    <w:lvl w:ilvl="7">
      <w:start w:val="1"/>
      <w:numFmt w:val="decimal"/>
      <w:lvlText w:val="%1.%2.%3.%4.%5.%6.%7.%8."/>
      <w:lvlJc w:val="left"/>
      <w:pPr>
        <w:ind w:left="3613" w:hanging="1800"/>
      </w:pPr>
      <w:rPr>
        <w:rFonts w:hint="default"/>
      </w:rPr>
    </w:lvl>
    <w:lvl w:ilvl="8">
      <w:start w:val="1"/>
      <w:numFmt w:val="decimal"/>
      <w:lvlText w:val="%1.%2.%3.%4.%5.%6.%7.%8.%9."/>
      <w:lvlJc w:val="left"/>
      <w:pPr>
        <w:ind w:left="3872" w:hanging="1800"/>
      </w:pPr>
      <w:rPr>
        <w:rFonts w:hint="default"/>
      </w:rPr>
    </w:lvl>
  </w:abstractNum>
  <w:abstractNum w:abstractNumId="7" w15:restartNumberingAfterBreak="0">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BAB6F7A"/>
    <w:multiLevelType w:val="hybridMultilevel"/>
    <w:tmpl w:val="314C92B2"/>
    <w:name w:val="WW8Num722222222"/>
    <w:lvl w:ilvl="0" w:tplc="52201A12">
      <w:start w:val="1"/>
      <w:numFmt w:val="decimal"/>
      <w:pStyle w:val="2"/>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15:restartNumberingAfterBreak="0">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0" w15:restartNumberingAfterBreak="0">
    <w:nsid w:val="2CB259F2"/>
    <w:multiLevelType w:val="hybridMultilevel"/>
    <w:tmpl w:val="15C8F8E8"/>
    <w:lvl w:ilvl="0" w:tplc="8B8260D2">
      <w:start w:val="1"/>
      <w:numFmt w:val="decimal"/>
      <w:pStyle w:val="a1"/>
      <w:lvlText w:val="%1."/>
      <w:lvlJc w:val="left"/>
      <w:pPr>
        <w:tabs>
          <w:tab w:val="num" w:pos="720"/>
        </w:tabs>
        <w:ind w:left="720" w:hanging="360"/>
      </w:pPr>
      <w:rPr>
        <w:rFonts w:cs="Times New Roman"/>
      </w:rPr>
    </w:lvl>
    <w:lvl w:ilvl="1" w:tplc="E63875DC">
      <w:start w:val="1"/>
      <w:numFmt w:val="decimal"/>
      <w:lvlText w:val="%2."/>
      <w:lvlJc w:val="left"/>
      <w:pPr>
        <w:tabs>
          <w:tab w:val="num" w:pos="1440"/>
        </w:tabs>
        <w:ind w:left="1440" w:hanging="360"/>
      </w:pPr>
      <w:rPr>
        <w:rFonts w:cs="Times New Roman"/>
      </w:rPr>
    </w:lvl>
    <w:lvl w:ilvl="2" w:tplc="FA5AF0A0">
      <w:start w:val="1"/>
      <w:numFmt w:val="decimal"/>
      <w:lvlText w:val="%3."/>
      <w:lvlJc w:val="left"/>
      <w:pPr>
        <w:tabs>
          <w:tab w:val="num" w:pos="2160"/>
        </w:tabs>
        <w:ind w:left="2160" w:hanging="360"/>
      </w:pPr>
      <w:rPr>
        <w:rFonts w:cs="Times New Roman"/>
      </w:rPr>
    </w:lvl>
    <w:lvl w:ilvl="3" w:tplc="DE0E792C">
      <w:start w:val="1"/>
      <w:numFmt w:val="decimal"/>
      <w:lvlText w:val="%4."/>
      <w:lvlJc w:val="left"/>
      <w:pPr>
        <w:tabs>
          <w:tab w:val="num" w:pos="2880"/>
        </w:tabs>
        <w:ind w:left="2880" w:hanging="360"/>
      </w:pPr>
      <w:rPr>
        <w:rFonts w:cs="Times New Roman"/>
      </w:rPr>
    </w:lvl>
    <w:lvl w:ilvl="4" w:tplc="FDA68BDA">
      <w:start w:val="1"/>
      <w:numFmt w:val="decimal"/>
      <w:lvlText w:val="%5."/>
      <w:lvlJc w:val="left"/>
      <w:pPr>
        <w:tabs>
          <w:tab w:val="num" w:pos="3600"/>
        </w:tabs>
        <w:ind w:left="3600" w:hanging="360"/>
      </w:pPr>
      <w:rPr>
        <w:rFonts w:cs="Times New Roman"/>
      </w:rPr>
    </w:lvl>
    <w:lvl w:ilvl="5" w:tplc="CB1EF016">
      <w:start w:val="1"/>
      <w:numFmt w:val="decimal"/>
      <w:lvlText w:val="%6."/>
      <w:lvlJc w:val="left"/>
      <w:pPr>
        <w:tabs>
          <w:tab w:val="num" w:pos="4320"/>
        </w:tabs>
        <w:ind w:left="4320" w:hanging="360"/>
      </w:pPr>
      <w:rPr>
        <w:rFonts w:cs="Times New Roman"/>
      </w:rPr>
    </w:lvl>
    <w:lvl w:ilvl="6" w:tplc="3B383CCE">
      <w:start w:val="1"/>
      <w:numFmt w:val="decimal"/>
      <w:lvlText w:val="%7."/>
      <w:lvlJc w:val="left"/>
      <w:pPr>
        <w:tabs>
          <w:tab w:val="num" w:pos="5040"/>
        </w:tabs>
        <w:ind w:left="5040" w:hanging="360"/>
      </w:pPr>
      <w:rPr>
        <w:rFonts w:cs="Times New Roman"/>
      </w:rPr>
    </w:lvl>
    <w:lvl w:ilvl="7" w:tplc="30907DCC">
      <w:start w:val="1"/>
      <w:numFmt w:val="decimal"/>
      <w:lvlText w:val="%8."/>
      <w:lvlJc w:val="left"/>
      <w:pPr>
        <w:tabs>
          <w:tab w:val="num" w:pos="5760"/>
        </w:tabs>
        <w:ind w:left="5760" w:hanging="360"/>
      </w:pPr>
      <w:rPr>
        <w:rFonts w:cs="Times New Roman"/>
      </w:rPr>
    </w:lvl>
    <w:lvl w:ilvl="8" w:tplc="87B843BC">
      <w:start w:val="1"/>
      <w:numFmt w:val="decimal"/>
      <w:lvlText w:val="%9."/>
      <w:lvlJc w:val="left"/>
      <w:pPr>
        <w:tabs>
          <w:tab w:val="num" w:pos="6480"/>
        </w:tabs>
        <w:ind w:left="6480" w:hanging="360"/>
      </w:pPr>
      <w:rPr>
        <w:rFonts w:cs="Times New Roman"/>
      </w:rPr>
    </w:lvl>
  </w:abstractNum>
  <w:abstractNum w:abstractNumId="11" w15:restartNumberingAfterBreak="0">
    <w:nsid w:val="30492332"/>
    <w:multiLevelType w:val="hybridMultilevel"/>
    <w:tmpl w:val="1C0EA67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AE0BAE"/>
    <w:multiLevelType w:val="multilevel"/>
    <w:tmpl w:val="2DD0ECE6"/>
    <w:name w:val="WW8Num7222"/>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1260"/>
        </w:tabs>
        <w:ind w:left="1260" w:hanging="360"/>
      </w:pPr>
      <w:rPr>
        <w:rFonts w:hint="default"/>
      </w:rPr>
    </w:lvl>
    <w:lvl w:ilvl="2">
      <w:start w:val="1"/>
      <w:numFmt w:val="none"/>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F3936A8"/>
    <w:multiLevelType w:val="multilevel"/>
    <w:tmpl w:val="2DD0ECE6"/>
    <w:name w:val="WW8Num72"/>
    <w:lvl w:ilvl="0">
      <w:start w:val="1"/>
      <w:numFmt w:val="decimal"/>
      <w:lvlText w:val="%1)"/>
      <w:lvlJc w:val="left"/>
      <w:pPr>
        <w:tabs>
          <w:tab w:val="num" w:pos="1080"/>
        </w:tabs>
        <w:ind w:left="1080" w:hanging="360"/>
      </w:pPr>
      <w:rPr>
        <w:rFonts w:hint="default"/>
      </w:rPr>
    </w:lvl>
    <w:lvl w:ilvl="1">
      <w:start w:val="1"/>
      <w:numFmt w:val="russianLower"/>
      <w:lvlText w:val="%2)"/>
      <w:lvlJc w:val="left"/>
      <w:pPr>
        <w:tabs>
          <w:tab w:val="num" w:pos="1440"/>
        </w:tabs>
        <w:ind w:left="1440" w:hanging="360"/>
      </w:pPr>
      <w:rPr>
        <w:rFonts w:hint="default"/>
      </w:rPr>
    </w:lvl>
    <w:lvl w:ilvl="2">
      <w:start w:val="1"/>
      <w:numFmt w:val="none"/>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496C00F3"/>
    <w:multiLevelType w:val="hybridMultilevel"/>
    <w:tmpl w:val="C284E062"/>
    <w:name w:val="WW8Num722"/>
    <w:lvl w:ilvl="0" w:tplc="DF72DCB8">
      <w:start w:val="1"/>
      <w:numFmt w:val="decimal"/>
      <w:lvlText w:val="%1."/>
      <w:lvlJc w:val="left"/>
      <w:pPr>
        <w:tabs>
          <w:tab w:val="num" w:pos="3960"/>
        </w:tabs>
        <w:ind w:left="3960" w:hanging="360"/>
      </w:pPr>
      <w:rPr>
        <w:sz w:val="28"/>
        <w:szCs w:val="28"/>
      </w:rPr>
    </w:lvl>
    <w:lvl w:ilvl="1" w:tplc="383A7648" w:tentative="1">
      <w:start w:val="1"/>
      <w:numFmt w:val="lowerLetter"/>
      <w:lvlText w:val="%2."/>
      <w:lvlJc w:val="left"/>
      <w:pPr>
        <w:tabs>
          <w:tab w:val="num" w:pos="1440"/>
        </w:tabs>
        <w:ind w:left="1440" w:hanging="360"/>
      </w:pPr>
    </w:lvl>
    <w:lvl w:ilvl="2" w:tplc="3E021EEA" w:tentative="1">
      <w:start w:val="1"/>
      <w:numFmt w:val="lowerRoman"/>
      <w:lvlText w:val="%3."/>
      <w:lvlJc w:val="right"/>
      <w:pPr>
        <w:tabs>
          <w:tab w:val="num" w:pos="2160"/>
        </w:tabs>
        <w:ind w:left="2160" w:hanging="180"/>
      </w:pPr>
    </w:lvl>
    <w:lvl w:ilvl="3" w:tplc="7566678E" w:tentative="1">
      <w:start w:val="1"/>
      <w:numFmt w:val="decimal"/>
      <w:lvlText w:val="%4."/>
      <w:lvlJc w:val="left"/>
      <w:pPr>
        <w:tabs>
          <w:tab w:val="num" w:pos="2880"/>
        </w:tabs>
        <w:ind w:left="2880" w:hanging="360"/>
      </w:pPr>
    </w:lvl>
    <w:lvl w:ilvl="4" w:tplc="377C02EC" w:tentative="1">
      <w:start w:val="1"/>
      <w:numFmt w:val="lowerLetter"/>
      <w:lvlText w:val="%5."/>
      <w:lvlJc w:val="left"/>
      <w:pPr>
        <w:tabs>
          <w:tab w:val="num" w:pos="3600"/>
        </w:tabs>
        <w:ind w:left="3600" w:hanging="360"/>
      </w:pPr>
    </w:lvl>
    <w:lvl w:ilvl="5" w:tplc="992A4848" w:tentative="1">
      <w:start w:val="1"/>
      <w:numFmt w:val="lowerRoman"/>
      <w:lvlText w:val="%6."/>
      <w:lvlJc w:val="right"/>
      <w:pPr>
        <w:tabs>
          <w:tab w:val="num" w:pos="4320"/>
        </w:tabs>
        <w:ind w:left="4320" w:hanging="180"/>
      </w:pPr>
    </w:lvl>
    <w:lvl w:ilvl="6" w:tplc="40A6A308" w:tentative="1">
      <w:start w:val="1"/>
      <w:numFmt w:val="decimal"/>
      <w:lvlText w:val="%7."/>
      <w:lvlJc w:val="left"/>
      <w:pPr>
        <w:tabs>
          <w:tab w:val="num" w:pos="5040"/>
        </w:tabs>
        <w:ind w:left="5040" w:hanging="360"/>
      </w:pPr>
    </w:lvl>
    <w:lvl w:ilvl="7" w:tplc="DFCE9D76" w:tentative="1">
      <w:start w:val="1"/>
      <w:numFmt w:val="lowerLetter"/>
      <w:lvlText w:val="%8."/>
      <w:lvlJc w:val="left"/>
      <w:pPr>
        <w:tabs>
          <w:tab w:val="num" w:pos="5760"/>
        </w:tabs>
        <w:ind w:left="5760" w:hanging="360"/>
      </w:pPr>
    </w:lvl>
    <w:lvl w:ilvl="8" w:tplc="57F01E10" w:tentative="1">
      <w:start w:val="1"/>
      <w:numFmt w:val="lowerRoman"/>
      <w:lvlText w:val="%9."/>
      <w:lvlJc w:val="right"/>
      <w:pPr>
        <w:tabs>
          <w:tab w:val="num" w:pos="6480"/>
        </w:tabs>
        <w:ind w:left="6480" w:hanging="180"/>
      </w:pPr>
    </w:lvl>
  </w:abstractNum>
  <w:abstractNum w:abstractNumId="15" w15:restartNumberingAfterBreak="0">
    <w:nsid w:val="4A7935A1"/>
    <w:multiLevelType w:val="hybridMultilevel"/>
    <w:tmpl w:val="2254526C"/>
    <w:lvl w:ilvl="0" w:tplc="14289C24">
      <w:start w:val="2"/>
      <w:numFmt w:val="decimal"/>
      <w:lvlText w:val="%1."/>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A652C3"/>
    <w:multiLevelType w:val="hybridMultilevel"/>
    <w:tmpl w:val="84EE1A08"/>
    <w:lvl w:ilvl="0" w:tplc="8098A96C">
      <w:start w:val="1"/>
      <w:numFmt w:val="bullet"/>
      <w:lvlText w:val=""/>
      <w:lvlJc w:val="left"/>
      <w:pPr>
        <w:tabs>
          <w:tab w:val="num" w:pos="360"/>
        </w:tabs>
        <w:ind w:left="360" w:hanging="360"/>
      </w:pPr>
      <w:rPr>
        <w:rFonts w:ascii="Symbol" w:hAnsi="Symbol" w:hint="default"/>
      </w:rPr>
    </w:lvl>
    <w:lvl w:ilvl="1" w:tplc="25C07B42">
      <w:start w:val="1"/>
      <w:numFmt w:val="bullet"/>
      <w:lvlText w:val="o"/>
      <w:lvlJc w:val="left"/>
      <w:pPr>
        <w:tabs>
          <w:tab w:val="num" w:pos="1080"/>
        </w:tabs>
        <w:ind w:left="1080" w:hanging="360"/>
      </w:pPr>
      <w:rPr>
        <w:rFonts w:ascii="Courier New" w:hAnsi="Courier New" w:hint="default"/>
      </w:rPr>
    </w:lvl>
    <w:lvl w:ilvl="2" w:tplc="35D2406C">
      <w:start w:val="1"/>
      <w:numFmt w:val="bullet"/>
      <w:lvlText w:val=""/>
      <w:lvlJc w:val="left"/>
      <w:pPr>
        <w:tabs>
          <w:tab w:val="num" w:pos="1800"/>
        </w:tabs>
        <w:ind w:left="1800" w:hanging="360"/>
      </w:pPr>
      <w:rPr>
        <w:rFonts w:ascii="Wingdings" w:hAnsi="Wingdings" w:hint="default"/>
      </w:rPr>
    </w:lvl>
    <w:lvl w:ilvl="3" w:tplc="C4E05BBE">
      <w:start w:val="1"/>
      <w:numFmt w:val="bullet"/>
      <w:lvlText w:val=""/>
      <w:lvlJc w:val="left"/>
      <w:pPr>
        <w:tabs>
          <w:tab w:val="num" w:pos="2520"/>
        </w:tabs>
        <w:ind w:left="2520" w:hanging="360"/>
      </w:pPr>
      <w:rPr>
        <w:rFonts w:ascii="Symbol" w:hAnsi="Symbol" w:hint="default"/>
      </w:rPr>
    </w:lvl>
    <w:lvl w:ilvl="4" w:tplc="12D6DAE2">
      <w:start w:val="1"/>
      <w:numFmt w:val="bullet"/>
      <w:lvlText w:val="o"/>
      <w:lvlJc w:val="left"/>
      <w:pPr>
        <w:tabs>
          <w:tab w:val="num" w:pos="3240"/>
        </w:tabs>
        <w:ind w:left="3240" w:hanging="360"/>
      </w:pPr>
      <w:rPr>
        <w:rFonts w:ascii="Courier New" w:hAnsi="Courier New" w:hint="default"/>
      </w:rPr>
    </w:lvl>
    <w:lvl w:ilvl="5" w:tplc="C804F19A">
      <w:start w:val="1"/>
      <w:numFmt w:val="bullet"/>
      <w:lvlText w:val=""/>
      <w:lvlJc w:val="left"/>
      <w:pPr>
        <w:tabs>
          <w:tab w:val="num" w:pos="3960"/>
        </w:tabs>
        <w:ind w:left="3960" w:hanging="360"/>
      </w:pPr>
      <w:rPr>
        <w:rFonts w:ascii="Wingdings" w:hAnsi="Wingdings" w:hint="default"/>
      </w:rPr>
    </w:lvl>
    <w:lvl w:ilvl="6" w:tplc="5BB8083C">
      <w:start w:val="1"/>
      <w:numFmt w:val="bullet"/>
      <w:lvlText w:val=""/>
      <w:lvlJc w:val="left"/>
      <w:pPr>
        <w:tabs>
          <w:tab w:val="num" w:pos="4680"/>
        </w:tabs>
        <w:ind w:left="4680" w:hanging="360"/>
      </w:pPr>
      <w:rPr>
        <w:rFonts w:ascii="Symbol" w:hAnsi="Symbol" w:hint="default"/>
      </w:rPr>
    </w:lvl>
    <w:lvl w:ilvl="7" w:tplc="593E1748">
      <w:start w:val="1"/>
      <w:numFmt w:val="bullet"/>
      <w:lvlText w:val="o"/>
      <w:lvlJc w:val="left"/>
      <w:pPr>
        <w:tabs>
          <w:tab w:val="num" w:pos="5400"/>
        </w:tabs>
        <w:ind w:left="5400" w:hanging="360"/>
      </w:pPr>
      <w:rPr>
        <w:rFonts w:ascii="Courier New" w:hAnsi="Courier New" w:hint="default"/>
      </w:rPr>
    </w:lvl>
    <w:lvl w:ilvl="8" w:tplc="6E1A4546">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E171DC1"/>
    <w:multiLevelType w:val="hybridMultilevel"/>
    <w:tmpl w:val="751C2972"/>
    <w:lvl w:ilvl="0" w:tplc="672EBA2C">
      <w:start w:val="1"/>
      <w:numFmt w:val="decimal"/>
      <w:lvlText w:val="%1"/>
      <w:lvlJc w:val="left"/>
      <w:pPr>
        <w:ind w:left="718" w:hanging="480"/>
      </w:pPr>
      <w:rPr>
        <w:rFonts w:hint="default"/>
        <w:lang w:val="ru-RU" w:eastAsia="ru-RU" w:bidi="ru-RU"/>
      </w:rPr>
    </w:lvl>
    <w:lvl w:ilvl="1" w:tplc="CB283D2C">
      <w:numFmt w:val="none"/>
      <w:lvlText w:val=""/>
      <w:lvlJc w:val="left"/>
      <w:pPr>
        <w:tabs>
          <w:tab w:val="num" w:pos="360"/>
        </w:tabs>
      </w:pPr>
    </w:lvl>
    <w:lvl w:ilvl="2" w:tplc="2C3A1C98">
      <w:numFmt w:val="bullet"/>
      <w:lvlText w:val="•"/>
      <w:lvlJc w:val="left"/>
      <w:pPr>
        <w:ind w:left="2667" w:hanging="480"/>
      </w:pPr>
      <w:rPr>
        <w:rFonts w:hint="default"/>
        <w:lang w:val="ru-RU" w:eastAsia="ru-RU" w:bidi="ru-RU"/>
      </w:rPr>
    </w:lvl>
    <w:lvl w:ilvl="3" w:tplc="443E7344">
      <w:numFmt w:val="bullet"/>
      <w:lvlText w:val="•"/>
      <w:lvlJc w:val="left"/>
      <w:pPr>
        <w:ind w:left="3641" w:hanging="480"/>
      </w:pPr>
      <w:rPr>
        <w:rFonts w:hint="default"/>
        <w:lang w:val="ru-RU" w:eastAsia="ru-RU" w:bidi="ru-RU"/>
      </w:rPr>
    </w:lvl>
    <w:lvl w:ilvl="4" w:tplc="9B08F18E">
      <w:numFmt w:val="bullet"/>
      <w:lvlText w:val="•"/>
      <w:lvlJc w:val="left"/>
      <w:pPr>
        <w:ind w:left="4615" w:hanging="480"/>
      </w:pPr>
      <w:rPr>
        <w:rFonts w:hint="default"/>
        <w:lang w:val="ru-RU" w:eastAsia="ru-RU" w:bidi="ru-RU"/>
      </w:rPr>
    </w:lvl>
    <w:lvl w:ilvl="5" w:tplc="9E92C84A">
      <w:numFmt w:val="bullet"/>
      <w:lvlText w:val="•"/>
      <w:lvlJc w:val="left"/>
      <w:pPr>
        <w:ind w:left="5589" w:hanging="480"/>
      </w:pPr>
      <w:rPr>
        <w:rFonts w:hint="default"/>
        <w:lang w:val="ru-RU" w:eastAsia="ru-RU" w:bidi="ru-RU"/>
      </w:rPr>
    </w:lvl>
    <w:lvl w:ilvl="6" w:tplc="46185E84">
      <w:numFmt w:val="bullet"/>
      <w:lvlText w:val="•"/>
      <w:lvlJc w:val="left"/>
      <w:pPr>
        <w:ind w:left="6562" w:hanging="480"/>
      </w:pPr>
      <w:rPr>
        <w:rFonts w:hint="default"/>
        <w:lang w:val="ru-RU" w:eastAsia="ru-RU" w:bidi="ru-RU"/>
      </w:rPr>
    </w:lvl>
    <w:lvl w:ilvl="7" w:tplc="7FD6BDB8">
      <w:numFmt w:val="bullet"/>
      <w:lvlText w:val="•"/>
      <w:lvlJc w:val="left"/>
      <w:pPr>
        <w:ind w:left="7536" w:hanging="480"/>
      </w:pPr>
      <w:rPr>
        <w:rFonts w:hint="default"/>
        <w:lang w:val="ru-RU" w:eastAsia="ru-RU" w:bidi="ru-RU"/>
      </w:rPr>
    </w:lvl>
    <w:lvl w:ilvl="8" w:tplc="C8ACE23A">
      <w:numFmt w:val="bullet"/>
      <w:lvlText w:val="•"/>
      <w:lvlJc w:val="left"/>
      <w:pPr>
        <w:ind w:left="8510" w:hanging="480"/>
      </w:pPr>
      <w:rPr>
        <w:rFonts w:hint="default"/>
        <w:lang w:val="ru-RU" w:eastAsia="ru-RU" w:bidi="ru-RU"/>
      </w:rPr>
    </w:lvl>
  </w:abstractNum>
  <w:abstractNum w:abstractNumId="18" w15:restartNumberingAfterBreak="0">
    <w:nsid w:val="4E8F166A"/>
    <w:multiLevelType w:val="hybridMultilevel"/>
    <w:tmpl w:val="877C0B0C"/>
    <w:lvl w:ilvl="0" w:tplc="D292D30C">
      <w:start w:val="1"/>
      <w:numFmt w:val="bullet"/>
      <w:pStyle w:val="a2"/>
      <w:lvlText w:val=""/>
      <w:lvlJc w:val="left"/>
      <w:pPr>
        <w:tabs>
          <w:tab w:val="num" w:pos="964"/>
        </w:tabs>
        <w:ind w:left="964" w:hanging="397"/>
      </w:pPr>
      <w:rPr>
        <w:rFonts w:ascii="Symbol" w:hAnsi="Symbol" w:hint="default"/>
      </w:rPr>
    </w:lvl>
    <w:lvl w:ilvl="1" w:tplc="04190003">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9A3EE5"/>
    <w:multiLevelType w:val="hybridMultilevel"/>
    <w:tmpl w:val="642EA130"/>
    <w:name w:val="WW8Num72222222"/>
    <w:lvl w:ilvl="0" w:tplc="D1A43402">
      <w:start w:val="1"/>
      <w:numFmt w:val="decimal"/>
      <w:lvlText w:val="%1."/>
      <w:lvlJc w:val="left"/>
      <w:pPr>
        <w:tabs>
          <w:tab w:val="num" w:pos="798"/>
        </w:tabs>
        <w:ind w:left="-53" w:firstLine="851"/>
      </w:pPr>
      <w:rPr>
        <w:rFonts w:hint="default"/>
      </w:rPr>
    </w:lvl>
    <w:lvl w:ilvl="1" w:tplc="984AE1AC">
      <w:start w:val="1"/>
      <w:numFmt w:val="lowerLetter"/>
      <w:lvlText w:val="%2."/>
      <w:lvlJc w:val="left"/>
      <w:pPr>
        <w:tabs>
          <w:tab w:val="num" w:pos="1387"/>
        </w:tabs>
        <w:ind w:left="1387" w:hanging="360"/>
      </w:pPr>
    </w:lvl>
    <w:lvl w:ilvl="2" w:tplc="2CC4C61C">
      <w:start w:val="1"/>
      <w:numFmt w:val="lowerRoman"/>
      <w:lvlText w:val="%3."/>
      <w:lvlJc w:val="right"/>
      <w:pPr>
        <w:tabs>
          <w:tab w:val="num" w:pos="2107"/>
        </w:tabs>
        <w:ind w:left="2107" w:hanging="180"/>
      </w:pPr>
    </w:lvl>
    <w:lvl w:ilvl="3" w:tplc="A8D6AFFA">
      <w:start w:val="1"/>
      <w:numFmt w:val="decimal"/>
      <w:lvlText w:val="%4."/>
      <w:lvlJc w:val="left"/>
      <w:pPr>
        <w:tabs>
          <w:tab w:val="num" w:pos="2827"/>
        </w:tabs>
        <w:ind w:left="2827" w:hanging="360"/>
      </w:pPr>
    </w:lvl>
    <w:lvl w:ilvl="4" w:tplc="A0545204">
      <w:start w:val="1"/>
      <w:numFmt w:val="lowerLetter"/>
      <w:lvlText w:val="%5."/>
      <w:lvlJc w:val="left"/>
      <w:pPr>
        <w:tabs>
          <w:tab w:val="num" w:pos="3547"/>
        </w:tabs>
        <w:ind w:left="3547" w:hanging="360"/>
      </w:pPr>
    </w:lvl>
    <w:lvl w:ilvl="5" w:tplc="BA20EEC6">
      <w:start w:val="1"/>
      <w:numFmt w:val="lowerRoman"/>
      <w:lvlText w:val="%6."/>
      <w:lvlJc w:val="right"/>
      <w:pPr>
        <w:tabs>
          <w:tab w:val="num" w:pos="4267"/>
        </w:tabs>
        <w:ind w:left="4267" w:hanging="180"/>
      </w:pPr>
    </w:lvl>
    <w:lvl w:ilvl="6" w:tplc="CC44CF6A">
      <w:start w:val="1"/>
      <w:numFmt w:val="decimal"/>
      <w:lvlText w:val="%7."/>
      <w:lvlJc w:val="left"/>
      <w:pPr>
        <w:tabs>
          <w:tab w:val="num" w:pos="4987"/>
        </w:tabs>
        <w:ind w:left="4987" w:hanging="360"/>
      </w:pPr>
    </w:lvl>
    <w:lvl w:ilvl="7" w:tplc="911ED066">
      <w:start w:val="1"/>
      <w:numFmt w:val="lowerLetter"/>
      <w:lvlText w:val="%8."/>
      <w:lvlJc w:val="left"/>
      <w:pPr>
        <w:tabs>
          <w:tab w:val="num" w:pos="5707"/>
        </w:tabs>
        <w:ind w:left="5707" w:hanging="360"/>
      </w:pPr>
    </w:lvl>
    <w:lvl w:ilvl="8" w:tplc="618CB856">
      <w:start w:val="1"/>
      <w:numFmt w:val="lowerRoman"/>
      <w:lvlText w:val="%9."/>
      <w:lvlJc w:val="right"/>
      <w:pPr>
        <w:tabs>
          <w:tab w:val="num" w:pos="6427"/>
        </w:tabs>
        <w:ind w:left="6427" w:hanging="180"/>
      </w:pPr>
    </w:lvl>
  </w:abstractNum>
  <w:abstractNum w:abstractNumId="20" w15:restartNumberingAfterBreak="0">
    <w:nsid w:val="4EE02200"/>
    <w:multiLevelType w:val="singleLevel"/>
    <w:tmpl w:val="ECFE6290"/>
    <w:styleLink w:val="1111111"/>
    <w:lvl w:ilvl="0">
      <w:start w:val="1"/>
      <w:numFmt w:val="bullet"/>
      <w:pStyle w:val="1"/>
      <w:lvlText w:val=""/>
      <w:lvlJc w:val="left"/>
      <w:pPr>
        <w:tabs>
          <w:tab w:val="num" w:pos="927"/>
        </w:tabs>
        <w:ind w:left="567" w:firstLine="0"/>
      </w:pPr>
      <w:rPr>
        <w:rFonts w:ascii="Symbol" w:hAnsi="Symbol" w:hint="default"/>
      </w:rPr>
    </w:lvl>
  </w:abstractNum>
  <w:abstractNum w:abstractNumId="21" w15:restartNumberingAfterBreak="0">
    <w:nsid w:val="54533925"/>
    <w:multiLevelType w:val="hybridMultilevel"/>
    <w:tmpl w:val="F8A2F4CA"/>
    <w:name w:val="WW8Num7222222222"/>
    <w:lvl w:ilvl="0" w:tplc="52201A12">
      <w:start w:val="1"/>
      <w:numFmt w:val="russianLower"/>
      <w:lvlText w:val="%1)"/>
      <w:lvlJc w:val="left"/>
      <w:pPr>
        <w:tabs>
          <w:tab w:val="num" w:pos="1980"/>
        </w:tabs>
        <w:ind w:left="1980" w:hanging="360"/>
      </w:pPr>
      <w:rPr>
        <w:rFonts w:hint="default"/>
      </w:rPr>
    </w:lvl>
    <w:lvl w:ilvl="1" w:tplc="04190019" w:tentative="1">
      <w:start w:val="1"/>
      <w:numFmt w:val="lowerLetter"/>
      <w:lvlText w:val="%2."/>
      <w:lvlJc w:val="left"/>
      <w:pPr>
        <w:tabs>
          <w:tab w:val="num" w:pos="2492"/>
        </w:tabs>
        <w:ind w:left="2492" w:hanging="360"/>
      </w:pPr>
    </w:lvl>
    <w:lvl w:ilvl="2" w:tplc="0419001B" w:tentative="1">
      <w:start w:val="1"/>
      <w:numFmt w:val="lowerRoman"/>
      <w:lvlText w:val="%3."/>
      <w:lvlJc w:val="right"/>
      <w:pPr>
        <w:tabs>
          <w:tab w:val="num" w:pos="3212"/>
        </w:tabs>
        <w:ind w:left="3212" w:hanging="180"/>
      </w:pPr>
    </w:lvl>
    <w:lvl w:ilvl="3" w:tplc="0419000F" w:tentative="1">
      <w:start w:val="1"/>
      <w:numFmt w:val="decimal"/>
      <w:lvlText w:val="%4."/>
      <w:lvlJc w:val="left"/>
      <w:pPr>
        <w:tabs>
          <w:tab w:val="num" w:pos="3932"/>
        </w:tabs>
        <w:ind w:left="3932" w:hanging="360"/>
      </w:pPr>
    </w:lvl>
    <w:lvl w:ilvl="4" w:tplc="04190019" w:tentative="1">
      <w:start w:val="1"/>
      <w:numFmt w:val="lowerLetter"/>
      <w:lvlText w:val="%5."/>
      <w:lvlJc w:val="left"/>
      <w:pPr>
        <w:tabs>
          <w:tab w:val="num" w:pos="4652"/>
        </w:tabs>
        <w:ind w:left="4652" w:hanging="360"/>
      </w:pPr>
    </w:lvl>
    <w:lvl w:ilvl="5" w:tplc="0419001B" w:tentative="1">
      <w:start w:val="1"/>
      <w:numFmt w:val="lowerRoman"/>
      <w:lvlText w:val="%6."/>
      <w:lvlJc w:val="right"/>
      <w:pPr>
        <w:tabs>
          <w:tab w:val="num" w:pos="5372"/>
        </w:tabs>
        <w:ind w:left="5372" w:hanging="180"/>
      </w:pPr>
    </w:lvl>
    <w:lvl w:ilvl="6" w:tplc="0419000F" w:tentative="1">
      <w:start w:val="1"/>
      <w:numFmt w:val="decimal"/>
      <w:lvlText w:val="%7."/>
      <w:lvlJc w:val="left"/>
      <w:pPr>
        <w:tabs>
          <w:tab w:val="num" w:pos="6092"/>
        </w:tabs>
        <w:ind w:left="6092" w:hanging="360"/>
      </w:pPr>
    </w:lvl>
    <w:lvl w:ilvl="7" w:tplc="04190019" w:tentative="1">
      <w:start w:val="1"/>
      <w:numFmt w:val="lowerLetter"/>
      <w:lvlText w:val="%8."/>
      <w:lvlJc w:val="left"/>
      <w:pPr>
        <w:tabs>
          <w:tab w:val="num" w:pos="6812"/>
        </w:tabs>
        <w:ind w:left="6812" w:hanging="360"/>
      </w:pPr>
    </w:lvl>
    <w:lvl w:ilvl="8" w:tplc="0419001B" w:tentative="1">
      <w:start w:val="1"/>
      <w:numFmt w:val="lowerRoman"/>
      <w:lvlText w:val="%9."/>
      <w:lvlJc w:val="right"/>
      <w:pPr>
        <w:tabs>
          <w:tab w:val="num" w:pos="7532"/>
        </w:tabs>
        <w:ind w:left="7532" w:hanging="180"/>
      </w:pPr>
    </w:lvl>
  </w:abstractNum>
  <w:abstractNum w:abstractNumId="22" w15:restartNumberingAfterBreak="0">
    <w:nsid w:val="548A0636"/>
    <w:multiLevelType w:val="hybridMultilevel"/>
    <w:tmpl w:val="4DC854CA"/>
    <w:lvl w:ilvl="0" w:tplc="7B12F790">
      <w:start w:val="4"/>
      <w:numFmt w:val="decimal"/>
      <w:pStyle w:val="10"/>
      <w:lvlText w:val="%1."/>
      <w:lvlJc w:val="left"/>
      <w:pPr>
        <w:tabs>
          <w:tab w:val="num" w:pos="1069"/>
        </w:tabs>
        <w:ind w:left="1069" w:hanging="360"/>
      </w:pPr>
      <w:rPr>
        <w:rFonts w:cs="Times New Roman" w:hint="default"/>
      </w:rPr>
    </w:lvl>
    <w:lvl w:ilvl="1" w:tplc="12FEF938">
      <w:start w:val="1"/>
      <w:numFmt w:val="lowerLetter"/>
      <w:lvlText w:val="%2."/>
      <w:lvlJc w:val="left"/>
      <w:pPr>
        <w:tabs>
          <w:tab w:val="num" w:pos="1789"/>
        </w:tabs>
        <w:ind w:left="1789" w:hanging="360"/>
      </w:pPr>
      <w:rPr>
        <w:rFonts w:cs="Times New Roman"/>
      </w:rPr>
    </w:lvl>
    <w:lvl w:ilvl="2" w:tplc="6C0EB38A">
      <w:start w:val="1"/>
      <w:numFmt w:val="lowerRoman"/>
      <w:lvlText w:val="%3."/>
      <w:lvlJc w:val="right"/>
      <w:pPr>
        <w:tabs>
          <w:tab w:val="num" w:pos="2509"/>
        </w:tabs>
        <w:ind w:left="2509" w:hanging="180"/>
      </w:pPr>
      <w:rPr>
        <w:rFonts w:cs="Times New Roman"/>
      </w:rPr>
    </w:lvl>
    <w:lvl w:ilvl="3" w:tplc="2EEA1602">
      <w:start w:val="1"/>
      <w:numFmt w:val="decimal"/>
      <w:lvlText w:val="%4."/>
      <w:lvlJc w:val="left"/>
      <w:pPr>
        <w:tabs>
          <w:tab w:val="num" w:pos="3229"/>
        </w:tabs>
        <w:ind w:left="3229" w:hanging="360"/>
      </w:pPr>
      <w:rPr>
        <w:rFonts w:cs="Times New Roman"/>
      </w:rPr>
    </w:lvl>
    <w:lvl w:ilvl="4" w:tplc="9E00E5B4">
      <w:start w:val="1"/>
      <w:numFmt w:val="lowerLetter"/>
      <w:lvlText w:val="%5."/>
      <w:lvlJc w:val="left"/>
      <w:pPr>
        <w:tabs>
          <w:tab w:val="num" w:pos="3949"/>
        </w:tabs>
        <w:ind w:left="3949" w:hanging="360"/>
      </w:pPr>
      <w:rPr>
        <w:rFonts w:cs="Times New Roman"/>
      </w:rPr>
    </w:lvl>
    <w:lvl w:ilvl="5" w:tplc="D0EC6F26">
      <w:start w:val="1"/>
      <w:numFmt w:val="lowerRoman"/>
      <w:lvlText w:val="%6."/>
      <w:lvlJc w:val="right"/>
      <w:pPr>
        <w:tabs>
          <w:tab w:val="num" w:pos="4669"/>
        </w:tabs>
        <w:ind w:left="4669" w:hanging="180"/>
      </w:pPr>
      <w:rPr>
        <w:rFonts w:cs="Times New Roman"/>
      </w:rPr>
    </w:lvl>
    <w:lvl w:ilvl="6" w:tplc="9A761996">
      <w:start w:val="1"/>
      <w:numFmt w:val="decimal"/>
      <w:lvlText w:val="%7."/>
      <w:lvlJc w:val="left"/>
      <w:pPr>
        <w:tabs>
          <w:tab w:val="num" w:pos="5389"/>
        </w:tabs>
        <w:ind w:left="5389" w:hanging="360"/>
      </w:pPr>
      <w:rPr>
        <w:rFonts w:cs="Times New Roman"/>
      </w:rPr>
    </w:lvl>
    <w:lvl w:ilvl="7" w:tplc="194028D8">
      <w:start w:val="1"/>
      <w:numFmt w:val="lowerLetter"/>
      <w:lvlText w:val="%8."/>
      <w:lvlJc w:val="left"/>
      <w:pPr>
        <w:tabs>
          <w:tab w:val="num" w:pos="6109"/>
        </w:tabs>
        <w:ind w:left="6109" w:hanging="360"/>
      </w:pPr>
      <w:rPr>
        <w:rFonts w:cs="Times New Roman"/>
      </w:rPr>
    </w:lvl>
    <w:lvl w:ilvl="8" w:tplc="3EA6D15E">
      <w:start w:val="1"/>
      <w:numFmt w:val="lowerRoman"/>
      <w:lvlText w:val="%9."/>
      <w:lvlJc w:val="right"/>
      <w:pPr>
        <w:tabs>
          <w:tab w:val="num" w:pos="6829"/>
        </w:tabs>
        <w:ind w:left="6829" w:hanging="180"/>
      </w:pPr>
      <w:rPr>
        <w:rFonts w:cs="Times New Roman"/>
      </w:rPr>
    </w:lvl>
  </w:abstractNum>
  <w:abstractNum w:abstractNumId="23" w15:restartNumberingAfterBreak="0">
    <w:nsid w:val="5AD4539C"/>
    <w:multiLevelType w:val="singleLevel"/>
    <w:tmpl w:val="223EF356"/>
    <w:lvl w:ilvl="0">
      <w:start w:val="1"/>
      <w:numFmt w:val="bullet"/>
      <w:pStyle w:val="a3"/>
      <w:lvlText w:val=""/>
      <w:lvlJc w:val="left"/>
      <w:pPr>
        <w:tabs>
          <w:tab w:val="num" w:pos="927"/>
        </w:tabs>
        <w:ind w:left="907" w:hanging="340"/>
      </w:pPr>
      <w:rPr>
        <w:rFonts w:ascii="Symbol" w:hAnsi="Symbol" w:hint="default"/>
      </w:rPr>
    </w:lvl>
  </w:abstractNum>
  <w:abstractNum w:abstractNumId="24" w15:restartNumberingAfterBreak="0">
    <w:nsid w:val="61EF5D8A"/>
    <w:multiLevelType w:val="multilevel"/>
    <w:tmpl w:val="7DC8C65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432233D"/>
    <w:multiLevelType w:val="multilevel"/>
    <w:tmpl w:val="0C1A9EA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D3A137B"/>
    <w:multiLevelType w:val="hybridMultilevel"/>
    <w:tmpl w:val="A07E8DFC"/>
    <w:lvl w:ilvl="0" w:tplc="D3501BD8">
      <w:start w:val="1"/>
      <w:numFmt w:val="bullet"/>
      <w:pStyle w:val="a4"/>
      <w:lvlText w:val=""/>
      <w:lvlJc w:val="left"/>
      <w:pPr>
        <w:tabs>
          <w:tab w:val="num" w:pos="0"/>
        </w:tabs>
        <w:ind w:left="357" w:firstLine="712"/>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6F53170A"/>
    <w:multiLevelType w:val="hybridMultilevel"/>
    <w:tmpl w:val="28A46EA6"/>
    <w:name w:val="WW8Num72222222222"/>
    <w:lvl w:ilvl="0" w:tplc="52201A12">
      <w:start w:val="1"/>
      <w:numFmt w:val="russianLower"/>
      <w:lvlText w:val="%1)"/>
      <w:lvlJc w:val="left"/>
      <w:pPr>
        <w:tabs>
          <w:tab w:val="num" w:pos="928"/>
        </w:tabs>
        <w:ind w:left="92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74A951D1"/>
    <w:multiLevelType w:val="hybridMultilevel"/>
    <w:tmpl w:val="742E622A"/>
    <w:lvl w:ilvl="0" w:tplc="0A4437AC">
      <w:start w:val="1"/>
      <w:numFmt w:val="decimal"/>
      <w:lvlText w:val="%1."/>
      <w:lvlJc w:val="left"/>
      <w:pPr>
        <w:tabs>
          <w:tab w:val="num" w:pos="720"/>
        </w:tabs>
        <w:ind w:left="720" w:hanging="360"/>
      </w:pPr>
      <w:rPr>
        <w:rFonts w:cs="Times New Roman"/>
      </w:rPr>
    </w:lvl>
    <w:lvl w:ilvl="1" w:tplc="4DFAD996">
      <w:start w:val="1"/>
      <w:numFmt w:val="lowerLetter"/>
      <w:lvlText w:val="%2."/>
      <w:lvlJc w:val="left"/>
      <w:pPr>
        <w:ind w:left="1440" w:hanging="360"/>
      </w:pPr>
      <w:rPr>
        <w:rFonts w:cs="Times New Roman"/>
      </w:rPr>
    </w:lvl>
    <w:lvl w:ilvl="2" w:tplc="E6F85AC4">
      <w:start w:val="1"/>
      <w:numFmt w:val="lowerRoman"/>
      <w:pStyle w:val="Pro-List-1"/>
      <w:lvlText w:val="%3."/>
      <w:lvlJc w:val="right"/>
      <w:pPr>
        <w:ind w:left="2160" w:hanging="180"/>
      </w:pPr>
      <w:rPr>
        <w:rFonts w:cs="Times New Roman"/>
      </w:rPr>
    </w:lvl>
    <w:lvl w:ilvl="3" w:tplc="9348C6EC" w:tentative="1">
      <w:start w:val="1"/>
      <w:numFmt w:val="decimal"/>
      <w:lvlText w:val="%4."/>
      <w:lvlJc w:val="left"/>
      <w:pPr>
        <w:ind w:left="2880" w:hanging="360"/>
      </w:pPr>
      <w:rPr>
        <w:rFonts w:cs="Times New Roman"/>
      </w:rPr>
    </w:lvl>
    <w:lvl w:ilvl="4" w:tplc="DA8A83EA" w:tentative="1">
      <w:start w:val="1"/>
      <w:numFmt w:val="lowerLetter"/>
      <w:lvlText w:val="%5."/>
      <w:lvlJc w:val="left"/>
      <w:pPr>
        <w:ind w:left="3600" w:hanging="360"/>
      </w:pPr>
      <w:rPr>
        <w:rFonts w:cs="Times New Roman"/>
      </w:rPr>
    </w:lvl>
    <w:lvl w:ilvl="5" w:tplc="269486F8" w:tentative="1">
      <w:start w:val="1"/>
      <w:numFmt w:val="lowerRoman"/>
      <w:lvlText w:val="%6."/>
      <w:lvlJc w:val="right"/>
      <w:pPr>
        <w:ind w:left="4320" w:hanging="180"/>
      </w:pPr>
      <w:rPr>
        <w:rFonts w:cs="Times New Roman"/>
      </w:rPr>
    </w:lvl>
    <w:lvl w:ilvl="6" w:tplc="509E3E6C" w:tentative="1">
      <w:start w:val="1"/>
      <w:numFmt w:val="decimal"/>
      <w:lvlText w:val="%7."/>
      <w:lvlJc w:val="left"/>
      <w:pPr>
        <w:ind w:left="5040" w:hanging="360"/>
      </w:pPr>
      <w:rPr>
        <w:rFonts w:cs="Times New Roman"/>
      </w:rPr>
    </w:lvl>
    <w:lvl w:ilvl="7" w:tplc="260AC6A4" w:tentative="1">
      <w:start w:val="1"/>
      <w:numFmt w:val="lowerLetter"/>
      <w:lvlText w:val="%8."/>
      <w:lvlJc w:val="left"/>
      <w:pPr>
        <w:ind w:left="5760" w:hanging="360"/>
      </w:pPr>
      <w:rPr>
        <w:rFonts w:cs="Times New Roman"/>
      </w:rPr>
    </w:lvl>
    <w:lvl w:ilvl="8" w:tplc="02C8F24E" w:tentative="1">
      <w:start w:val="1"/>
      <w:numFmt w:val="lowerRoman"/>
      <w:lvlText w:val="%9."/>
      <w:lvlJc w:val="right"/>
      <w:pPr>
        <w:ind w:left="6480" w:hanging="180"/>
      </w:pPr>
      <w:rPr>
        <w:rFonts w:cs="Times New Roman"/>
      </w:rPr>
    </w:lvl>
  </w:abstractNum>
  <w:num w:numId="1">
    <w:abstractNumId w:val="22"/>
  </w:num>
  <w:num w:numId="2">
    <w:abstractNumId w:val="10"/>
  </w:num>
  <w:num w:numId="3">
    <w:abstractNumId w:val="26"/>
  </w:num>
  <w:num w:numId="4">
    <w:abstractNumId w:val="18"/>
  </w:num>
  <w:num w:numId="5">
    <w:abstractNumId w:val="5"/>
  </w:num>
  <w:num w:numId="6">
    <w:abstractNumId w:val="23"/>
  </w:num>
  <w:num w:numId="7">
    <w:abstractNumId w:val="9"/>
  </w:num>
  <w:num w:numId="8">
    <w:abstractNumId w:val="8"/>
  </w:num>
  <w:num w:numId="9">
    <w:abstractNumId w:val="3"/>
  </w:num>
  <w:num w:numId="10">
    <w:abstractNumId w:val="20"/>
  </w:num>
  <w:num w:numId="11">
    <w:abstractNumId w:val="28"/>
  </w:num>
  <w:num w:numId="12">
    <w:abstractNumId w:val="7"/>
  </w:num>
  <w:num w:numId="13">
    <w:abstractNumId w:val="16"/>
  </w:num>
  <w:num w:numId="14">
    <w:abstractNumId w:val="15"/>
  </w:num>
  <w:num w:numId="15">
    <w:abstractNumId w:val="17"/>
  </w:num>
  <w:num w:numId="16">
    <w:abstractNumId w:val="11"/>
  </w:num>
  <w:num w:numId="17">
    <w:abstractNumId w:val="6"/>
  </w:num>
  <w:num w:numId="18">
    <w:abstractNumId w:val="25"/>
  </w:num>
  <w:num w:numId="19">
    <w:abstractNumId w:val="24"/>
  </w:num>
  <w:num w:numId="20">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drawingGridHorizontalSpacing w:val="120"/>
  <w:displayHorizontalDrawingGridEvery w:val="2"/>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E2B"/>
    <w:rsid w:val="000002AC"/>
    <w:rsid w:val="00000D00"/>
    <w:rsid w:val="00000F68"/>
    <w:rsid w:val="000012DC"/>
    <w:rsid w:val="000018E7"/>
    <w:rsid w:val="00001F12"/>
    <w:rsid w:val="0000222C"/>
    <w:rsid w:val="000023B8"/>
    <w:rsid w:val="000037DB"/>
    <w:rsid w:val="00003C6E"/>
    <w:rsid w:val="0000412A"/>
    <w:rsid w:val="000046E5"/>
    <w:rsid w:val="00004FB3"/>
    <w:rsid w:val="00004FC0"/>
    <w:rsid w:val="000054F0"/>
    <w:rsid w:val="00005AAF"/>
    <w:rsid w:val="00005B28"/>
    <w:rsid w:val="00005E27"/>
    <w:rsid w:val="00006547"/>
    <w:rsid w:val="00006777"/>
    <w:rsid w:val="000067A6"/>
    <w:rsid w:val="00007133"/>
    <w:rsid w:val="0000765A"/>
    <w:rsid w:val="0000796B"/>
    <w:rsid w:val="00007A23"/>
    <w:rsid w:val="00010510"/>
    <w:rsid w:val="00010BC8"/>
    <w:rsid w:val="0001141D"/>
    <w:rsid w:val="00011EAE"/>
    <w:rsid w:val="00011FD0"/>
    <w:rsid w:val="000125D4"/>
    <w:rsid w:val="000130E4"/>
    <w:rsid w:val="000133D6"/>
    <w:rsid w:val="00013579"/>
    <w:rsid w:val="00013A96"/>
    <w:rsid w:val="00014F38"/>
    <w:rsid w:val="000159A0"/>
    <w:rsid w:val="00015F20"/>
    <w:rsid w:val="000165EA"/>
    <w:rsid w:val="00016619"/>
    <w:rsid w:val="00016FE1"/>
    <w:rsid w:val="000170AD"/>
    <w:rsid w:val="00017A41"/>
    <w:rsid w:val="00017F9B"/>
    <w:rsid w:val="0002005C"/>
    <w:rsid w:val="0002040F"/>
    <w:rsid w:val="00020415"/>
    <w:rsid w:val="000214F1"/>
    <w:rsid w:val="00021972"/>
    <w:rsid w:val="000219AB"/>
    <w:rsid w:val="00022051"/>
    <w:rsid w:val="00022892"/>
    <w:rsid w:val="00022AF0"/>
    <w:rsid w:val="00023062"/>
    <w:rsid w:val="0002392A"/>
    <w:rsid w:val="000239C9"/>
    <w:rsid w:val="00023AE4"/>
    <w:rsid w:val="000243F8"/>
    <w:rsid w:val="00024562"/>
    <w:rsid w:val="00025491"/>
    <w:rsid w:val="00025F5A"/>
    <w:rsid w:val="00026134"/>
    <w:rsid w:val="000265B8"/>
    <w:rsid w:val="0002673A"/>
    <w:rsid w:val="0002675A"/>
    <w:rsid w:val="00026A81"/>
    <w:rsid w:val="00026C90"/>
    <w:rsid w:val="00026E4B"/>
    <w:rsid w:val="00027732"/>
    <w:rsid w:val="00027A2A"/>
    <w:rsid w:val="00027AC5"/>
    <w:rsid w:val="00027E6B"/>
    <w:rsid w:val="0003000C"/>
    <w:rsid w:val="000308B5"/>
    <w:rsid w:val="00030C57"/>
    <w:rsid w:val="0003109E"/>
    <w:rsid w:val="0003142B"/>
    <w:rsid w:val="00031864"/>
    <w:rsid w:val="00031F94"/>
    <w:rsid w:val="00032B22"/>
    <w:rsid w:val="00033827"/>
    <w:rsid w:val="00033E27"/>
    <w:rsid w:val="00034553"/>
    <w:rsid w:val="00034B81"/>
    <w:rsid w:val="000362A1"/>
    <w:rsid w:val="00037D61"/>
    <w:rsid w:val="00037E9D"/>
    <w:rsid w:val="00040012"/>
    <w:rsid w:val="000401BB"/>
    <w:rsid w:val="00040A68"/>
    <w:rsid w:val="00040BB6"/>
    <w:rsid w:val="00040FAF"/>
    <w:rsid w:val="0004187C"/>
    <w:rsid w:val="00041D8C"/>
    <w:rsid w:val="00042174"/>
    <w:rsid w:val="000423F3"/>
    <w:rsid w:val="00042CC1"/>
    <w:rsid w:val="0004334F"/>
    <w:rsid w:val="000433BB"/>
    <w:rsid w:val="00043C78"/>
    <w:rsid w:val="000447C4"/>
    <w:rsid w:val="000450E7"/>
    <w:rsid w:val="000454F5"/>
    <w:rsid w:val="00045515"/>
    <w:rsid w:val="0004565B"/>
    <w:rsid w:val="000459DE"/>
    <w:rsid w:val="00045A36"/>
    <w:rsid w:val="00045F53"/>
    <w:rsid w:val="000460D6"/>
    <w:rsid w:val="000464BB"/>
    <w:rsid w:val="00046748"/>
    <w:rsid w:val="0004702A"/>
    <w:rsid w:val="00047061"/>
    <w:rsid w:val="00047E35"/>
    <w:rsid w:val="00047EDE"/>
    <w:rsid w:val="0005007E"/>
    <w:rsid w:val="000507F0"/>
    <w:rsid w:val="00050A0E"/>
    <w:rsid w:val="00051226"/>
    <w:rsid w:val="0005181A"/>
    <w:rsid w:val="00051A06"/>
    <w:rsid w:val="00051B3C"/>
    <w:rsid w:val="00051D7F"/>
    <w:rsid w:val="0005325A"/>
    <w:rsid w:val="00053B3D"/>
    <w:rsid w:val="00053C83"/>
    <w:rsid w:val="0005433E"/>
    <w:rsid w:val="00054CED"/>
    <w:rsid w:val="00054E67"/>
    <w:rsid w:val="00055267"/>
    <w:rsid w:val="00055459"/>
    <w:rsid w:val="00055595"/>
    <w:rsid w:val="00055BBF"/>
    <w:rsid w:val="00055C75"/>
    <w:rsid w:val="000565A9"/>
    <w:rsid w:val="0005692E"/>
    <w:rsid w:val="00056B8B"/>
    <w:rsid w:val="00056C8E"/>
    <w:rsid w:val="00056DD2"/>
    <w:rsid w:val="0005709B"/>
    <w:rsid w:val="00057968"/>
    <w:rsid w:val="000600FC"/>
    <w:rsid w:val="0006052C"/>
    <w:rsid w:val="000609C4"/>
    <w:rsid w:val="00061CE6"/>
    <w:rsid w:val="00061FE5"/>
    <w:rsid w:val="00062419"/>
    <w:rsid w:val="00062F16"/>
    <w:rsid w:val="000632D4"/>
    <w:rsid w:val="00063436"/>
    <w:rsid w:val="00063DA0"/>
    <w:rsid w:val="00063ED2"/>
    <w:rsid w:val="00064144"/>
    <w:rsid w:val="000641AB"/>
    <w:rsid w:val="000641C5"/>
    <w:rsid w:val="00065862"/>
    <w:rsid w:val="00065A5D"/>
    <w:rsid w:val="00065B2A"/>
    <w:rsid w:val="00065B74"/>
    <w:rsid w:val="00065C0E"/>
    <w:rsid w:val="00065C21"/>
    <w:rsid w:val="0006631C"/>
    <w:rsid w:val="000668B8"/>
    <w:rsid w:val="00066B59"/>
    <w:rsid w:val="00067E61"/>
    <w:rsid w:val="00067F59"/>
    <w:rsid w:val="00070848"/>
    <w:rsid w:val="0007163E"/>
    <w:rsid w:val="000718B9"/>
    <w:rsid w:val="00071918"/>
    <w:rsid w:val="00071B23"/>
    <w:rsid w:val="00072070"/>
    <w:rsid w:val="000722C4"/>
    <w:rsid w:val="000724C6"/>
    <w:rsid w:val="00072A18"/>
    <w:rsid w:val="0007302A"/>
    <w:rsid w:val="00074162"/>
    <w:rsid w:val="00074540"/>
    <w:rsid w:val="000747D5"/>
    <w:rsid w:val="00074F53"/>
    <w:rsid w:val="000754F4"/>
    <w:rsid w:val="00075A7F"/>
    <w:rsid w:val="00075E4E"/>
    <w:rsid w:val="00075F42"/>
    <w:rsid w:val="0007613F"/>
    <w:rsid w:val="0007675E"/>
    <w:rsid w:val="00076A5D"/>
    <w:rsid w:val="00076A6A"/>
    <w:rsid w:val="000775E0"/>
    <w:rsid w:val="00077757"/>
    <w:rsid w:val="0007782E"/>
    <w:rsid w:val="00077856"/>
    <w:rsid w:val="00077B29"/>
    <w:rsid w:val="00077B4D"/>
    <w:rsid w:val="000804D4"/>
    <w:rsid w:val="00080E54"/>
    <w:rsid w:val="00081330"/>
    <w:rsid w:val="00081718"/>
    <w:rsid w:val="00082033"/>
    <w:rsid w:val="0008206B"/>
    <w:rsid w:val="000825A4"/>
    <w:rsid w:val="00082FA8"/>
    <w:rsid w:val="000832A6"/>
    <w:rsid w:val="00083861"/>
    <w:rsid w:val="00083C2B"/>
    <w:rsid w:val="00083F43"/>
    <w:rsid w:val="00084A2C"/>
    <w:rsid w:val="00084CB9"/>
    <w:rsid w:val="00085941"/>
    <w:rsid w:val="0008607C"/>
    <w:rsid w:val="000863DA"/>
    <w:rsid w:val="00086714"/>
    <w:rsid w:val="00086BFE"/>
    <w:rsid w:val="000878AD"/>
    <w:rsid w:val="00090574"/>
    <w:rsid w:val="0009078F"/>
    <w:rsid w:val="00090BF6"/>
    <w:rsid w:val="00090CEE"/>
    <w:rsid w:val="0009100E"/>
    <w:rsid w:val="00091758"/>
    <w:rsid w:val="00092085"/>
    <w:rsid w:val="00092635"/>
    <w:rsid w:val="00092A61"/>
    <w:rsid w:val="00092E9A"/>
    <w:rsid w:val="0009323C"/>
    <w:rsid w:val="000932E1"/>
    <w:rsid w:val="00093B83"/>
    <w:rsid w:val="00093D1E"/>
    <w:rsid w:val="00093FC8"/>
    <w:rsid w:val="0009443C"/>
    <w:rsid w:val="0009488B"/>
    <w:rsid w:val="0009548E"/>
    <w:rsid w:val="00095809"/>
    <w:rsid w:val="000958F4"/>
    <w:rsid w:val="00095D93"/>
    <w:rsid w:val="00095F90"/>
    <w:rsid w:val="00096344"/>
    <w:rsid w:val="0009675F"/>
    <w:rsid w:val="00096A96"/>
    <w:rsid w:val="00097CF8"/>
    <w:rsid w:val="00097D6A"/>
    <w:rsid w:val="000A065D"/>
    <w:rsid w:val="000A0BAF"/>
    <w:rsid w:val="000A19A1"/>
    <w:rsid w:val="000A1DFC"/>
    <w:rsid w:val="000A2199"/>
    <w:rsid w:val="000A2866"/>
    <w:rsid w:val="000A3342"/>
    <w:rsid w:val="000A3745"/>
    <w:rsid w:val="000A384A"/>
    <w:rsid w:val="000A3AF9"/>
    <w:rsid w:val="000A3CB6"/>
    <w:rsid w:val="000A3DFF"/>
    <w:rsid w:val="000A3E5E"/>
    <w:rsid w:val="000A49CF"/>
    <w:rsid w:val="000A4B81"/>
    <w:rsid w:val="000A4D84"/>
    <w:rsid w:val="000A5097"/>
    <w:rsid w:val="000A50D7"/>
    <w:rsid w:val="000A51CB"/>
    <w:rsid w:val="000A53F0"/>
    <w:rsid w:val="000A626C"/>
    <w:rsid w:val="000A7500"/>
    <w:rsid w:val="000B0874"/>
    <w:rsid w:val="000B123D"/>
    <w:rsid w:val="000B1609"/>
    <w:rsid w:val="000B1A9A"/>
    <w:rsid w:val="000B2534"/>
    <w:rsid w:val="000B2A4E"/>
    <w:rsid w:val="000B35C2"/>
    <w:rsid w:val="000B4023"/>
    <w:rsid w:val="000B403A"/>
    <w:rsid w:val="000B4B0A"/>
    <w:rsid w:val="000B4B1D"/>
    <w:rsid w:val="000B4F0E"/>
    <w:rsid w:val="000B5130"/>
    <w:rsid w:val="000B5244"/>
    <w:rsid w:val="000B5360"/>
    <w:rsid w:val="000B54F6"/>
    <w:rsid w:val="000B55D3"/>
    <w:rsid w:val="000B58B3"/>
    <w:rsid w:val="000B607B"/>
    <w:rsid w:val="000B7B66"/>
    <w:rsid w:val="000B7BDE"/>
    <w:rsid w:val="000B7D6E"/>
    <w:rsid w:val="000C0442"/>
    <w:rsid w:val="000C0CEE"/>
    <w:rsid w:val="000C0DB5"/>
    <w:rsid w:val="000C0ED1"/>
    <w:rsid w:val="000C1231"/>
    <w:rsid w:val="000C22DD"/>
    <w:rsid w:val="000C2A3B"/>
    <w:rsid w:val="000C3CB6"/>
    <w:rsid w:val="000C5193"/>
    <w:rsid w:val="000C545F"/>
    <w:rsid w:val="000C59C8"/>
    <w:rsid w:val="000C7238"/>
    <w:rsid w:val="000C74C7"/>
    <w:rsid w:val="000C7777"/>
    <w:rsid w:val="000C7A74"/>
    <w:rsid w:val="000D00EE"/>
    <w:rsid w:val="000D0490"/>
    <w:rsid w:val="000D0511"/>
    <w:rsid w:val="000D05DC"/>
    <w:rsid w:val="000D0EE7"/>
    <w:rsid w:val="000D115A"/>
    <w:rsid w:val="000D1488"/>
    <w:rsid w:val="000D14ED"/>
    <w:rsid w:val="000D1A2D"/>
    <w:rsid w:val="000D2015"/>
    <w:rsid w:val="000D208B"/>
    <w:rsid w:val="000D266E"/>
    <w:rsid w:val="000D292C"/>
    <w:rsid w:val="000D2EEB"/>
    <w:rsid w:val="000D33ED"/>
    <w:rsid w:val="000D38ED"/>
    <w:rsid w:val="000D5891"/>
    <w:rsid w:val="000D643B"/>
    <w:rsid w:val="000D64F3"/>
    <w:rsid w:val="000D6509"/>
    <w:rsid w:val="000D6695"/>
    <w:rsid w:val="000D6A8F"/>
    <w:rsid w:val="000D6CCF"/>
    <w:rsid w:val="000D7098"/>
    <w:rsid w:val="000D7110"/>
    <w:rsid w:val="000D743B"/>
    <w:rsid w:val="000D76BF"/>
    <w:rsid w:val="000D7FE9"/>
    <w:rsid w:val="000E031A"/>
    <w:rsid w:val="000E08C3"/>
    <w:rsid w:val="000E0EDF"/>
    <w:rsid w:val="000E12FD"/>
    <w:rsid w:val="000E13A8"/>
    <w:rsid w:val="000E160C"/>
    <w:rsid w:val="000E17B8"/>
    <w:rsid w:val="000E199D"/>
    <w:rsid w:val="000E1D2F"/>
    <w:rsid w:val="000E1E7C"/>
    <w:rsid w:val="000E2656"/>
    <w:rsid w:val="000E2A52"/>
    <w:rsid w:val="000E2D6E"/>
    <w:rsid w:val="000E340D"/>
    <w:rsid w:val="000E383D"/>
    <w:rsid w:val="000E39A1"/>
    <w:rsid w:val="000E4A98"/>
    <w:rsid w:val="000E541F"/>
    <w:rsid w:val="000E559F"/>
    <w:rsid w:val="000E60C4"/>
    <w:rsid w:val="000E73BB"/>
    <w:rsid w:val="000E7AC5"/>
    <w:rsid w:val="000F0797"/>
    <w:rsid w:val="000F0ADA"/>
    <w:rsid w:val="000F14E6"/>
    <w:rsid w:val="000F170C"/>
    <w:rsid w:val="000F1836"/>
    <w:rsid w:val="000F1876"/>
    <w:rsid w:val="000F1E03"/>
    <w:rsid w:val="000F2756"/>
    <w:rsid w:val="000F2BF3"/>
    <w:rsid w:val="000F2D58"/>
    <w:rsid w:val="000F3037"/>
    <w:rsid w:val="000F388E"/>
    <w:rsid w:val="000F3E8E"/>
    <w:rsid w:val="000F3F2D"/>
    <w:rsid w:val="000F4101"/>
    <w:rsid w:val="000F4DDD"/>
    <w:rsid w:val="000F5325"/>
    <w:rsid w:val="000F5674"/>
    <w:rsid w:val="000F5A01"/>
    <w:rsid w:val="000F5FAD"/>
    <w:rsid w:val="000F6487"/>
    <w:rsid w:val="000F66E2"/>
    <w:rsid w:val="000F6BEC"/>
    <w:rsid w:val="00100E10"/>
    <w:rsid w:val="001017EA"/>
    <w:rsid w:val="0010287C"/>
    <w:rsid w:val="00102D68"/>
    <w:rsid w:val="00103AD0"/>
    <w:rsid w:val="00104739"/>
    <w:rsid w:val="0010474B"/>
    <w:rsid w:val="001047DA"/>
    <w:rsid w:val="00104902"/>
    <w:rsid w:val="00104B1A"/>
    <w:rsid w:val="00105FDF"/>
    <w:rsid w:val="0010624C"/>
    <w:rsid w:val="0010671A"/>
    <w:rsid w:val="001069B3"/>
    <w:rsid w:val="00106DBB"/>
    <w:rsid w:val="00106F2E"/>
    <w:rsid w:val="001077F3"/>
    <w:rsid w:val="0010784C"/>
    <w:rsid w:val="0010795D"/>
    <w:rsid w:val="001104DF"/>
    <w:rsid w:val="00111D2D"/>
    <w:rsid w:val="00111E90"/>
    <w:rsid w:val="00112B29"/>
    <w:rsid w:val="00112E38"/>
    <w:rsid w:val="00112E71"/>
    <w:rsid w:val="00112F5E"/>
    <w:rsid w:val="0011313B"/>
    <w:rsid w:val="0011340A"/>
    <w:rsid w:val="001135AE"/>
    <w:rsid w:val="00113795"/>
    <w:rsid w:val="00113885"/>
    <w:rsid w:val="0011496F"/>
    <w:rsid w:val="00114A79"/>
    <w:rsid w:val="00115423"/>
    <w:rsid w:val="00115B3C"/>
    <w:rsid w:val="00115D49"/>
    <w:rsid w:val="001164D8"/>
    <w:rsid w:val="001165F8"/>
    <w:rsid w:val="00116F9B"/>
    <w:rsid w:val="00117160"/>
    <w:rsid w:val="00117920"/>
    <w:rsid w:val="00117EC9"/>
    <w:rsid w:val="00120707"/>
    <w:rsid w:val="00120B70"/>
    <w:rsid w:val="00121280"/>
    <w:rsid w:val="0012135D"/>
    <w:rsid w:val="001216B8"/>
    <w:rsid w:val="00122388"/>
    <w:rsid w:val="00122434"/>
    <w:rsid w:val="00122986"/>
    <w:rsid w:val="001229DC"/>
    <w:rsid w:val="00123501"/>
    <w:rsid w:val="00123F9E"/>
    <w:rsid w:val="00123FE8"/>
    <w:rsid w:val="0012415F"/>
    <w:rsid w:val="001243AE"/>
    <w:rsid w:val="00124489"/>
    <w:rsid w:val="0012451E"/>
    <w:rsid w:val="00124C17"/>
    <w:rsid w:val="00124FBD"/>
    <w:rsid w:val="00125469"/>
    <w:rsid w:val="0012578D"/>
    <w:rsid w:val="00125F68"/>
    <w:rsid w:val="0012734F"/>
    <w:rsid w:val="00127959"/>
    <w:rsid w:val="00127BD0"/>
    <w:rsid w:val="001303C9"/>
    <w:rsid w:val="001306E9"/>
    <w:rsid w:val="00130859"/>
    <w:rsid w:val="00131786"/>
    <w:rsid w:val="00131C13"/>
    <w:rsid w:val="001325B1"/>
    <w:rsid w:val="00132839"/>
    <w:rsid w:val="001329D5"/>
    <w:rsid w:val="00132C88"/>
    <w:rsid w:val="00133999"/>
    <w:rsid w:val="001339A8"/>
    <w:rsid w:val="001342C1"/>
    <w:rsid w:val="001354BA"/>
    <w:rsid w:val="00135CBB"/>
    <w:rsid w:val="00137B5A"/>
    <w:rsid w:val="00137D55"/>
    <w:rsid w:val="001401DC"/>
    <w:rsid w:val="00140810"/>
    <w:rsid w:val="0014115F"/>
    <w:rsid w:val="001411B3"/>
    <w:rsid w:val="00141B9D"/>
    <w:rsid w:val="00141D81"/>
    <w:rsid w:val="00142798"/>
    <w:rsid w:val="00142BD2"/>
    <w:rsid w:val="00143148"/>
    <w:rsid w:val="001434E6"/>
    <w:rsid w:val="00144737"/>
    <w:rsid w:val="00144BE9"/>
    <w:rsid w:val="00144E93"/>
    <w:rsid w:val="001457DD"/>
    <w:rsid w:val="0014635C"/>
    <w:rsid w:val="0014640E"/>
    <w:rsid w:val="00146725"/>
    <w:rsid w:val="001468ED"/>
    <w:rsid w:val="00146C63"/>
    <w:rsid w:val="00147850"/>
    <w:rsid w:val="00147B31"/>
    <w:rsid w:val="00147DDE"/>
    <w:rsid w:val="00147F1D"/>
    <w:rsid w:val="001506A1"/>
    <w:rsid w:val="00151556"/>
    <w:rsid w:val="00151737"/>
    <w:rsid w:val="0015177A"/>
    <w:rsid w:val="00151A31"/>
    <w:rsid w:val="00151CD1"/>
    <w:rsid w:val="0015251F"/>
    <w:rsid w:val="0015268A"/>
    <w:rsid w:val="00152C8E"/>
    <w:rsid w:val="00152F36"/>
    <w:rsid w:val="001531E2"/>
    <w:rsid w:val="0015396D"/>
    <w:rsid w:val="00154349"/>
    <w:rsid w:val="00154393"/>
    <w:rsid w:val="00154501"/>
    <w:rsid w:val="00154913"/>
    <w:rsid w:val="00154B8E"/>
    <w:rsid w:val="00155C0A"/>
    <w:rsid w:val="0015627E"/>
    <w:rsid w:val="001563E6"/>
    <w:rsid w:val="00156613"/>
    <w:rsid w:val="00156AB6"/>
    <w:rsid w:val="00157501"/>
    <w:rsid w:val="0015773D"/>
    <w:rsid w:val="001578D2"/>
    <w:rsid w:val="0016133F"/>
    <w:rsid w:val="001615CF"/>
    <w:rsid w:val="00161BB5"/>
    <w:rsid w:val="001626D0"/>
    <w:rsid w:val="00162FFC"/>
    <w:rsid w:val="00163014"/>
    <w:rsid w:val="0016356C"/>
    <w:rsid w:val="00163667"/>
    <w:rsid w:val="00164E3E"/>
    <w:rsid w:val="00164ED6"/>
    <w:rsid w:val="00165203"/>
    <w:rsid w:val="00165797"/>
    <w:rsid w:val="00165CBE"/>
    <w:rsid w:val="001660D9"/>
    <w:rsid w:val="001666FE"/>
    <w:rsid w:val="001668B3"/>
    <w:rsid w:val="00167711"/>
    <w:rsid w:val="0016796C"/>
    <w:rsid w:val="00167BD0"/>
    <w:rsid w:val="0017006A"/>
    <w:rsid w:val="00170C93"/>
    <w:rsid w:val="0017146B"/>
    <w:rsid w:val="0017152F"/>
    <w:rsid w:val="00171561"/>
    <w:rsid w:val="001717E0"/>
    <w:rsid w:val="001718A7"/>
    <w:rsid w:val="001718B6"/>
    <w:rsid w:val="00171EAC"/>
    <w:rsid w:val="00172790"/>
    <w:rsid w:val="001728C2"/>
    <w:rsid w:val="00173122"/>
    <w:rsid w:val="001731B5"/>
    <w:rsid w:val="0017353F"/>
    <w:rsid w:val="00173F1B"/>
    <w:rsid w:val="001742A5"/>
    <w:rsid w:val="001742EA"/>
    <w:rsid w:val="00174D86"/>
    <w:rsid w:val="00175072"/>
    <w:rsid w:val="0017517B"/>
    <w:rsid w:val="001751C9"/>
    <w:rsid w:val="001753BC"/>
    <w:rsid w:val="001756D8"/>
    <w:rsid w:val="00176452"/>
    <w:rsid w:val="00177534"/>
    <w:rsid w:val="001802EB"/>
    <w:rsid w:val="00180B28"/>
    <w:rsid w:val="00180CBA"/>
    <w:rsid w:val="001812CA"/>
    <w:rsid w:val="0018143E"/>
    <w:rsid w:val="00181484"/>
    <w:rsid w:val="00181F2D"/>
    <w:rsid w:val="0018210E"/>
    <w:rsid w:val="00182269"/>
    <w:rsid w:val="001831E5"/>
    <w:rsid w:val="00183550"/>
    <w:rsid w:val="00183555"/>
    <w:rsid w:val="00183E87"/>
    <w:rsid w:val="00184E44"/>
    <w:rsid w:val="00185084"/>
    <w:rsid w:val="00185AF8"/>
    <w:rsid w:val="00186180"/>
    <w:rsid w:val="00186478"/>
    <w:rsid w:val="00186A12"/>
    <w:rsid w:val="00186FCF"/>
    <w:rsid w:val="00187556"/>
    <w:rsid w:val="00187641"/>
    <w:rsid w:val="00187AB5"/>
    <w:rsid w:val="00187B78"/>
    <w:rsid w:val="00187FD8"/>
    <w:rsid w:val="00190434"/>
    <w:rsid w:val="00190EC7"/>
    <w:rsid w:val="0019146F"/>
    <w:rsid w:val="001915E8"/>
    <w:rsid w:val="00191826"/>
    <w:rsid w:val="00191A1D"/>
    <w:rsid w:val="0019244D"/>
    <w:rsid w:val="00192537"/>
    <w:rsid w:val="00192651"/>
    <w:rsid w:val="00192E95"/>
    <w:rsid w:val="00193EBA"/>
    <w:rsid w:val="001941D5"/>
    <w:rsid w:val="00194247"/>
    <w:rsid w:val="00194951"/>
    <w:rsid w:val="0019495D"/>
    <w:rsid w:val="00195000"/>
    <w:rsid w:val="00195DA0"/>
    <w:rsid w:val="00195F32"/>
    <w:rsid w:val="00196351"/>
    <w:rsid w:val="00196590"/>
    <w:rsid w:val="001969B3"/>
    <w:rsid w:val="00196BC5"/>
    <w:rsid w:val="0019734A"/>
    <w:rsid w:val="00197417"/>
    <w:rsid w:val="00197A13"/>
    <w:rsid w:val="00197D40"/>
    <w:rsid w:val="001A044C"/>
    <w:rsid w:val="001A0A6D"/>
    <w:rsid w:val="001A1146"/>
    <w:rsid w:val="001A11A6"/>
    <w:rsid w:val="001A19E0"/>
    <w:rsid w:val="001A1A0A"/>
    <w:rsid w:val="001A2298"/>
    <w:rsid w:val="001A255E"/>
    <w:rsid w:val="001A2A2C"/>
    <w:rsid w:val="001A2FC7"/>
    <w:rsid w:val="001A3392"/>
    <w:rsid w:val="001A3BBA"/>
    <w:rsid w:val="001A3FFB"/>
    <w:rsid w:val="001A496C"/>
    <w:rsid w:val="001A5768"/>
    <w:rsid w:val="001A5D9F"/>
    <w:rsid w:val="001A6139"/>
    <w:rsid w:val="001A6598"/>
    <w:rsid w:val="001A780F"/>
    <w:rsid w:val="001A7D2E"/>
    <w:rsid w:val="001B0318"/>
    <w:rsid w:val="001B0626"/>
    <w:rsid w:val="001B0E04"/>
    <w:rsid w:val="001B1696"/>
    <w:rsid w:val="001B193C"/>
    <w:rsid w:val="001B1DDF"/>
    <w:rsid w:val="001B2459"/>
    <w:rsid w:val="001B31EF"/>
    <w:rsid w:val="001B33A1"/>
    <w:rsid w:val="001B3735"/>
    <w:rsid w:val="001B3772"/>
    <w:rsid w:val="001B39D0"/>
    <w:rsid w:val="001B40F4"/>
    <w:rsid w:val="001B45BD"/>
    <w:rsid w:val="001B461E"/>
    <w:rsid w:val="001B4F43"/>
    <w:rsid w:val="001B5167"/>
    <w:rsid w:val="001B5772"/>
    <w:rsid w:val="001B585A"/>
    <w:rsid w:val="001B782C"/>
    <w:rsid w:val="001B788B"/>
    <w:rsid w:val="001B7985"/>
    <w:rsid w:val="001B7B69"/>
    <w:rsid w:val="001C0084"/>
    <w:rsid w:val="001C08E2"/>
    <w:rsid w:val="001C1AF6"/>
    <w:rsid w:val="001C1B2B"/>
    <w:rsid w:val="001C1F6D"/>
    <w:rsid w:val="001C2130"/>
    <w:rsid w:val="001C2255"/>
    <w:rsid w:val="001C229C"/>
    <w:rsid w:val="001C2803"/>
    <w:rsid w:val="001C2A9C"/>
    <w:rsid w:val="001C2D0F"/>
    <w:rsid w:val="001C34A0"/>
    <w:rsid w:val="001C34ED"/>
    <w:rsid w:val="001C3CAA"/>
    <w:rsid w:val="001C3D03"/>
    <w:rsid w:val="001C41DF"/>
    <w:rsid w:val="001C50C9"/>
    <w:rsid w:val="001C5543"/>
    <w:rsid w:val="001C58C7"/>
    <w:rsid w:val="001C5A8D"/>
    <w:rsid w:val="001C5B29"/>
    <w:rsid w:val="001C656D"/>
    <w:rsid w:val="001C6693"/>
    <w:rsid w:val="001C669C"/>
    <w:rsid w:val="001C6940"/>
    <w:rsid w:val="001C76D4"/>
    <w:rsid w:val="001D0774"/>
    <w:rsid w:val="001D0C19"/>
    <w:rsid w:val="001D11CB"/>
    <w:rsid w:val="001D13E8"/>
    <w:rsid w:val="001D14FE"/>
    <w:rsid w:val="001D1B6C"/>
    <w:rsid w:val="001D2074"/>
    <w:rsid w:val="001D2091"/>
    <w:rsid w:val="001D230F"/>
    <w:rsid w:val="001D2480"/>
    <w:rsid w:val="001D2598"/>
    <w:rsid w:val="001D277C"/>
    <w:rsid w:val="001D316F"/>
    <w:rsid w:val="001D36BC"/>
    <w:rsid w:val="001D384E"/>
    <w:rsid w:val="001D3DD2"/>
    <w:rsid w:val="001D3F74"/>
    <w:rsid w:val="001D412F"/>
    <w:rsid w:val="001D4615"/>
    <w:rsid w:val="001D48D1"/>
    <w:rsid w:val="001D4D0F"/>
    <w:rsid w:val="001D5C41"/>
    <w:rsid w:val="001D6BE8"/>
    <w:rsid w:val="001E009D"/>
    <w:rsid w:val="001E01CB"/>
    <w:rsid w:val="001E05A1"/>
    <w:rsid w:val="001E0DE4"/>
    <w:rsid w:val="001E1226"/>
    <w:rsid w:val="001E178F"/>
    <w:rsid w:val="001E2015"/>
    <w:rsid w:val="001E2043"/>
    <w:rsid w:val="001E2441"/>
    <w:rsid w:val="001E266C"/>
    <w:rsid w:val="001E2700"/>
    <w:rsid w:val="001E296B"/>
    <w:rsid w:val="001E3278"/>
    <w:rsid w:val="001E38F0"/>
    <w:rsid w:val="001E3919"/>
    <w:rsid w:val="001E39F2"/>
    <w:rsid w:val="001E3C99"/>
    <w:rsid w:val="001E5026"/>
    <w:rsid w:val="001E561F"/>
    <w:rsid w:val="001E5955"/>
    <w:rsid w:val="001E6564"/>
    <w:rsid w:val="001E6A67"/>
    <w:rsid w:val="001E76D6"/>
    <w:rsid w:val="001E7CA8"/>
    <w:rsid w:val="001F0571"/>
    <w:rsid w:val="001F0A7B"/>
    <w:rsid w:val="001F0B7F"/>
    <w:rsid w:val="001F11B1"/>
    <w:rsid w:val="001F12B9"/>
    <w:rsid w:val="001F1ED0"/>
    <w:rsid w:val="001F1FA3"/>
    <w:rsid w:val="001F1FE3"/>
    <w:rsid w:val="001F202E"/>
    <w:rsid w:val="001F21DA"/>
    <w:rsid w:val="001F2355"/>
    <w:rsid w:val="001F278C"/>
    <w:rsid w:val="001F296E"/>
    <w:rsid w:val="001F2D4A"/>
    <w:rsid w:val="001F378F"/>
    <w:rsid w:val="001F37F4"/>
    <w:rsid w:val="001F49FA"/>
    <w:rsid w:val="001F5491"/>
    <w:rsid w:val="001F55D5"/>
    <w:rsid w:val="001F5A07"/>
    <w:rsid w:val="001F5F05"/>
    <w:rsid w:val="001F67A2"/>
    <w:rsid w:val="001F6AF9"/>
    <w:rsid w:val="001F6FE4"/>
    <w:rsid w:val="001F7413"/>
    <w:rsid w:val="001F79DA"/>
    <w:rsid w:val="002002D7"/>
    <w:rsid w:val="002011FD"/>
    <w:rsid w:val="002014BA"/>
    <w:rsid w:val="002015AE"/>
    <w:rsid w:val="002019DF"/>
    <w:rsid w:val="00201C87"/>
    <w:rsid w:val="00201D97"/>
    <w:rsid w:val="00201DA1"/>
    <w:rsid w:val="00201ED9"/>
    <w:rsid w:val="0020236E"/>
    <w:rsid w:val="002023AC"/>
    <w:rsid w:val="00202AE4"/>
    <w:rsid w:val="00203167"/>
    <w:rsid w:val="0020319D"/>
    <w:rsid w:val="00205572"/>
    <w:rsid w:val="00205B81"/>
    <w:rsid w:val="00205F56"/>
    <w:rsid w:val="002066C4"/>
    <w:rsid w:val="002069CB"/>
    <w:rsid w:val="00206AA8"/>
    <w:rsid w:val="00206E3E"/>
    <w:rsid w:val="00206EDF"/>
    <w:rsid w:val="002070EC"/>
    <w:rsid w:val="002073FF"/>
    <w:rsid w:val="00207DA6"/>
    <w:rsid w:val="002101EC"/>
    <w:rsid w:val="0021052D"/>
    <w:rsid w:val="002105E6"/>
    <w:rsid w:val="0021060E"/>
    <w:rsid w:val="002108D1"/>
    <w:rsid w:val="00210F05"/>
    <w:rsid w:val="00211064"/>
    <w:rsid w:val="00211669"/>
    <w:rsid w:val="00211A2F"/>
    <w:rsid w:val="00211E15"/>
    <w:rsid w:val="00211EAD"/>
    <w:rsid w:val="002131BE"/>
    <w:rsid w:val="002136D3"/>
    <w:rsid w:val="00213FCE"/>
    <w:rsid w:val="00214E26"/>
    <w:rsid w:val="00214E49"/>
    <w:rsid w:val="002152D2"/>
    <w:rsid w:val="002157E4"/>
    <w:rsid w:val="00215D3B"/>
    <w:rsid w:val="0021633B"/>
    <w:rsid w:val="00216477"/>
    <w:rsid w:val="00216B74"/>
    <w:rsid w:val="00216EFA"/>
    <w:rsid w:val="002175F0"/>
    <w:rsid w:val="00217F09"/>
    <w:rsid w:val="0022062E"/>
    <w:rsid w:val="00220F39"/>
    <w:rsid w:val="00221268"/>
    <w:rsid w:val="0022133C"/>
    <w:rsid w:val="0022144A"/>
    <w:rsid w:val="002217FD"/>
    <w:rsid w:val="00222714"/>
    <w:rsid w:val="00222A4F"/>
    <w:rsid w:val="00223151"/>
    <w:rsid w:val="0022316C"/>
    <w:rsid w:val="00223255"/>
    <w:rsid w:val="00224808"/>
    <w:rsid w:val="00224D85"/>
    <w:rsid w:val="00225264"/>
    <w:rsid w:val="00225311"/>
    <w:rsid w:val="00225876"/>
    <w:rsid w:val="00225FAC"/>
    <w:rsid w:val="002260CC"/>
    <w:rsid w:val="002264F3"/>
    <w:rsid w:val="00226CA1"/>
    <w:rsid w:val="00226DD3"/>
    <w:rsid w:val="00226F31"/>
    <w:rsid w:val="002277B0"/>
    <w:rsid w:val="00227F39"/>
    <w:rsid w:val="002301FC"/>
    <w:rsid w:val="0023047B"/>
    <w:rsid w:val="00230BA0"/>
    <w:rsid w:val="00230BBA"/>
    <w:rsid w:val="00230D3D"/>
    <w:rsid w:val="00230E9F"/>
    <w:rsid w:val="00231068"/>
    <w:rsid w:val="00231ADA"/>
    <w:rsid w:val="00231EFC"/>
    <w:rsid w:val="002322F9"/>
    <w:rsid w:val="00232B3C"/>
    <w:rsid w:val="00232B7B"/>
    <w:rsid w:val="00233AEC"/>
    <w:rsid w:val="00233B27"/>
    <w:rsid w:val="00233F6F"/>
    <w:rsid w:val="002341D8"/>
    <w:rsid w:val="002349FE"/>
    <w:rsid w:val="00234B91"/>
    <w:rsid w:val="00234DEA"/>
    <w:rsid w:val="00234F53"/>
    <w:rsid w:val="00235547"/>
    <w:rsid w:val="002355FB"/>
    <w:rsid w:val="0023611B"/>
    <w:rsid w:val="00236971"/>
    <w:rsid w:val="00236BC3"/>
    <w:rsid w:val="00237298"/>
    <w:rsid w:val="00237612"/>
    <w:rsid w:val="0023775C"/>
    <w:rsid w:val="0023796E"/>
    <w:rsid w:val="00237B74"/>
    <w:rsid w:val="00240775"/>
    <w:rsid w:val="00240AC0"/>
    <w:rsid w:val="00240E1F"/>
    <w:rsid w:val="00241331"/>
    <w:rsid w:val="00241814"/>
    <w:rsid w:val="00241BA5"/>
    <w:rsid w:val="0024287E"/>
    <w:rsid w:val="00242CA6"/>
    <w:rsid w:val="00242F8A"/>
    <w:rsid w:val="00243849"/>
    <w:rsid w:val="00244280"/>
    <w:rsid w:val="00244451"/>
    <w:rsid w:val="002445E5"/>
    <w:rsid w:val="0024557B"/>
    <w:rsid w:val="00245922"/>
    <w:rsid w:val="00245D59"/>
    <w:rsid w:val="00245E2B"/>
    <w:rsid w:val="002465E7"/>
    <w:rsid w:val="002469B8"/>
    <w:rsid w:val="00246A5C"/>
    <w:rsid w:val="00247781"/>
    <w:rsid w:val="002478D5"/>
    <w:rsid w:val="00250106"/>
    <w:rsid w:val="00250F0D"/>
    <w:rsid w:val="00251B00"/>
    <w:rsid w:val="00251CD1"/>
    <w:rsid w:val="00252E1C"/>
    <w:rsid w:val="002531AA"/>
    <w:rsid w:val="0025413F"/>
    <w:rsid w:val="00254E47"/>
    <w:rsid w:val="00255A49"/>
    <w:rsid w:val="002564AE"/>
    <w:rsid w:val="002574BB"/>
    <w:rsid w:val="00257585"/>
    <w:rsid w:val="00260000"/>
    <w:rsid w:val="00260254"/>
    <w:rsid w:val="002609BE"/>
    <w:rsid w:val="00260B96"/>
    <w:rsid w:val="00261A1C"/>
    <w:rsid w:val="00261C08"/>
    <w:rsid w:val="00261F36"/>
    <w:rsid w:val="00262204"/>
    <w:rsid w:val="00262218"/>
    <w:rsid w:val="0026331D"/>
    <w:rsid w:val="0026337B"/>
    <w:rsid w:val="002633F4"/>
    <w:rsid w:val="002643FC"/>
    <w:rsid w:val="002645D5"/>
    <w:rsid w:val="00264F05"/>
    <w:rsid w:val="00264F64"/>
    <w:rsid w:val="002652E9"/>
    <w:rsid w:val="0026662E"/>
    <w:rsid w:val="0026676C"/>
    <w:rsid w:val="00266813"/>
    <w:rsid w:val="00266B63"/>
    <w:rsid w:val="00266E0A"/>
    <w:rsid w:val="002673BC"/>
    <w:rsid w:val="002677AB"/>
    <w:rsid w:val="002678D9"/>
    <w:rsid w:val="00267A2E"/>
    <w:rsid w:val="002708A2"/>
    <w:rsid w:val="00270E9D"/>
    <w:rsid w:val="00270FCA"/>
    <w:rsid w:val="002712DB"/>
    <w:rsid w:val="00271439"/>
    <w:rsid w:val="00272778"/>
    <w:rsid w:val="00272FC2"/>
    <w:rsid w:val="0027317D"/>
    <w:rsid w:val="00273DD8"/>
    <w:rsid w:val="00274A4F"/>
    <w:rsid w:val="002751E6"/>
    <w:rsid w:val="002754C0"/>
    <w:rsid w:val="00275D97"/>
    <w:rsid w:val="0027623F"/>
    <w:rsid w:val="00276413"/>
    <w:rsid w:val="00276504"/>
    <w:rsid w:val="002766C5"/>
    <w:rsid w:val="0027672E"/>
    <w:rsid w:val="00276F5F"/>
    <w:rsid w:val="00277939"/>
    <w:rsid w:val="00277E16"/>
    <w:rsid w:val="002801CC"/>
    <w:rsid w:val="002808A5"/>
    <w:rsid w:val="00280D1F"/>
    <w:rsid w:val="00280D62"/>
    <w:rsid w:val="00281435"/>
    <w:rsid w:val="00282A41"/>
    <w:rsid w:val="00283B7B"/>
    <w:rsid w:val="00283E41"/>
    <w:rsid w:val="00284965"/>
    <w:rsid w:val="0028499A"/>
    <w:rsid w:val="00285256"/>
    <w:rsid w:val="0028552C"/>
    <w:rsid w:val="00285844"/>
    <w:rsid w:val="00285DCD"/>
    <w:rsid w:val="00286288"/>
    <w:rsid w:val="0028639B"/>
    <w:rsid w:val="002863B2"/>
    <w:rsid w:val="00286E34"/>
    <w:rsid w:val="002878AD"/>
    <w:rsid w:val="002879EE"/>
    <w:rsid w:val="0029016B"/>
    <w:rsid w:val="002909C7"/>
    <w:rsid w:val="002924A6"/>
    <w:rsid w:val="00292726"/>
    <w:rsid w:val="002927F0"/>
    <w:rsid w:val="00292F8D"/>
    <w:rsid w:val="0029304C"/>
    <w:rsid w:val="0029346D"/>
    <w:rsid w:val="00293ECA"/>
    <w:rsid w:val="00294001"/>
    <w:rsid w:val="002941E4"/>
    <w:rsid w:val="002942AC"/>
    <w:rsid w:val="00294401"/>
    <w:rsid w:val="0029463F"/>
    <w:rsid w:val="00294741"/>
    <w:rsid w:val="00294DC3"/>
    <w:rsid w:val="00295389"/>
    <w:rsid w:val="0029539C"/>
    <w:rsid w:val="00295AAE"/>
    <w:rsid w:val="00296A2B"/>
    <w:rsid w:val="00296B41"/>
    <w:rsid w:val="00296F68"/>
    <w:rsid w:val="0029793C"/>
    <w:rsid w:val="002979A7"/>
    <w:rsid w:val="002A0428"/>
    <w:rsid w:val="002A0B45"/>
    <w:rsid w:val="002A14EE"/>
    <w:rsid w:val="002A1C19"/>
    <w:rsid w:val="002A21A0"/>
    <w:rsid w:val="002A2338"/>
    <w:rsid w:val="002A27B1"/>
    <w:rsid w:val="002A4190"/>
    <w:rsid w:val="002A510C"/>
    <w:rsid w:val="002A52D9"/>
    <w:rsid w:val="002A666F"/>
    <w:rsid w:val="002A771A"/>
    <w:rsid w:val="002A7C6D"/>
    <w:rsid w:val="002A7D9E"/>
    <w:rsid w:val="002B000E"/>
    <w:rsid w:val="002B0334"/>
    <w:rsid w:val="002B0756"/>
    <w:rsid w:val="002B08B1"/>
    <w:rsid w:val="002B0916"/>
    <w:rsid w:val="002B1E2B"/>
    <w:rsid w:val="002B1FC7"/>
    <w:rsid w:val="002B2D6C"/>
    <w:rsid w:val="002B3CC0"/>
    <w:rsid w:val="002B49FA"/>
    <w:rsid w:val="002B500A"/>
    <w:rsid w:val="002B5296"/>
    <w:rsid w:val="002B57A5"/>
    <w:rsid w:val="002B5D0B"/>
    <w:rsid w:val="002B690F"/>
    <w:rsid w:val="002B6F42"/>
    <w:rsid w:val="002B73F8"/>
    <w:rsid w:val="002B78E0"/>
    <w:rsid w:val="002B7C05"/>
    <w:rsid w:val="002C01CC"/>
    <w:rsid w:val="002C0312"/>
    <w:rsid w:val="002C06B6"/>
    <w:rsid w:val="002C08B2"/>
    <w:rsid w:val="002C0ED6"/>
    <w:rsid w:val="002C1A5F"/>
    <w:rsid w:val="002C1E80"/>
    <w:rsid w:val="002C21E3"/>
    <w:rsid w:val="002C2245"/>
    <w:rsid w:val="002C2384"/>
    <w:rsid w:val="002C2E31"/>
    <w:rsid w:val="002C3201"/>
    <w:rsid w:val="002C3354"/>
    <w:rsid w:val="002C339A"/>
    <w:rsid w:val="002C391E"/>
    <w:rsid w:val="002C3C3C"/>
    <w:rsid w:val="002C3E21"/>
    <w:rsid w:val="002C3F33"/>
    <w:rsid w:val="002C3F54"/>
    <w:rsid w:val="002C45D0"/>
    <w:rsid w:val="002C4780"/>
    <w:rsid w:val="002C4E3D"/>
    <w:rsid w:val="002C5284"/>
    <w:rsid w:val="002C5310"/>
    <w:rsid w:val="002C54B9"/>
    <w:rsid w:val="002C5BB2"/>
    <w:rsid w:val="002C626F"/>
    <w:rsid w:val="002C6674"/>
    <w:rsid w:val="002C6681"/>
    <w:rsid w:val="002C67BD"/>
    <w:rsid w:val="002C736D"/>
    <w:rsid w:val="002C7767"/>
    <w:rsid w:val="002C7DF2"/>
    <w:rsid w:val="002C7E34"/>
    <w:rsid w:val="002D098A"/>
    <w:rsid w:val="002D0B72"/>
    <w:rsid w:val="002D0CF8"/>
    <w:rsid w:val="002D0EF2"/>
    <w:rsid w:val="002D11C0"/>
    <w:rsid w:val="002D1416"/>
    <w:rsid w:val="002D14DE"/>
    <w:rsid w:val="002D22E6"/>
    <w:rsid w:val="002D2DF5"/>
    <w:rsid w:val="002D2E22"/>
    <w:rsid w:val="002D3422"/>
    <w:rsid w:val="002D37E3"/>
    <w:rsid w:val="002D3866"/>
    <w:rsid w:val="002D3A80"/>
    <w:rsid w:val="002D4020"/>
    <w:rsid w:val="002D40C1"/>
    <w:rsid w:val="002D506A"/>
    <w:rsid w:val="002D566B"/>
    <w:rsid w:val="002D5B40"/>
    <w:rsid w:val="002D61DB"/>
    <w:rsid w:val="002D6CF7"/>
    <w:rsid w:val="002D7DEA"/>
    <w:rsid w:val="002E0050"/>
    <w:rsid w:val="002E01FF"/>
    <w:rsid w:val="002E088B"/>
    <w:rsid w:val="002E098D"/>
    <w:rsid w:val="002E1655"/>
    <w:rsid w:val="002E1CFE"/>
    <w:rsid w:val="002E1D4F"/>
    <w:rsid w:val="002E1D8E"/>
    <w:rsid w:val="002E1FCD"/>
    <w:rsid w:val="002E21F7"/>
    <w:rsid w:val="002E221B"/>
    <w:rsid w:val="002E2E6C"/>
    <w:rsid w:val="002E3FAE"/>
    <w:rsid w:val="002E492F"/>
    <w:rsid w:val="002E49D8"/>
    <w:rsid w:val="002E50F4"/>
    <w:rsid w:val="002E59A0"/>
    <w:rsid w:val="002E5A28"/>
    <w:rsid w:val="002E5C59"/>
    <w:rsid w:val="002E6683"/>
    <w:rsid w:val="002E6E4E"/>
    <w:rsid w:val="002E7449"/>
    <w:rsid w:val="002E7FDA"/>
    <w:rsid w:val="002F00CB"/>
    <w:rsid w:val="002F030D"/>
    <w:rsid w:val="002F13F8"/>
    <w:rsid w:val="002F1632"/>
    <w:rsid w:val="002F1FD0"/>
    <w:rsid w:val="002F2100"/>
    <w:rsid w:val="002F28C2"/>
    <w:rsid w:val="002F3804"/>
    <w:rsid w:val="002F3841"/>
    <w:rsid w:val="002F39BD"/>
    <w:rsid w:val="002F3DD2"/>
    <w:rsid w:val="002F4C95"/>
    <w:rsid w:val="002F578D"/>
    <w:rsid w:val="002F625A"/>
    <w:rsid w:val="002F64D2"/>
    <w:rsid w:val="002F6A34"/>
    <w:rsid w:val="002F6F2A"/>
    <w:rsid w:val="002F6FB3"/>
    <w:rsid w:val="002F6FE9"/>
    <w:rsid w:val="002F7272"/>
    <w:rsid w:val="002F7C32"/>
    <w:rsid w:val="00300610"/>
    <w:rsid w:val="003009CC"/>
    <w:rsid w:val="00300C70"/>
    <w:rsid w:val="003019EB"/>
    <w:rsid w:val="00301AE2"/>
    <w:rsid w:val="00301E5E"/>
    <w:rsid w:val="00301E7E"/>
    <w:rsid w:val="00301EA6"/>
    <w:rsid w:val="00301F4D"/>
    <w:rsid w:val="00301FE3"/>
    <w:rsid w:val="00302130"/>
    <w:rsid w:val="003028C5"/>
    <w:rsid w:val="00302B0C"/>
    <w:rsid w:val="00302E6E"/>
    <w:rsid w:val="00302ED2"/>
    <w:rsid w:val="00303231"/>
    <w:rsid w:val="00303884"/>
    <w:rsid w:val="0030390E"/>
    <w:rsid w:val="00303A39"/>
    <w:rsid w:val="00304AA6"/>
    <w:rsid w:val="0030617E"/>
    <w:rsid w:val="003063C4"/>
    <w:rsid w:val="0030644A"/>
    <w:rsid w:val="003066D5"/>
    <w:rsid w:val="00307462"/>
    <w:rsid w:val="00307B3F"/>
    <w:rsid w:val="00307D71"/>
    <w:rsid w:val="003100DB"/>
    <w:rsid w:val="00310457"/>
    <w:rsid w:val="00310538"/>
    <w:rsid w:val="003107ED"/>
    <w:rsid w:val="00311CBF"/>
    <w:rsid w:val="00312157"/>
    <w:rsid w:val="003127EE"/>
    <w:rsid w:val="00312A9F"/>
    <w:rsid w:val="00312C54"/>
    <w:rsid w:val="003135EA"/>
    <w:rsid w:val="003136A3"/>
    <w:rsid w:val="00313ED7"/>
    <w:rsid w:val="00314586"/>
    <w:rsid w:val="00315756"/>
    <w:rsid w:val="00315D97"/>
    <w:rsid w:val="00316065"/>
    <w:rsid w:val="0031641A"/>
    <w:rsid w:val="00316791"/>
    <w:rsid w:val="00316A58"/>
    <w:rsid w:val="00317DE8"/>
    <w:rsid w:val="00320296"/>
    <w:rsid w:val="003202A6"/>
    <w:rsid w:val="00320F4D"/>
    <w:rsid w:val="00321D2C"/>
    <w:rsid w:val="00322517"/>
    <w:rsid w:val="003229F3"/>
    <w:rsid w:val="003230E3"/>
    <w:rsid w:val="003231B0"/>
    <w:rsid w:val="00323DD3"/>
    <w:rsid w:val="00323F92"/>
    <w:rsid w:val="00323FC9"/>
    <w:rsid w:val="00324AD9"/>
    <w:rsid w:val="00324E2D"/>
    <w:rsid w:val="003251D1"/>
    <w:rsid w:val="00325385"/>
    <w:rsid w:val="00325705"/>
    <w:rsid w:val="00325BCC"/>
    <w:rsid w:val="003261B6"/>
    <w:rsid w:val="00326584"/>
    <w:rsid w:val="00326D40"/>
    <w:rsid w:val="003272CD"/>
    <w:rsid w:val="0032745A"/>
    <w:rsid w:val="00327676"/>
    <w:rsid w:val="0033008B"/>
    <w:rsid w:val="003309C9"/>
    <w:rsid w:val="00331BD5"/>
    <w:rsid w:val="003324D7"/>
    <w:rsid w:val="00332CB8"/>
    <w:rsid w:val="003337D7"/>
    <w:rsid w:val="00334C8B"/>
    <w:rsid w:val="00336147"/>
    <w:rsid w:val="00336DBE"/>
    <w:rsid w:val="003373CE"/>
    <w:rsid w:val="003410B6"/>
    <w:rsid w:val="0034143F"/>
    <w:rsid w:val="00341F51"/>
    <w:rsid w:val="00342194"/>
    <w:rsid w:val="00342DF2"/>
    <w:rsid w:val="00342E50"/>
    <w:rsid w:val="00342EFF"/>
    <w:rsid w:val="00343B21"/>
    <w:rsid w:val="00343D20"/>
    <w:rsid w:val="00344379"/>
    <w:rsid w:val="003446DF"/>
    <w:rsid w:val="00344AC2"/>
    <w:rsid w:val="00344C53"/>
    <w:rsid w:val="00344FD3"/>
    <w:rsid w:val="0034517A"/>
    <w:rsid w:val="00345346"/>
    <w:rsid w:val="00345F91"/>
    <w:rsid w:val="00346693"/>
    <w:rsid w:val="003469E8"/>
    <w:rsid w:val="003478E4"/>
    <w:rsid w:val="003502E4"/>
    <w:rsid w:val="003510DF"/>
    <w:rsid w:val="0035176D"/>
    <w:rsid w:val="003517DA"/>
    <w:rsid w:val="00351C73"/>
    <w:rsid w:val="0035229F"/>
    <w:rsid w:val="00352513"/>
    <w:rsid w:val="00352616"/>
    <w:rsid w:val="0035271F"/>
    <w:rsid w:val="00352E08"/>
    <w:rsid w:val="0035369F"/>
    <w:rsid w:val="00353835"/>
    <w:rsid w:val="00353AD5"/>
    <w:rsid w:val="003541EB"/>
    <w:rsid w:val="003544AA"/>
    <w:rsid w:val="003544E4"/>
    <w:rsid w:val="00354FD4"/>
    <w:rsid w:val="00355A8E"/>
    <w:rsid w:val="00355DE2"/>
    <w:rsid w:val="00357073"/>
    <w:rsid w:val="00357F4B"/>
    <w:rsid w:val="003602E5"/>
    <w:rsid w:val="00360997"/>
    <w:rsid w:val="00360A55"/>
    <w:rsid w:val="00360C9D"/>
    <w:rsid w:val="00361563"/>
    <w:rsid w:val="003619D8"/>
    <w:rsid w:val="00362581"/>
    <w:rsid w:val="00362E92"/>
    <w:rsid w:val="003635F9"/>
    <w:rsid w:val="00363A70"/>
    <w:rsid w:val="00363B21"/>
    <w:rsid w:val="003645E1"/>
    <w:rsid w:val="00365A4C"/>
    <w:rsid w:val="00365D46"/>
    <w:rsid w:val="003665D2"/>
    <w:rsid w:val="00366C45"/>
    <w:rsid w:val="0036775C"/>
    <w:rsid w:val="003678C2"/>
    <w:rsid w:val="00367D58"/>
    <w:rsid w:val="00367E55"/>
    <w:rsid w:val="003703E2"/>
    <w:rsid w:val="00370652"/>
    <w:rsid w:val="00370F1A"/>
    <w:rsid w:val="0037109C"/>
    <w:rsid w:val="00371610"/>
    <w:rsid w:val="00371973"/>
    <w:rsid w:val="003721C3"/>
    <w:rsid w:val="0037376E"/>
    <w:rsid w:val="00374438"/>
    <w:rsid w:val="003746B0"/>
    <w:rsid w:val="00374797"/>
    <w:rsid w:val="003749F1"/>
    <w:rsid w:val="003754A9"/>
    <w:rsid w:val="003759D0"/>
    <w:rsid w:val="00375A36"/>
    <w:rsid w:val="00375BC4"/>
    <w:rsid w:val="00375C9F"/>
    <w:rsid w:val="0037618D"/>
    <w:rsid w:val="00376BA5"/>
    <w:rsid w:val="00377BD7"/>
    <w:rsid w:val="00377F22"/>
    <w:rsid w:val="00380BB7"/>
    <w:rsid w:val="00380C44"/>
    <w:rsid w:val="00380CCF"/>
    <w:rsid w:val="00380CFA"/>
    <w:rsid w:val="00381EE6"/>
    <w:rsid w:val="003821A5"/>
    <w:rsid w:val="00382B78"/>
    <w:rsid w:val="00383C91"/>
    <w:rsid w:val="00384796"/>
    <w:rsid w:val="00385331"/>
    <w:rsid w:val="00385674"/>
    <w:rsid w:val="00385FC1"/>
    <w:rsid w:val="0038632F"/>
    <w:rsid w:val="00387E56"/>
    <w:rsid w:val="00390258"/>
    <w:rsid w:val="00390863"/>
    <w:rsid w:val="00390EF3"/>
    <w:rsid w:val="0039117E"/>
    <w:rsid w:val="00391453"/>
    <w:rsid w:val="003918F9"/>
    <w:rsid w:val="00391B1B"/>
    <w:rsid w:val="00391B52"/>
    <w:rsid w:val="00391F73"/>
    <w:rsid w:val="003926CC"/>
    <w:rsid w:val="003932DF"/>
    <w:rsid w:val="0039346B"/>
    <w:rsid w:val="003936DB"/>
    <w:rsid w:val="003936E0"/>
    <w:rsid w:val="00393812"/>
    <w:rsid w:val="003943E4"/>
    <w:rsid w:val="00394916"/>
    <w:rsid w:val="00394C38"/>
    <w:rsid w:val="00394F08"/>
    <w:rsid w:val="0039503F"/>
    <w:rsid w:val="00395349"/>
    <w:rsid w:val="003956BC"/>
    <w:rsid w:val="00395874"/>
    <w:rsid w:val="003959B4"/>
    <w:rsid w:val="00395F03"/>
    <w:rsid w:val="00395F55"/>
    <w:rsid w:val="00396CA3"/>
    <w:rsid w:val="00396F8A"/>
    <w:rsid w:val="00397174"/>
    <w:rsid w:val="003972CE"/>
    <w:rsid w:val="00397CFC"/>
    <w:rsid w:val="00397E1B"/>
    <w:rsid w:val="003A00C7"/>
    <w:rsid w:val="003A0B94"/>
    <w:rsid w:val="003A0CF6"/>
    <w:rsid w:val="003A0DC5"/>
    <w:rsid w:val="003A1464"/>
    <w:rsid w:val="003A15C6"/>
    <w:rsid w:val="003A1F83"/>
    <w:rsid w:val="003A222B"/>
    <w:rsid w:val="003A2A23"/>
    <w:rsid w:val="003A2B80"/>
    <w:rsid w:val="003A2F5D"/>
    <w:rsid w:val="003A3092"/>
    <w:rsid w:val="003A387D"/>
    <w:rsid w:val="003A4702"/>
    <w:rsid w:val="003A4EA3"/>
    <w:rsid w:val="003A5451"/>
    <w:rsid w:val="003A5455"/>
    <w:rsid w:val="003A5B34"/>
    <w:rsid w:val="003A5E5B"/>
    <w:rsid w:val="003A63F5"/>
    <w:rsid w:val="003A67F7"/>
    <w:rsid w:val="003A68DC"/>
    <w:rsid w:val="003A68E5"/>
    <w:rsid w:val="003A6CCF"/>
    <w:rsid w:val="003A7A22"/>
    <w:rsid w:val="003B0031"/>
    <w:rsid w:val="003B0676"/>
    <w:rsid w:val="003B21CE"/>
    <w:rsid w:val="003B31FC"/>
    <w:rsid w:val="003B377D"/>
    <w:rsid w:val="003B3828"/>
    <w:rsid w:val="003B4330"/>
    <w:rsid w:val="003B4832"/>
    <w:rsid w:val="003B4B94"/>
    <w:rsid w:val="003B4CAD"/>
    <w:rsid w:val="003B529A"/>
    <w:rsid w:val="003B52E5"/>
    <w:rsid w:val="003B5881"/>
    <w:rsid w:val="003B5A8F"/>
    <w:rsid w:val="003B608C"/>
    <w:rsid w:val="003B661A"/>
    <w:rsid w:val="003B66EF"/>
    <w:rsid w:val="003B6AB9"/>
    <w:rsid w:val="003B7234"/>
    <w:rsid w:val="003C06C1"/>
    <w:rsid w:val="003C092B"/>
    <w:rsid w:val="003C0B2D"/>
    <w:rsid w:val="003C22A4"/>
    <w:rsid w:val="003C296D"/>
    <w:rsid w:val="003C2D97"/>
    <w:rsid w:val="003C301C"/>
    <w:rsid w:val="003C323B"/>
    <w:rsid w:val="003C3A11"/>
    <w:rsid w:val="003C3C1A"/>
    <w:rsid w:val="003C3FCA"/>
    <w:rsid w:val="003C446B"/>
    <w:rsid w:val="003C44FD"/>
    <w:rsid w:val="003C4769"/>
    <w:rsid w:val="003C4A5F"/>
    <w:rsid w:val="003C54C2"/>
    <w:rsid w:val="003C572C"/>
    <w:rsid w:val="003C5970"/>
    <w:rsid w:val="003C5BF8"/>
    <w:rsid w:val="003C6B6F"/>
    <w:rsid w:val="003C7764"/>
    <w:rsid w:val="003D0571"/>
    <w:rsid w:val="003D063A"/>
    <w:rsid w:val="003D07DE"/>
    <w:rsid w:val="003D1DD3"/>
    <w:rsid w:val="003D1FA5"/>
    <w:rsid w:val="003D208F"/>
    <w:rsid w:val="003D210F"/>
    <w:rsid w:val="003D21E9"/>
    <w:rsid w:val="003D22C3"/>
    <w:rsid w:val="003D2447"/>
    <w:rsid w:val="003D3312"/>
    <w:rsid w:val="003D3566"/>
    <w:rsid w:val="003D46E2"/>
    <w:rsid w:val="003D4AA2"/>
    <w:rsid w:val="003D4C54"/>
    <w:rsid w:val="003D4E42"/>
    <w:rsid w:val="003D5274"/>
    <w:rsid w:val="003D5698"/>
    <w:rsid w:val="003D56DE"/>
    <w:rsid w:val="003D5EF8"/>
    <w:rsid w:val="003D6162"/>
    <w:rsid w:val="003D62C6"/>
    <w:rsid w:val="003D6694"/>
    <w:rsid w:val="003D67FA"/>
    <w:rsid w:val="003D7320"/>
    <w:rsid w:val="003D74FD"/>
    <w:rsid w:val="003D760F"/>
    <w:rsid w:val="003D779B"/>
    <w:rsid w:val="003D7AE6"/>
    <w:rsid w:val="003E0500"/>
    <w:rsid w:val="003E0549"/>
    <w:rsid w:val="003E0E78"/>
    <w:rsid w:val="003E1286"/>
    <w:rsid w:val="003E225D"/>
    <w:rsid w:val="003E2332"/>
    <w:rsid w:val="003E2409"/>
    <w:rsid w:val="003E24B8"/>
    <w:rsid w:val="003E2A9E"/>
    <w:rsid w:val="003E2CAE"/>
    <w:rsid w:val="003E2E8A"/>
    <w:rsid w:val="003E3061"/>
    <w:rsid w:val="003E3381"/>
    <w:rsid w:val="003E3C97"/>
    <w:rsid w:val="003E3DCE"/>
    <w:rsid w:val="003E3F36"/>
    <w:rsid w:val="003E4496"/>
    <w:rsid w:val="003E4B32"/>
    <w:rsid w:val="003E5C01"/>
    <w:rsid w:val="003E5EFF"/>
    <w:rsid w:val="003E650F"/>
    <w:rsid w:val="003E6D99"/>
    <w:rsid w:val="003E6E5A"/>
    <w:rsid w:val="003E7301"/>
    <w:rsid w:val="003E7AC7"/>
    <w:rsid w:val="003E7FD6"/>
    <w:rsid w:val="003F0B36"/>
    <w:rsid w:val="003F0F0D"/>
    <w:rsid w:val="003F0FE6"/>
    <w:rsid w:val="003F1028"/>
    <w:rsid w:val="003F1139"/>
    <w:rsid w:val="003F129A"/>
    <w:rsid w:val="003F1955"/>
    <w:rsid w:val="003F3244"/>
    <w:rsid w:val="003F338C"/>
    <w:rsid w:val="003F34AE"/>
    <w:rsid w:val="003F3551"/>
    <w:rsid w:val="003F370D"/>
    <w:rsid w:val="003F371D"/>
    <w:rsid w:val="003F3C7C"/>
    <w:rsid w:val="003F3EAF"/>
    <w:rsid w:val="003F3FB4"/>
    <w:rsid w:val="003F4634"/>
    <w:rsid w:val="003F4950"/>
    <w:rsid w:val="003F4BF3"/>
    <w:rsid w:val="003F5AE0"/>
    <w:rsid w:val="003F610D"/>
    <w:rsid w:val="003F6CAE"/>
    <w:rsid w:val="003F6CE7"/>
    <w:rsid w:val="003F7050"/>
    <w:rsid w:val="003F7731"/>
    <w:rsid w:val="004005B8"/>
    <w:rsid w:val="0040090D"/>
    <w:rsid w:val="0040097E"/>
    <w:rsid w:val="00400B00"/>
    <w:rsid w:val="00401C59"/>
    <w:rsid w:val="00401EBE"/>
    <w:rsid w:val="00402021"/>
    <w:rsid w:val="00402DDF"/>
    <w:rsid w:val="00403502"/>
    <w:rsid w:val="00403599"/>
    <w:rsid w:val="00403C6C"/>
    <w:rsid w:val="00403FA0"/>
    <w:rsid w:val="00404032"/>
    <w:rsid w:val="004047F0"/>
    <w:rsid w:val="00404A45"/>
    <w:rsid w:val="00404AF9"/>
    <w:rsid w:val="00404CA3"/>
    <w:rsid w:val="00404D3B"/>
    <w:rsid w:val="00405BE3"/>
    <w:rsid w:val="00406B69"/>
    <w:rsid w:val="00406CDF"/>
    <w:rsid w:val="00406F1C"/>
    <w:rsid w:val="00406FE0"/>
    <w:rsid w:val="0040764B"/>
    <w:rsid w:val="00407BAF"/>
    <w:rsid w:val="00407F7E"/>
    <w:rsid w:val="00410759"/>
    <w:rsid w:val="004112FE"/>
    <w:rsid w:val="0041194C"/>
    <w:rsid w:val="00411CE1"/>
    <w:rsid w:val="00411DBF"/>
    <w:rsid w:val="0041208E"/>
    <w:rsid w:val="00412B89"/>
    <w:rsid w:val="00413579"/>
    <w:rsid w:val="00413979"/>
    <w:rsid w:val="00414022"/>
    <w:rsid w:val="0041416B"/>
    <w:rsid w:val="0041421B"/>
    <w:rsid w:val="004167BD"/>
    <w:rsid w:val="004169A3"/>
    <w:rsid w:val="004204A7"/>
    <w:rsid w:val="00420EBC"/>
    <w:rsid w:val="00420FC7"/>
    <w:rsid w:val="0042104E"/>
    <w:rsid w:val="00421EF5"/>
    <w:rsid w:val="0042248C"/>
    <w:rsid w:val="00422518"/>
    <w:rsid w:val="004233DB"/>
    <w:rsid w:val="00423955"/>
    <w:rsid w:val="00424216"/>
    <w:rsid w:val="00424665"/>
    <w:rsid w:val="0042486C"/>
    <w:rsid w:val="00424AA7"/>
    <w:rsid w:val="00425709"/>
    <w:rsid w:val="0042577F"/>
    <w:rsid w:val="00425791"/>
    <w:rsid w:val="0042622B"/>
    <w:rsid w:val="00426348"/>
    <w:rsid w:val="00426E40"/>
    <w:rsid w:val="00427BED"/>
    <w:rsid w:val="00430427"/>
    <w:rsid w:val="0043067D"/>
    <w:rsid w:val="00430759"/>
    <w:rsid w:val="00430C1A"/>
    <w:rsid w:val="00431570"/>
    <w:rsid w:val="0043157D"/>
    <w:rsid w:val="00431746"/>
    <w:rsid w:val="00431764"/>
    <w:rsid w:val="00432A59"/>
    <w:rsid w:val="00432B72"/>
    <w:rsid w:val="00432C65"/>
    <w:rsid w:val="004336C8"/>
    <w:rsid w:val="00433833"/>
    <w:rsid w:val="00433A37"/>
    <w:rsid w:val="00433DE3"/>
    <w:rsid w:val="00434F09"/>
    <w:rsid w:val="0043573E"/>
    <w:rsid w:val="00435CCE"/>
    <w:rsid w:val="00436656"/>
    <w:rsid w:val="0043689E"/>
    <w:rsid w:val="00437C32"/>
    <w:rsid w:val="00437F6B"/>
    <w:rsid w:val="00440016"/>
    <w:rsid w:val="00440A3C"/>
    <w:rsid w:val="00441145"/>
    <w:rsid w:val="00441308"/>
    <w:rsid w:val="00441F59"/>
    <w:rsid w:val="00442818"/>
    <w:rsid w:val="00443470"/>
    <w:rsid w:val="004450A0"/>
    <w:rsid w:val="00445275"/>
    <w:rsid w:val="004454F9"/>
    <w:rsid w:val="004457FF"/>
    <w:rsid w:val="004459F7"/>
    <w:rsid w:val="00445AB8"/>
    <w:rsid w:val="00445B2D"/>
    <w:rsid w:val="00445F15"/>
    <w:rsid w:val="004479D1"/>
    <w:rsid w:val="00447FAD"/>
    <w:rsid w:val="0045083C"/>
    <w:rsid w:val="004512D0"/>
    <w:rsid w:val="004512E7"/>
    <w:rsid w:val="00451807"/>
    <w:rsid w:val="0045209C"/>
    <w:rsid w:val="0045279F"/>
    <w:rsid w:val="00452B99"/>
    <w:rsid w:val="00453690"/>
    <w:rsid w:val="00453987"/>
    <w:rsid w:val="004539E3"/>
    <w:rsid w:val="00453B73"/>
    <w:rsid w:val="0045405B"/>
    <w:rsid w:val="0045436E"/>
    <w:rsid w:val="004551CC"/>
    <w:rsid w:val="00455B4B"/>
    <w:rsid w:val="00455F1F"/>
    <w:rsid w:val="00456067"/>
    <w:rsid w:val="004560A0"/>
    <w:rsid w:val="00456D62"/>
    <w:rsid w:val="0045715F"/>
    <w:rsid w:val="004603F5"/>
    <w:rsid w:val="00460FD2"/>
    <w:rsid w:val="0046180F"/>
    <w:rsid w:val="00461B7E"/>
    <w:rsid w:val="00461CA0"/>
    <w:rsid w:val="004620FC"/>
    <w:rsid w:val="004623CD"/>
    <w:rsid w:val="0046284C"/>
    <w:rsid w:val="004629BF"/>
    <w:rsid w:val="00462A6F"/>
    <w:rsid w:val="00462B3D"/>
    <w:rsid w:val="00462D2D"/>
    <w:rsid w:val="004631A6"/>
    <w:rsid w:val="00463DDF"/>
    <w:rsid w:val="004650AA"/>
    <w:rsid w:val="004654E5"/>
    <w:rsid w:val="00465510"/>
    <w:rsid w:val="00465811"/>
    <w:rsid w:val="00466185"/>
    <w:rsid w:val="0046622D"/>
    <w:rsid w:val="00466310"/>
    <w:rsid w:val="004663F6"/>
    <w:rsid w:val="004665E8"/>
    <w:rsid w:val="00466A16"/>
    <w:rsid w:val="00466C54"/>
    <w:rsid w:val="00467430"/>
    <w:rsid w:val="00467758"/>
    <w:rsid w:val="00467DCE"/>
    <w:rsid w:val="00467F00"/>
    <w:rsid w:val="00470216"/>
    <w:rsid w:val="004706CB"/>
    <w:rsid w:val="00470A6B"/>
    <w:rsid w:val="00470B95"/>
    <w:rsid w:val="00470BBA"/>
    <w:rsid w:val="00470E97"/>
    <w:rsid w:val="004711D0"/>
    <w:rsid w:val="0047156D"/>
    <w:rsid w:val="0047166A"/>
    <w:rsid w:val="00471912"/>
    <w:rsid w:val="00471A99"/>
    <w:rsid w:val="00472329"/>
    <w:rsid w:val="00472C30"/>
    <w:rsid w:val="004732FD"/>
    <w:rsid w:val="004734BA"/>
    <w:rsid w:val="00473DA3"/>
    <w:rsid w:val="00473EE1"/>
    <w:rsid w:val="004741B4"/>
    <w:rsid w:val="004749E7"/>
    <w:rsid w:val="00474E7E"/>
    <w:rsid w:val="0047546D"/>
    <w:rsid w:val="004759E2"/>
    <w:rsid w:val="00475F38"/>
    <w:rsid w:val="00476190"/>
    <w:rsid w:val="00476A3A"/>
    <w:rsid w:val="00476AB9"/>
    <w:rsid w:val="00476D61"/>
    <w:rsid w:val="0048058A"/>
    <w:rsid w:val="004805E5"/>
    <w:rsid w:val="0048072D"/>
    <w:rsid w:val="004809BF"/>
    <w:rsid w:val="00480A23"/>
    <w:rsid w:val="00480A4E"/>
    <w:rsid w:val="00480E68"/>
    <w:rsid w:val="004811A1"/>
    <w:rsid w:val="0048155C"/>
    <w:rsid w:val="00481E96"/>
    <w:rsid w:val="004823DC"/>
    <w:rsid w:val="00482EA8"/>
    <w:rsid w:val="00483745"/>
    <w:rsid w:val="00484203"/>
    <w:rsid w:val="00484643"/>
    <w:rsid w:val="00484741"/>
    <w:rsid w:val="00484C5F"/>
    <w:rsid w:val="00484E4C"/>
    <w:rsid w:val="00486BC5"/>
    <w:rsid w:val="00486C74"/>
    <w:rsid w:val="004870E4"/>
    <w:rsid w:val="004873AE"/>
    <w:rsid w:val="00487735"/>
    <w:rsid w:val="00487803"/>
    <w:rsid w:val="00487E4A"/>
    <w:rsid w:val="004900BE"/>
    <w:rsid w:val="004907F0"/>
    <w:rsid w:val="00490A01"/>
    <w:rsid w:val="00490F82"/>
    <w:rsid w:val="00490FEA"/>
    <w:rsid w:val="00491851"/>
    <w:rsid w:val="00491CF8"/>
    <w:rsid w:val="00492008"/>
    <w:rsid w:val="004920BE"/>
    <w:rsid w:val="0049304B"/>
    <w:rsid w:val="00493341"/>
    <w:rsid w:val="004936BB"/>
    <w:rsid w:val="00493D48"/>
    <w:rsid w:val="004947E7"/>
    <w:rsid w:val="00494E01"/>
    <w:rsid w:val="004961AB"/>
    <w:rsid w:val="004962E6"/>
    <w:rsid w:val="004963C6"/>
    <w:rsid w:val="004970FC"/>
    <w:rsid w:val="004971A7"/>
    <w:rsid w:val="0049787D"/>
    <w:rsid w:val="00497A40"/>
    <w:rsid w:val="004A042C"/>
    <w:rsid w:val="004A0E49"/>
    <w:rsid w:val="004A1024"/>
    <w:rsid w:val="004A13D6"/>
    <w:rsid w:val="004A15A5"/>
    <w:rsid w:val="004A217D"/>
    <w:rsid w:val="004A2531"/>
    <w:rsid w:val="004A25D8"/>
    <w:rsid w:val="004A325B"/>
    <w:rsid w:val="004A32B9"/>
    <w:rsid w:val="004A32FD"/>
    <w:rsid w:val="004A3522"/>
    <w:rsid w:val="004A4045"/>
    <w:rsid w:val="004A454C"/>
    <w:rsid w:val="004A4FB9"/>
    <w:rsid w:val="004A5939"/>
    <w:rsid w:val="004A5BDF"/>
    <w:rsid w:val="004A67D1"/>
    <w:rsid w:val="004A7347"/>
    <w:rsid w:val="004A74A5"/>
    <w:rsid w:val="004A79AB"/>
    <w:rsid w:val="004A7E8E"/>
    <w:rsid w:val="004A7FA7"/>
    <w:rsid w:val="004B0131"/>
    <w:rsid w:val="004B0BD5"/>
    <w:rsid w:val="004B0C40"/>
    <w:rsid w:val="004B178F"/>
    <w:rsid w:val="004B18E3"/>
    <w:rsid w:val="004B1BE7"/>
    <w:rsid w:val="004B255D"/>
    <w:rsid w:val="004B304B"/>
    <w:rsid w:val="004B306D"/>
    <w:rsid w:val="004B38A1"/>
    <w:rsid w:val="004B3A05"/>
    <w:rsid w:val="004B3C33"/>
    <w:rsid w:val="004B3D1C"/>
    <w:rsid w:val="004B4DF1"/>
    <w:rsid w:val="004B54D4"/>
    <w:rsid w:val="004B56D0"/>
    <w:rsid w:val="004B60A4"/>
    <w:rsid w:val="004B62E5"/>
    <w:rsid w:val="004B6502"/>
    <w:rsid w:val="004B67F2"/>
    <w:rsid w:val="004B73BD"/>
    <w:rsid w:val="004C1487"/>
    <w:rsid w:val="004C156F"/>
    <w:rsid w:val="004C17A0"/>
    <w:rsid w:val="004C1836"/>
    <w:rsid w:val="004C1995"/>
    <w:rsid w:val="004C1EDF"/>
    <w:rsid w:val="004C202B"/>
    <w:rsid w:val="004C2566"/>
    <w:rsid w:val="004C272E"/>
    <w:rsid w:val="004C2D1D"/>
    <w:rsid w:val="004C357E"/>
    <w:rsid w:val="004C3624"/>
    <w:rsid w:val="004C376A"/>
    <w:rsid w:val="004C3F4E"/>
    <w:rsid w:val="004C40DF"/>
    <w:rsid w:val="004C4899"/>
    <w:rsid w:val="004C53DC"/>
    <w:rsid w:val="004C5A7A"/>
    <w:rsid w:val="004C5B51"/>
    <w:rsid w:val="004C66B0"/>
    <w:rsid w:val="004C69D4"/>
    <w:rsid w:val="004C6AB5"/>
    <w:rsid w:val="004C6C9E"/>
    <w:rsid w:val="004C70ED"/>
    <w:rsid w:val="004C767C"/>
    <w:rsid w:val="004C7820"/>
    <w:rsid w:val="004C7A04"/>
    <w:rsid w:val="004D02C8"/>
    <w:rsid w:val="004D03BA"/>
    <w:rsid w:val="004D04FB"/>
    <w:rsid w:val="004D09BD"/>
    <w:rsid w:val="004D0D1B"/>
    <w:rsid w:val="004D0D85"/>
    <w:rsid w:val="004D1ACD"/>
    <w:rsid w:val="004D1D96"/>
    <w:rsid w:val="004D2368"/>
    <w:rsid w:val="004D29CF"/>
    <w:rsid w:val="004D2C99"/>
    <w:rsid w:val="004D31EF"/>
    <w:rsid w:val="004D3298"/>
    <w:rsid w:val="004D35ED"/>
    <w:rsid w:val="004D3AEF"/>
    <w:rsid w:val="004D42A4"/>
    <w:rsid w:val="004D5236"/>
    <w:rsid w:val="004D6086"/>
    <w:rsid w:val="004D6864"/>
    <w:rsid w:val="004D6C8B"/>
    <w:rsid w:val="004D6E55"/>
    <w:rsid w:val="004D6F90"/>
    <w:rsid w:val="004D70AD"/>
    <w:rsid w:val="004D7164"/>
    <w:rsid w:val="004D7175"/>
    <w:rsid w:val="004D7290"/>
    <w:rsid w:val="004D73B0"/>
    <w:rsid w:val="004D77E8"/>
    <w:rsid w:val="004D77F4"/>
    <w:rsid w:val="004E024E"/>
    <w:rsid w:val="004E043B"/>
    <w:rsid w:val="004E0B89"/>
    <w:rsid w:val="004E10A5"/>
    <w:rsid w:val="004E1A54"/>
    <w:rsid w:val="004E1F7C"/>
    <w:rsid w:val="004E21A4"/>
    <w:rsid w:val="004E3029"/>
    <w:rsid w:val="004E338B"/>
    <w:rsid w:val="004E33E2"/>
    <w:rsid w:val="004E504E"/>
    <w:rsid w:val="004E56A1"/>
    <w:rsid w:val="004E57B2"/>
    <w:rsid w:val="004E63B2"/>
    <w:rsid w:val="004E6C6B"/>
    <w:rsid w:val="004E711A"/>
    <w:rsid w:val="004E783A"/>
    <w:rsid w:val="004E7C69"/>
    <w:rsid w:val="004E7D0F"/>
    <w:rsid w:val="004F011E"/>
    <w:rsid w:val="004F0340"/>
    <w:rsid w:val="004F08A1"/>
    <w:rsid w:val="004F08BA"/>
    <w:rsid w:val="004F0AD2"/>
    <w:rsid w:val="004F0DE2"/>
    <w:rsid w:val="004F2274"/>
    <w:rsid w:val="004F22EE"/>
    <w:rsid w:val="004F266E"/>
    <w:rsid w:val="004F2962"/>
    <w:rsid w:val="004F3336"/>
    <w:rsid w:val="004F348D"/>
    <w:rsid w:val="004F360F"/>
    <w:rsid w:val="004F3785"/>
    <w:rsid w:val="004F40B1"/>
    <w:rsid w:val="004F4539"/>
    <w:rsid w:val="004F4D3E"/>
    <w:rsid w:val="004F657E"/>
    <w:rsid w:val="004F6EEC"/>
    <w:rsid w:val="004F70FB"/>
    <w:rsid w:val="004F7129"/>
    <w:rsid w:val="004F7A9B"/>
    <w:rsid w:val="004F7D9B"/>
    <w:rsid w:val="004F7D9D"/>
    <w:rsid w:val="005011C0"/>
    <w:rsid w:val="00501C99"/>
    <w:rsid w:val="00502459"/>
    <w:rsid w:val="0050304B"/>
    <w:rsid w:val="00503DA5"/>
    <w:rsid w:val="00504220"/>
    <w:rsid w:val="005049DD"/>
    <w:rsid w:val="00504DE2"/>
    <w:rsid w:val="00504E71"/>
    <w:rsid w:val="00505524"/>
    <w:rsid w:val="005062BC"/>
    <w:rsid w:val="005065A3"/>
    <w:rsid w:val="00506652"/>
    <w:rsid w:val="00506D72"/>
    <w:rsid w:val="00506D7F"/>
    <w:rsid w:val="00506EF0"/>
    <w:rsid w:val="00507183"/>
    <w:rsid w:val="00507539"/>
    <w:rsid w:val="00507AC9"/>
    <w:rsid w:val="00507B1B"/>
    <w:rsid w:val="00507F0C"/>
    <w:rsid w:val="0051035C"/>
    <w:rsid w:val="00510BAF"/>
    <w:rsid w:val="00510D45"/>
    <w:rsid w:val="00510ED8"/>
    <w:rsid w:val="00511783"/>
    <w:rsid w:val="00511835"/>
    <w:rsid w:val="005125AA"/>
    <w:rsid w:val="005134C4"/>
    <w:rsid w:val="00513D32"/>
    <w:rsid w:val="00514A69"/>
    <w:rsid w:val="00514F33"/>
    <w:rsid w:val="005154A4"/>
    <w:rsid w:val="00515609"/>
    <w:rsid w:val="00515A41"/>
    <w:rsid w:val="00516C2C"/>
    <w:rsid w:val="00517B36"/>
    <w:rsid w:val="00517CB6"/>
    <w:rsid w:val="005218E6"/>
    <w:rsid w:val="00521D53"/>
    <w:rsid w:val="0052317F"/>
    <w:rsid w:val="005231EA"/>
    <w:rsid w:val="005232E6"/>
    <w:rsid w:val="0052332D"/>
    <w:rsid w:val="005234A8"/>
    <w:rsid w:val="0052370E"/>
    <w:rsid w:val="00523A52"/>
    <w:rsid w:val="00523FA1"/>
    <w:rsid w:val="0052412C"/>
    <w:rsid w:val="00524190"/>
    <w:rsid w:val="005244CA"/>
    <w:rsid w:val="005249D5"/>
    <w:rsid w:val="00524AB0"/>
    <w:rsid w:val="00524BAA"/>
    <w:rsid w:val="00524EF2"/>
    <w:rsid w:val="005253CA"/>
    <w:rsid w:val="00525A9B"/>
    <w:rsid w:val="005261F4"/>
    <w:rsid w:val="00526574"/>
    <w:rsid w:val="00527736"/>
    <w:rsid w:val="00527779"/>
    <w:rsid w:val="00527847"/>
    <w:rsid w:val="00530472"/>
    <w:rsid w:val="0053050F"/>
    <w:rsid w:val="0053076E"/>
    <w:rsid w:val="005307EB"/>
    <w:rsid w:val="00530A7D"/>
    <w:rsid w:val="00530C0F"/>
    <w:rsid w:val="00530CDB"/>
    <w:rsid w:val="005310F6"/>
    <w:rsid w:val="005318FC"/>
    <w:rsid w:val="005323F4"/>
    <w:rsid w:val="005323FD"/>
    <w:rsid w:val="005333EA"/>
    <w:rsid w:val="00533888"/>
    <w:rsid w:val="00533FC0"/>
    <w:rsid w:val="005348A4"/>
    <w:rsid w:val="005352EE"/>
    <w:rsid w:val="00535814"/>
    <w:rsid w:val="00535947"/>
    <w:rsid w:val="00536667"/>
    <w:rsid w:val="00536AF2"/>
    <w:rsid w:val="0053786B"/>
    <w:rsid w:val="00537C7E"/>
    <w:rsid w:val="00540130"/>
    <w:rsid w:val="005403D8"/>
    <w:rsid w:val="005405DA"/>
    <w:rsid w:val="00541FA2"/>
    <w:rsid w:val="005424D9"/>
    <w:rsid w:val="00542C32"/>
    <w:rsid w:val="00543A3E"/>
    <w:rsid w:val="005440C0"/>
    <w:rsid w:val="005443B4"/>
    <w:rsid w:val="00545167"/>
    <w:rsid w:val="005451CC"/>
    <w:rsid w:val="005465D0"/>
    <w:rsid w:val="0054673D"/>
    <w:rsid w:val="00547578"/>
    <w:rsid w:val="00547B36"/>
    <w:rsid w:val="00550C32"/>
    <w:rsid w:val="00551CA5"/>
    <w:rsid w:val="0055218A"/>
    <w:rsid w:val="00552260"/>
    <w:rsid w:val="005534C8"/>
    <w:rsid w:val="005536C7"/>
    <w:rsid w:val="00553933"/>
    <w:rsid w:val="00553A27"/>
    <w:rsid w:val="0055406B"/>
    <w:rsid w:val="0055442F"/>
    <w:rsid w:val="005556A3"/>
    <w:rsid w:val="005557C4"/>
    <w:rsid w:val="00556209"/>
    <w:rsid w:val="00556438"/>
    <w:rsid w:val="00556742"/>
    <w:rsid w:val="00556A3C"/>
    <w:rsid w:val="00556AE7"/>
    <w:rsid w:val="00556F9C"/>
    <w:rsid w:val="005578BF"/>
    <w:rsid w:val="00557A67"/>
    <w:rsid w:val="005603CA"/>
    <w:rsid w:val="00560524"/>
    <w:rsid w:val="005608BA"/>
    <w:rsid w:val="005609E4"/>
    <w:rsid w:val="00560D04"/>
    <w:rsid w:val="00561399"/>
    <w:rsid w:val="00561744"/>
    <w:rsid w:val="00561A0B"/>
    <w:rsid w:val="005623DF"/>
    <w:rsid w:val="0056287F"/>
    <w:rsid w:val="0056289E"/>
    <w:rsid w:val="00562FCD"/>
    <w:rsid w:val="00563B78"/>
    <w:rsid w:val="00563CD8"/>
    <w:rsid w:val="00563D06"/>
    <w:rsid w:val="00564279"/>
    <w:rsid w:val="005643E8"/>
    <w:rsid w:val="00565178"/>
    <w:rsid w:val="005651C6"/>
    <w:rsid w:val="00565DDF"/>
    <w:rsid w:val="00565ECF"/>
    <w:rsid w:val="00566126"/>
    <w:rsid w:val="00566231"/>
    <w:rsid w:val="00566905"/>
    <w:rsid w:val="00566A19"/>
    <w:rsid w:val="005671E9"/>
    <w:rsid w:val="005700CD"/>
    <w:rsid w:val="0057011F"/>
    <w:rsid w:val="005707E8"/>
    <w:rsid w:val="0057089D"/>
    <w:rsid w:val="0057110A"/>
    <w:rsid w:val="00571DEC"/>
    <w:rsid w:val="00571E19"/>
    <w:rsid w:val="00572387"/>
    <w:rsid w:val="0057244C"/>
    <w:rsid w:val="00572829"/>
    <w:rsid w:val="00572C84"/>
    <w:rsid w:val="00572F75"/>
    <w:rsid w:val="0057305D"/>
    <w:rsid w:val="00573859"/>
    <w:rsid w:val="00573A67"/>
    <w:rsid w:val="00573D34"/>
    <w:rsid w:val="00573E8F"/>
    <w:rsid w:val="005749DF"/>
    <w:rsid w:val="00574A6B"/>
    <w:rsid w:val="005750E6"/>
    <w:rsid w:val="0057526C"/>
    <w:rsid w:val="00575B0B"/>
    <w:rsid w:val="005765F3"/>
    <w:rsid w:val="00577156"/>
    <w:rsid w:val="005777AD"/>
    <w:rsid w:val="00577E3B"/>
    <w:rsid w:val="005802B2"/>
    <w:rsid w:val="00580320"/>
    <w:rsid w:val="00580BB4"/>
    <w:rsid w:val="005810AF"/>
    <w:rsid w:val="005814F6"/>
    <w:rsid w:val="005815D2"/>
    <w:rsid w:val="005817CF"/>
    <w:rsid w:val="005819F5"/>
    <w:rsid w:val="00581E23"/>
    <w:rsid w:val="00581F47"/>
    <w:rsid w:val="00582121"/>
    <w:rsid w:val="00582644"/>
    <w:rsid w:val="00582F44"/>
    <w:rsid w:val="00582FF6"/>
    <w:rsid w:val="00583108"/>
    <w:rsid w:val="0058399D"/>
    <w:rsid w:val="005843B3"/>
    <w:rsid w:val="0058462C"/>
    <w:rsid w:val="005846FE"/>
    <w:rsid w:val="00584D3D"/>
    <w:rsid w:val="00584F5E"/>
    <w:rsid w:val="005850C2"/>
    <w:rsid w:val="0058538C"/>
    <w:rsid w:val="005857E0"/>
    <w:rsid w:val="005859D8"/>
    <w:rsid w:val="0058651D"/>
    <w:rsid w:val="00586AD8"/>
    <w:rsid w:val="00586B37"/>
    <w:rsid w:val="00586EBB"/>
    <w:rsid w:val="0058709E"/>
    <w:rsid w:val="0058754E"/>
    <w:rsid w:val="005879A8"/>
    <w:rsid w:val="00587F62"/>
    <w:rsid w:val="005905C5"/>
    <w:rsid w:val="00590994"/>
    <w:rsid w:val="0059145F"/>
    <w:rsid w:val="00591C7C"/>
    <w:rsid w:val="00593344"/>
    <w:rsid w:val="00593588"/>
    <w:rsid w:val="00593DF7"/>
    <w:rsid w:val="00593F4C"/>
    <w:rsid w:val="0059443B"/>
    <w:rsid w:val="00594B54"/>
    <w:rsid w:val="00595190"/>
    <w:rsid w:val="0059547A"/>
    <w:rsid w:val="00595723"/>
    <w:rsid w:val="005960B2"/>
    <w:rsid w:val="005962A2"/>
    <w:rsid w:val="0059645B"/>
    <w:rsid w:val="00596D8D"/>
    <w:rsid w:val="00596EA8"/>
    <w:rsid w:val="00596F02"/>
    <w:rsid w:val="0059704A"/>
    <w:rsid w:val="00597127"/>
    <w:rsid w:val="005978EF"/>
    <w:rsid w:val="005A044E"/>
    <w:rsid w:val="005A046F"/>
    <w:rsid w:val="005A09B8"/>
    <w:rsid w:val="005A1071"/>
    <w:rsid w:val="005A1375"/>
    <w:rsid w:val="005A1C03"/>
    <w:rsid w:val="005A1CD9"/>
    <w:rsid w:val="005A1CE4"/>
    <w:rsid w:val="005A22D9"/>
    <w:rsid w:val="005A27FA"/>
    <w:rsid w:val="005A2EE8"/>
    <w:rsid w:val="005A3547"/>
    <w:rsid w:val="005A3590"/>
    <w:rsid w:val="005A4E2C"/>
    <w:rsid w:val="005A519D"/>
    <w:rsid w:val="005A5239"/>
    <w:rsid w:val="005A5D0E"/>
    <w:rsid w:val="005A5E9F"/>
    <w:rsid w:val="005A69A9"/>
    <w:rsid w:val="005A72A5"/>
    <w:rsid w:val="005A74BF"/>
    <w:rsid w:val="005A7C6C"/>
    <w:rsid w:val="005B0DF4"/>
    <w:rsid w:val="005B1623"/>
    <w:rsid w:val="005B19CA"/>
    <w:rsid w:val="005B1DAB"/>
    <w:rsid w:val="005B21C1"/>
    <w:rsid w:val="005B344B"/>
    <w:rsid w:val="005B3852"/>
    <w:rsid w:val="005B3B8E"/>
    <w:rsid w:val="005B40CD"/>
    <w:rsid w:val="005B4A6D"/>
    <w:rsid w:val="005B559E"/>
    <w:rsid w:val="005B569D"/>
    <w:rsid w:val="005B5B21"/>
    <w:rsid w:val="005B62DB"/>
    <w:rsid w:val="005B6AEC"/>
    <w:rsid w:val="005B7ACF"/>
    <w:rsid w:val="005C04D5"/>
    <w:rsid w:val="005C0536"/>
    <w:rsid w:val="005C0658"/>
    <w:rsid w:val="005C0C7D"/>
    <w:rsid w:val="005C0D0D"/>
    <w:rsid w:val="005C247E"/>
    <w:rsid w:val="005C3970"/>
    <w:rsid w:val="005C39E8"/>
    <w:rsid w:val="005C3CB2"/>
    <w:rsid w:val="005C3F3E"/>
    <w:rsid w:val="005C442A"/>
    <w:rsid w:val="005C4D66"/>
    <w:rsid w:val="005C5343"/>
    <w:rsid w:val="005C5E09"/>
    <w:rsid w:val="005C5EBA"/>
    <w:rsid w:val="005C620C"/>
    <w:rsid w:val="005C66AD"/>
    <w:rsid w:val="005D0AC9"/>
    <w:rsid w:val="005D217F"/>
    <w:rsid w:val="005D21CA"/>
    <w:rsid w:val="005D2204"/>
    <w:rsid w:val="005D2489"/>
    <w:rsid w:val="005D267F"/>
    <w:rsid w:val="005D2BA0"/>
    <w:rsid w:val="005D2DC3"/>
    <w:rsid w:val="005D3BE2"/>
    <w:rsid w:val="005D4052"/>
    <w:rsid w:val="005D41D3"/>
    <w:rsid w:val="005D4535"/>
    <w:rsid w:val="005D4576"/>
    <w:rsid w:val="005D45B8"/>
    <w:rsid w:val="005D483F"/>
    <w:rsid w:val="005D4889"/>
    <w:rsid w:val="005D4CFA"/>
    <w:rsid w:val="005D5003"/>
    <w:rsid w:val="005D687B"/>
    <w:rsid w:val="005D69A5"/>
    <w:rsid w:val="005D71BF"/>
    <w:rsid w:val="005E1317"/>
    <w:rsid w:val="005E2762"/>
    <w:rsid w:val="005E27C3"/>
    <w:rsid w:val="005E2904"/>
    <w:rsid w:val="005E2F07"/>
    <w:rsid w:val="005E3050"/>
    <w:rsid w:val="005E3327"/>
    <w:rsid w:val="005E383F"/>
    <w:rsid w:val="005E3B60"/>
    <w:rsid w:val="005E3C68"/>
    <w:rsid w:val="005E3CBA"/>
    <w:rsid w:val="005E410C"/>
    <w:rsid w:val="005E419E"/>
    <w:rsid w:val="005E4E6C"/>
    <w:rsid w:val="005E5067"/>
    <w:rsid w:val="005E5527"/>
    <w:rsid w:val="005E5B3A"/>
    <w:rsid w:val="005E5E41"/>
    <w:rsid w:val="005E667C"/>
    <w:rsid w:val="005E69CB"/>
    <w:rsid w:val="005E6CDE"/>
    <w:rsid w:val="005E70AD"/>
    <w:rsid w:val="005E70F3"/>
    <w:rsid w:val="005E73A9"/>
    <w:rsid w:val="005E7C9D"/>
    <w:rsid w:val="005F0383"/>
    <w:rsid w:val="005F0A1D"/>
    <w:rsid w:val="005F0F74"/>
    <w:rsid w:val="005F0FED"/>
    <w:rsid w:val="005F1624"/>
    <w:rsid w:val="005F2308"/>
    <w:rsid w:val="005F27EA"/>
    <w:rsid w:val="005F2C21"/>
    <w:rsid w:val="005F33E6"/>
    <w:rsid w:val="005F3A1B"/>
    <w:rsid w:val="005F3CDD"/>
    <w:rsid w:val="005F3DAA"/>
    <w:rsid w:val="005F41ED"/>
    <w:rsid w:val="005F47C8"/>
    <w:rsid w:val="005F4C1B"/>
    <w:rsid w:val="005F4C8E"/>
    <w:rsid w:val="005F4E07"/>
    <w:rsid w:val="005F4E71"/>
    <w:rsid w:val="005F4F2D"/>
    <w:rsid w:val="005F544D"/>
    <w:rsid w:val="005F5826"/>
    <w:rsid w:val="005F58EE"/>
    <w:rsid w:val="005F5CB5"/>
    <w:rsid w:val="005F646F"/>
    <w:rsid w:val="005F6507"/>
    <w:rsid w:val="005F6F63"/>
    <w:rsid w:val="005F713E"/>
    <w:rsid w:val="005F74A7"/>
    <w:rsid w:val="005F76E4"/>
    <w:rsid w:val="005F7705"/>
    <w:rsid w:val="005F798D"/>
    <w:rsid w:val="005F7CBB"/>
    <w:rsid w:val="005F7CE3"/>
    <w:rsid w:val="006000CD"/>
    <w:rsid w:val="0060038B"/>
    <w:rsid w:val="00600753"/>
    <w:rsid w:val="006009E8"/>
    <w:rsid w:val="00601B75"/>
    <w:rsid w:val="00602971"/>
    <w:rsid w:val="0060309A"/>
    <w:rsid w:val="00604ADA"/>
    <w:rsid w:val="00604B77"/>
    <w:rsid w:val="00604D9F"/>
    <w:rsid w:val="0060528D"/>
    <w:rsid w:val="006060AC"/>
    <w:rsid w:val="006061F4"/>
    <w:rsid w:val="0060628A"/>
    <w:rsid w:val="0060639A"/>
    <w:rsid w:val="0060641D"/>
    <w:rsid w:val="00606C0D"/>
    <w:rsid w:val="00607048"/>
    <w:rsid w:val="00607121"/>
    <w:rsid w:val="006071AE"/>
    <w:rsid w:val="00607C18"/>
    <w:rsid w:val="006101EE"/>
    <w:rsid w:val="006105C9"/>
    <w:rsid w:val="00610E34"/>
    <w:rsid w:val="00611024"/>
    <w:rsid w:val="0061135E"/>
    <w:rsid w:val="00611461"/>
    <w:rsid w:val="00611594"/>
    <w:rsid w:val="006119BA"/>
    <w:rsid w:val="00612AB7"/>
    <w:rsid w:val="00613A9E"/>
    <w:rsid w:val="006140F2"/>
    <w:rsid w:val="00614AF2"/>
    <w:rsid w:val="00615679"/>
    <w:rsid w:val="006159F4"/>
    <w:rsid w:val="00615EF3"/>
    <w:rsid w:val="00616430"/>
    <w:rsid w:val="00616DD9"/>
    <w:rsid w:val="006204BA"/>
    <w:rsid w:val="00621395"/>
    <w:rsid w:val="00621403"/>
    <w:rsid w:val="00621954"/>
    <w:rsid w:val="00621C24"/>
    <w:rsid w:val="00621FDE"/>
    <w:rsid w:val="0062275C"/>
    <w:rsid w:val="006227FD"/>
    <w:rsid w:val="00622A7B"/>
    <w:rsid w:val="0062311F"/>
    <w:rsid w:val="00624B31"/>
    <w:rsid w:val="00624BF0"/>
    <w:rsid w:val="00626C92"/>
    <w:rsid w:val="006278DB"/>
    <w:rsid w:val="00627B01"/>
    <w:rsid w:val="00627B0E"/>
    <w:rsid w:val="00627C8A"/>
    <w:rsid w:val="006301FF"/>
    <w:rsid w:val="006303A6"/>
    <w:rsid w:val="00630BE1"/>
    <w:rsid w:val="00630F48"/>
    <w:rsid w:val="00631BD6"/>
    <w:rsid w:val="00631CAC"/>
    <w:rsid w:val="0063233A"/>
    <w:rsid w:val="00632559"/>
    <w:rsid w:val="0063292A"/>
    <w:rsid w:val="00633207"/>
    <w:rsid w:val="0063340E"/>
    <w:rsid w:val="00633B5D"/>
    <w:rsid w:val="00634653"/>
    <w:rsid w:val="006346B3"/>
    <w:rsid w:val="0063489B"/>
    <w:rsid w:val="00634B92"/>
    <w:rsid w:val="00634E22"/>
    <w:rsid w:val="00636045"/>
    <w:rsid w:val="006364E2"/>
    <w:rsid w:val="00636AD7"/>
    <w:rsid w:val="006375B8"/>
    <w:rsid w:val="00637E9B"/>
    <w:rsid w:val="006402E1"/>
    <w:rsid w:val="00640396"/>
    <w:rsid w:val="00640435"/>
    <w:rsid w:val="006410E2"/>
    <w:rsid w:val="006414B7"/>
    <w:rsid w:val="006419A6"/>
    <w:rsid w:val="00642120"/>
    <w:rsid w:val="006426F7"/>
    <w:rsid w:val="0064347E"/>
    <w:rsid w:val="006436AF"/>
    <w:rsid w:val="006438FC"/>
    <w:rsid w:val="0064488A"/>
    <w:rsid w:val="006450D2"/>
    <w:rsid w:val="006458B9"/>
    <w:rsid w:val="00645AA6"/>
    <w:rsid w:val="00645C0A"/>
    <w:rsid w:val="00646128"/>
    <w:rsid w:val="0064646A"/>
    <w:rsid w:val="00646827"/>
    <w:rsid w:val="00646E4C"/>
    <w:rsid w:val="00646F10"/>
    <w:rsid w:val="00646F94"/>
    <w:rsid w:val="0064710A"/>
    <w:rsid w:val="006471FC"/>
    <w:rsid w:val="00647598"/>
    <w:rsid w:val="00647B48"/>
    <w:rsid w:val="00647BCA"/>
    <w:rsid w:val="00647E15"/>
    <w:rsid w:val="006504DB"/>
    <w:rsid w:val="00650581"/>
    <w:rsid w:val="0065092D"/>
    <w:rsid w:val="0065117C"/>
    <w:rsid w:val="00651AAA"/>
    <w:rsid w:val="006520C7"/>
    <w:rsid w:val="00652435"/>
    <w:rsid w:val="006526A2"/>
    <w:rsid w:val="00652774"/>
    <w:rsid w:val="00652C1C"/>
    <w:rsid w:val="00652CE6"/>
    <w:rsid w:val="00652ED7"/>
    <w:rsid w:val="00653655"/>
    <w:rsid w:val="006538DE"/>
    <w:rsid w:val="00653A39"/>
    <w:rsid w:val="00653D34"/>
    <w:rsid w:val="00653E32"/>
    <w:rsid w:val="00654891"/>
    <w:rsid w:val="00654AE2"/>
    <w:rsid w:val="00654AFF"/>
    <w:rsid w:val="00654E34"/>
    <w:rsid w:val="00654F7E"/>
    <w:rsid w:val="0065511D"/>
    <w:rsid w:val="006556C9"/>
    <w:rsid w:val="00655FAE"/>
    <w:rsid w:val="00656032"/>
    <w:rsid w:val="00656232"/>
    <w:rsid w:val="00656ACF"/>
    <w:rsid w:val="00656D6F"/>
    <w:rsid w:val="00657A6E"/>
    <w:rsid w:val="0066043E"/>
    <w:rsid w:val="00660D8B"/>
    <w:rsid w:val="006611BA"/>
    <w:rsid w:val="00661231"/>
    <w:rsid w:val="00661C03"/>
    <w:rsid w:val="006627EB"/>
    <w:rsid w:val="00662974"/>
    <w:rsid w:val="00662E59"/>
    <w:rsid w:val="00662FC9"/>
    <w:rsid w:val="006630BB"/>
    <w:rsid w:val="00663325"/>
    <w:rsid w:val="0066377D"/>
    <w:rsid w:val="006637AC"/>
    <w:rsid w:val="00663EE4"/>
    <w:rsid w:val="00664160"/>
    <w:rsid w:val="006643DC"/>
    <w:rsid w:val="00664E44"/>
    <w:rsid w:val="00664F26"/>
    <w:rsid w:val="006661A1"/>
    <w:rsid w:val="006661FF"/>
    <w:rsid w:val="006665FA"/>
    <w:rsid w:val="006668AC"/>
    <w:rsid w:val="00666985"/>
    <w:rsid w:val="00667F0D"/>
    <w:rsid w:val="00667FDC"/>
    <w:rsid w:val="0067055A"/>
    <w:rsid w:val="00670FBD"/>
    <w:rsid w:val="0067108A"/>
    <w:rsid w:val="00671A76"/>
    <w:rsid w:val="00671C35"/>
    <w:rsid w:val="00671D69"/>
    <w:rsid w:val="00672EA9"/>
    <w:rsid w:val="006732B9"/>
    <w:rsid w:val="00673F64"/>
    <w:rsid w:val="00674863"/>
    <w:rsid w:val="00674875"/>
    <w:rsid w:val="00674A3E"/>
    <w:rsid w:val="00674BB0"/>
    <w:rsid w:val="00674E15"/>
    <w:rsid w:val="0067688B"/>
    <w:rsid w:val="00676B7C"/>
    <w:rsid w:val="006771CA"/>
    <w:rsid w:val="00677E68"/>
    <w:rsid w:val="0068023F"/>
    <w:rsid w:val="0068072D"/>
    <w:rsid w:val="00680815"/>
    <w:rsid w:val="00681261"/>
    <w:rsid w:val="00681471"/>
    <w:rsid w:val="00681615"/>
    <w:rsid w:val="00681985"/>
    <w:rsid w:val="006819AD"/>
    <w:rsid w:val="00681D85"/>
    <w:rsid w:val="00681F33"/>
    <w:rsid w:val="006822FB"/>
    <w:rsid w:val="00682C4C"/>
    <w:rsid w:val="00682FCC"/>
    <w:rsid w:val="00683334"/>
    <w:rsid w:val="006833BA"/>
    <w:rsid w:val="00683C44"/>
    <w:rsid w:val="00684183"/>
    <w:rsid w:val="00684C0F"/>
    <w:rsid w:val="00684F3D"/>
    <w:rsid w:val="00684F56"/>
    <w:rsid w:val="0068504D"/>
    <w:rsid w:val="006851AB"/>
    <w:rsid w:val="006853F3"/>
    <w:rsid w:val="006855E3"/>
    <w:rsid w:val="006856D6"/>
    <w:rsid w:val="00685A0E"/>
    <w:rsid w:val="00685F3F"/>
    <w:rsid w:val="0068665A"/>
    <w:rsid w:val="006866C1"/>
    <w:rsid w:val="00686A56"/>
    <w:rsid w:val="00686F59"/>
    <w:rsid w:val="006875AB"/>
    <w:rsid w:val="00687A1D"/>
    <w:rsid w:val="006902BF"/>
    <w:rsid w:val="00690680"/>
    <w:rsid w:val="00690989"/>
    <w:rsid w:val="006909D8"/>
    <w:rsid w:val="006917ED"/>
    <w:rsid w:val="00691A88"/>
    <w:rsid w:val="00691B50"/>
    <w:rsid w:val="00692147"/>
    <w:rsid w:val="00692927"/>
    <w:rsid w:val="006930E2"/>
    <w:rsid w:val="006931A7"/>
    <w:rsid w:val="00693A42"/>
    <w:rsid w:val="006951F4"/>
    <w:rsid w:val="00695449"/>
    <w:rsid w:val="00695E09"/>
    <w:rsid w:val="00696134"/>
    <w:rsid w:val="006964F5"/>
    <w:rsid w:val="00697789"/>
    <w:rsid w:val="00697AC7"/>
    <w:rsid w:val="006A021F"/>
    <w:rsid w:val="006A044B"/>
    <w:rsid w:val="006A13A5"/>
    <w:rsid w:val="006A15FF"/>
    <w:rsid w:val="006A174D"/>
    <w:rsid w:val="006A181B"/>
    <w:rsid w:val="006A1C0E"/>
    <w:rsid w:val="006A227F"/>
    <w:rsid w:val="006A2B94"/>
    <w:rsid w:val="006A320D"/>
    <w:rsid w:val="006A3770"/>
    <w:rsid w:val="006A38A4"/>
    <w:rsid w:val="006A3C3F"/>
    <w:rsid w:val="006A439D"/>
    <w:rsid w:val="006A52B1"/>
    <w:rsid w:val="006A5B03"/>
    <w:rsid w:val="006A5FC9"/>
    <w:rsid w:val="006A64BE"/>
    <w:rsid w:val="006A68A3"/>
    <w:rsid w:val="006A6E04"/>
    <w:rsid w:val="006A7653"/>
    <w:rsid w:val="006A7959"/>
    <w:rsid w:val="006A7990"/>
    <w:rsid w:val="006A7B13"/>
    <w:rsid w:val="006A7D73"/>
    <w:rsid w:val="006A7F70"/>
    <w:rsid w:val="006B04A0"/>
    <w:rsid w:val="006B1413"/>
    <w:rsid w:val="006B17B1"/>
    <w:rsid w:val="006B18F2"/>
    <w:rsid w:val="006B1CB0"/>
    <w:rsid w:val="006B20D5"/>
    <w:rsid w:val="006B20DF"/>
    <w:rsid w:val="006B2543"/>
    <w:rsid w:val="006B2D08"/>
    <w:rsid w:val="006B2D8C"/>
    <w:rsid w:val="006B3280"/>
    <w:rsid w:val="006B332E"/>
    <w:rsid w:val="006B351E"/>
    <w:rsid w:val="006B3BEA"/>
    <w:rsid w:val="006B3F6B"/>
    <w:rsid w:val="006B4185"/>
    <w:rsid w:val="006B53D8"/>
    <w:rsid w:val="006B739F"/>
    <w:rsid w:val="006C0595"/>
    <w:rsid w:val="006C0B85"/>
    <w:rsid w:val="006C0FD8"/>
    <w:rsid w:val="006C12F6"/>
    <w:rsid w:val="006C1528"/>
    <w:rsid w:val="006C15E1"/>
    <w:rsid w:val="006C166D"/>
    <w:rsid w:val="006C202F"/>
    <w:rsid w:val="006C2315"/>
    <w:rsid w:val="006C244D"/>
    <w:rsid w:val="006C2C37"/>
    <w:rsid w:val="006C2CC7"/>
    <w:rsid w:val="006C3047"/>
    <w:rsid w:val="006C35E3"/>
    <w:rsid w:val="006C442C"/>
    <w:rsid w:val="006C47AE"/>
    <w:rsid w:val="006C4BF8"/>
    <w:rsid w:val="006C5082"/>
    <w:rsid w:val="006C564B"/>
    <w:rsid w:val="006C5AB3"/>
    <w:rsid w:val="006C5C18"/>
    <w:rsid w:val="006C6796"/>
    <w:rsid w:val="006C6BF7"/>
    <w:rsid w:val="006C74F5"/>
    <w:rsid w:val="006C7A1C"/>
    <w:rsid w:val="006D0873"/>
    <w:rsid w:val="006D08D6"/>
    <w:rsid w:val="006D0D43"/>
    <w:rsid w:val="006D1101"/>
    <w:rsid w:val="006D124E"/>
    <w:rsid w:val="006D1312"/>
    <w:rsid w:val="006D1B2B"/>
    <w:rsid w:val="006D1D8F"/>
    <w:rsid w:val="006D2104"/>
    <w:rsid w:val="006D2473"/>
    <w:rsid w:val="006D2EAD"/>
    <w:rsid w:val="006D3101"/>
    <w:rsid w:val="006D322A"/>
    <w:rsid w:val="006D39B5"/>
    <w:rsid w:val="006D5131"/>
    <w:rsid w:val="006D6660"/>
    <w:rsid w:val="006D6994"/>
    <w:rsid w:val="006D6CB9"/>
    <w:rsid w:val="006D763A"/>
    <w:rsid w:val="006D783F"/>
    <w:rsid w:val="006D7C35"/>
    <w:rsid w:val="006D7C3E"/>
    <w:rsid w:val="006D7D9F"/>
    <w:rsid w:val="006E0031"/>
    <w:rsid w:val="006E018A"/>
    <w:rsid w:val="006E045B"/>
    <w:rsid w:val="006E091E"/>
    <w:rsid w:val="006E0B57"/>
    <w:rsid w:val="006E1037"/>
    <w:rsid w:val="006E1186"/>
    <w:rsid w:val="006E246B"/>
    <w:rsid w:val="006E26D9"/>
    <w:rsid w:val="006E2C57"/>
    <w:rsid w:val="006E3537"/>
    <w:rsid w:val="006E38AC"/>
    <w:rsid w:val="006E3BDF"/>
    <w:rsid w:val="006E3DE7"/>
    <w:rsid w:val="006E4165"/>
    <w:rsid w:val="006E4659"/>
    <w:rsid w:val="006E52B7"/>
    <w:rsid w:val="006E59BC"/>
    <w:rsid w:val="006E60BA"/>
    <w:rsid w:val="006E61B2"/>
    <w:rsid w:val="006E6E33"/>
    <w:rsid w:val="006E71C1"/>
    <w:rsid w:val="006E7CB9"/>
    <w:rsid w:val="006E7EBB"/>
    <w:rsid w:val="006E7FC5"/>
    <w:rsid w:val="006F04BC"/>
    <w:rsid w:val="006F0EEE"/>
    <w:rsid w:val="006F0F25"/>
    <w:rsid w:val="006F1121"/>
    <w:rsid w:val="006F149E"/>
    <w:rsid w:val="006F1890"/>
    <w:rsid w:val="006F1A6D"/>
    <w:rsid w:val="006F1D57"/>
    <w:rsid w:val="006F2299"/>
    <w:rsid w:val="006F2FE9"/>
    <w:rsid w:val="006F366F"/>
    <w:rsid w:val="006F39A6"/>
    <w:rsid w:val="006F3A14"/>
    <w:rsid w:val="006F3CED"/>
    <w:rsid w:val="006F3E49"/>
    <w:rsid w:val="006F4279"/>
    <w:rsid w:val="006F4514"/>
    <w:rsid w:val="006F46C1"/>
    <w:rsid w:val="006F4B8C"/>
    <w:rsid w:val="006F4B9A"/>
    <w:rsid w:val="006F5938"/>
    <w:rsid w:val="006F5D7D"/>
    <w:rsid w:val="006F714E"/>
    <w:rsid w:val="006F751B"/>
    <w:rsid w:val="006F7E3C"/>
    <w:rsid w:val="006F7E6E"/>
    <w:rsid w:val="00700267"/>
    <w:rsid w:val="007004B5"/>
    <w:rsid w:val="007005AE"/>
    <w:rsid w:val="00700723"/>
    <w:rsid w:val="0070094C"/>
    <w:rsid w:val="00700F93"/>
    <w:rsid w:val="00701050"/>
    <w:rsid w:val="00701416"/>
    <w:rsid w:val="00701600"/>
    <w:rsid w:val="00701BBD"/>
    <w:rsid w:val="00702213"/>
    <w:rsid w:val="007028DD"/>
    <w:rsid w:val="00702E6A"/>
    <w:rsid w:val="00702FFC"/>
    <w:rsid w:val="0070304E"/>
    <w:rsid w:val="007031D3"/>
    <w:rsid w:val="007031D8"/>
    <w:rsid w:val="0070382E"/>
    <w:rsid w:val="007039AC"/>
    <w:rsid w:val="00703F11"/>
    <w:rsid w:val="0070413B"/>
    <w:rsid w:val="00704257"/>
    <w:rsid w:val="00704482"/>
    <w:rsid w:val="00704501"/>
    <w:rsid w:val="007053EC"/>
    <w:rsid w:val="00705DF0"/>
    <w:rsid w:val="00705F53"/>
    <w:rsid w:val="007072B8"/>
    <w:rsid w:val="007079D6"/>
    <w:rsid w:val="00707DD6"/>
    <w:rsid w:val="007106ED"/>
    <w:rsid w:val="00710784"/>
    <w:rsid w:val="00710A29"/>
    <w:rsid w:val="00710CB5"/>
    <w:rsid w:val="00711026"/>
    <w:rsid w:val="007111E2"/>
    <w:rsid w:val="00711941"/>
    <w:rsid w:val="00711C6C"/>
    <w:rsid w:val="007122AA"/>
    <w:rsid w:val="007123E1"/>
    <w:rsid w:val="007124B0"/>
    <w:rsid w:val="00712DEF"/>
    <w:rsid w:val="00712E39"/>
    <w:rsid w:val="00713A2A"/>
    <w:rsid w:val="00713A4C"/>
    <w:rsid w:val="00714A7A"/>
    <w:rsid w:val="00714C36"/>
    <w:rsid w:val="0071538B"/>
    <w:rsid w:val="0071587B"/>
    <w:rsid w:val="00715C6A"/>
    <w:rsid w:val="00715F18"/>
    <w:rsid w:val="00715FCE"/>
    <w:rsid w:val="007169F3"/>
    <w:rsid w:val="00716A52"/>
    <w:rsid w:val="0071700D"/>
    <w:rsid w:val="0071707A"/>
    <w:rsid w:val="00717202"/>
    <w:rsid w:val="00717716"/>
    <w:rsid w:val="007178D1"/>
    <w:rsid w:val="00717B63"/>
    <w:rsid w:val="00717D57"/>
    <w:rsid w:val="0072092A"/>
    <w:rsid w:val="00720ABE"/>
    <w:rsid w:val="00720C2B"/>
    <w:rsid w:val="00720C3B"/>
    <w:rsid w:val="00721302"/>
    <w:rsid w:val="00721478"/>
    <w:rsid w:val="007214F6"/>
    <w:rsid w:val="0072203C"/>
    <w:rsid w:val="0072265E"/>
    <w:rsid w:val="00722D9E"/>
    <w:rsid w:val="00722E7A"/>
    <w:rsid w:val="007244CB"/>
    <w:rsid w:val="00724617"/>
    <w:rsid w:val="00724867"/>
    <w:rsid w:val="007249E1"/>
    <w:rsid w:val="007256FD"/>
    <w:rsid w:val="00725FFE"/>
    <w:rsid w:val="0072621C"/>
    <w:rsid w:val="0072658A"/>
    <w:rsid w:val="0072659C"/>
    <w:rsid w:val="007274E6"/>
    <w:rsid w:val="0072799B"/>
    <w:rsid w:val="00727CCB"/>
    <w:rsid w:val="00727D3E"/>
    <w:rsid w:val="00727F65"/>
    <w:rsid w:val="0073044A"/>
    <w:rsid w:val="007307B6"/>
    <w:rsid w:val="00730864"/>
    <w:rsid w:val="00730EED"/>
    <w:rsid w:val="00731452"/>
    <w:rsid w:val="00731C0E"/>
    <w:rsid w:val="007323F4"/>
    <w:rsid w:val="007325D2"/>
    <w:rsid w:val="00732AC6"/>
    <w:rsid w:val="00732DCB"/>
    <w:rsid w:val="00733895"/>
    <w:rsid w:val="007339A8"/>
    <w:rsid w:val="00733B9E"/>
    <w:rsid w:val="00733C26"/>
    <w:rsid w:val="007341CF"/>
    <w:rsid w:val="0073464A"/>
    <w:rsid w:val="00734F62"/>
    <w:rsid w:val="00734F82"/>
    <w:rsid w:val="00735ABC"/>
    <w:rsid w:val="00735B9B"/>
    <w:rsid w:val="00736505"/>
    <w:rsid w:val="00737996"/>
    <w:rsid w:val="007402B7"/>
    <w:rsid w:val="00740363"/>
    <w:rsid w:val="007404A2"/>
    <w:rsid w:val="007407F9"/>
    <w:rsid w:val="0074095E"/>
    <w:rsid w:val="00741081"/>
    <w:rsid w:val="007411DD"/>
    <w:rsid w:val="007416EF"/>
    <w:rsid w:val="00741781"/>
    <w:rsid w:val="00741ACE"/>
    <w:rsid w:val="00741CB6"/>
    <w:rsid w:val="00741CCB"/>
    <w:rsid w:val="00741FF3"/>
    <w:rsid w:val="00742E03"/>
    <w:rsid w:val="00742ED8"/>
    <w:rsid w:val="00742F8A"/>
    <w:rsid w:val="00742FD3"/>
    <w:rsid w:val="00743057"/>
    <w:rsid w:val="0074338C"/>
    <w:rsid w:val="007435DA"/>
    <w:rsid w:val="007436D9"/>
    <w:rsid w:val="00743911"/>
    <w:rsid w:val="00743EC0"/>
    <w:rsid w:val="00744567"/>
    <w:rsid w:val="007445B2"/>
    <w:rsid w:val="00744CD1"/>
    <w:rsid w:val="00744D1B"/>
    <w:rsid w:val="00744EAA"/>
    <w:rsid w:val="0074549C"/>
    <w:rsid w:val="00745E82"/>
    <w:rsid w:val="00747679"/>
    <w:rsid w:val="00750393"/>
    <w:rsid w:val="00750426"/>
    <w:rsid w:val="0075174D"/>
    <w:rsid w:val="0075177B"/>
    <w:rsid w:val="00751BF8"/>
    <w:rsid w:val="00752573"/>
    <w:rsid w:val="007525CD"/>
    <w:rsid w:val="00753885"/>
    <w:rsid w:val="007539C6"/>
    <w:rsid w:val="00753D81"/>
    <w:rsid w:val="0075412D"/>
    <w:rsid w:val="007546B4"/>
    <w:rsid w:val="00754EEA"/>
    <w:rsid w:val="0075523C"/>
    <w:rsid w:val="0075530F"/>
    <w:rsid w:val="00755614"/>
    <w:rsid w:val="007556F9"/>
    <w:rsid w:val="007565BA"/>
    <w:rsid w:val="007567B3"/>
    <w:rsid w:val="00756FF3"/>
    <w:rsid w:val="007578DD"/>
    <w:rsid w:val="00757A31"/>
    <w:rsid w:val="00757A8E"/>
    <w:rsid w:val="00760276"/>
    <w:rsid w:val="00760825"/>
    <w:rsid w:val="00760C23"/>
    <w:rsid w:val="0076109E"/>
    <w:rsid w:val="007611E6"/>
    <w:rsid w:val="00761AD0"/>
    <w:rsid w:val="00761EB6"/>
    <w:rsid w:val="00761F2A"/>
    <w:rsid w:val="0076215F"/>
    <w:rsid w:val="007623C4"/>
    <w:rsid w:val="007640B9"/>
    <w:rsid w:val="00764949"/>
    <w:rsid w:val="00764981"/>
    <w:rsid w:val="00764D2F"/>
    <w:rsid w:val="00764EC5"/>
    <w:rsid w:val="00765604"/>
    <w:rsid w:val="007656AD"/>
    <w:rsid w:val="00765AF0"/>
    <w:rsid w:val="0076603E"/>
    <w:rsid w:val="007662F7"/>
    <w:rsid w:val="00766480"/>
    <w:rsid w:val="00766995"/>
    <w:rsid w:val="00766B47"/>
    <w:rsid w:val="00766C49"/>
    <w:rsid w:val="00766C7C"/>
    <w:rsid w:val="00767CAA"/>
    <w:rsid w:val="00767E3D"/>
    <w:rsid w:val="0077054F"/>
    <w:rsid w:val="0077074D"/>
    <w:rsid w:val="00770814"/>
    <w:rsid w:val="0077084B"/>
    <w:rsid w:val="00770987"/>
    <w:rsid w:val="00770D9F"/>
    <w:rsid w:val="007716A6"/>
    <w:rsid w:val="00771E5F"/>
    <w:rsid w:val="007721B7"/>
    <w:rsid w:val="0077241D"/>
    <w:rsid w:val="00772FC0"/>
    <w:rsid w:val="007736F8"/>
    <w:rsid w:val="00773787"/>
    <w:rsid w:val="00774A19"/>
    <w:rsid w:val="00774D2F"/>
    <w:rsid w:val="00774D46"/>
    <w:rsid w:val="00775207"/>
    <w:rsid w:val="00775274"/>
    <w:rsid w:val="00775B94"/>
    <w:rsid w:val="00775E7E"/>
    <w:rsid w:val="007763EA"/>
    <w:rsid w:val="007772C0"/>
    <w:rsid w:val="00777A9D"/>
    <w:rsid w:val="007807FE"/>
    <w:rsid w:val="00780EB3"/>
    <w:rsid w:val="00781558"/>
    <w:rsid w:val="00781621"/>
    <w:rsid w:val="00781930"/>
    <w:rsid w:val="007828D0"/>
    <w:rsid w:val="00782B28"/>
    <w:rsid w:val="00782D26"/>
    <w:rsid w:val="00783817"/>
    <w:rsid w:val="00783A64"/>
    <w:rsid w:val="007845EB"/>
    <w:rsid w:val="007848D0"/>
    <w:rsid w:val="007849ED"/>
    <w:rsid w:val="00784FC1"/>
    <w:rsid w:val="007852B8"/>
    <w:rsid w:val="00786C48"/>
    <w:rsid w:val="00786D29"/>
    <w:rsid w:val="00786DC6"/>
    <w:rsid w:val="007870FC"/>
    <w:rsid w:val="007875DA"/>
    <w:rsid w:val="00787A5E"/>
    <w:rsid w:val="00787FEE"/>
    <w:rsid w:val="0079042C"/>
    <w:rsid w:val="00790849"/>
    <w:rsid w:val="00790CF5"/>
    <w:rsid w:val="00791CA7"/>
    <w:rsid w:val="0079211B"/>
    <w:rsid w:val="00792621"/>
    <w:rsid w:val="00792781"/>
    <w:rsid w:val="007927F8"/>
    <w:rsid w:val="00793470"/>
    <w:rsid w:val="00793503"/>
    <w:rsid w:val="00793521"/>
    <w:rsid w:val="007935B3"/>
    <w:rsid w:val="0079368A"/>
    <w:rsid w:val="007942DC"/>
    <w:rsid w:val="00794403"/>
    <w:rsid w:val="0079442F"/>
    <w:rsid w:val="00794587"/>
    <w:rsid w:val="00794A5C"/>
    <w:rsid w:val="00794E9B"/>
    <w:rsid w:val="00795149"/>
    <w:rsid w:val="00795206"/>
    <w:rsid w:val="007952B7"/>
    <w:rsid w:val="00795704"/>
    <w:rsid w:val="00795EAE"/>
    <w:rsid w:val="0079704F"/>
    <w:rsid w:val="00797288"/>
    <w:rsid w:val="00797439"/>
    <w:rsid w:val="007977C4"/>
    <w:rsid w:val="00797EDF"/>
    <w:rsid w:val="007A02E0"/>
    <w:rsid w:val="007A04DD"/>
    <w:rsid w:val="007A097D"/>
    <w:rsid w:val="007A110D"/>
    <w:rsid w:val="007A1C91"/>
    <w:rsid w:val="007A262B"/>
    <w:rsid w:val="007A2E14"/>
    <w:rsid w:val="007A2E6C"/>
    <w:rsid w:val="007A2F1C"/>
    <w:rsid w:val="007A3A91"/>
    <w:rsid w:val="007A3B25"/>
    <w:rsid w:val="007A413F"/>
    <w:rsid w:val="007A4169"/>
    <w:rsid w:val="007A50A3"/>
    <w:rsid w:val="007A5421"/>
    <w:rsid w:val="007A5A27"/>
    <w:rsid w:val="007A5B0F"/>
    <w:rsid w:val="007A5C97"/>
    <w:rsid w:val="007A5F83"/>
    <w:rsid w:val="007A6161"/>
    <w:rsid w:val="007A65AB"/>
    <w:rsid w:val="007A6D03"/>
    <w:rsid w:val="007A7014"/>
    <w:rsid w:val="007A7386"/>
    <w:rsid w:val="007A77DD"/>
    <w:rsid w:val="007A7F5E"/>
    <w:rsid w:val="007B0AA1"/>
    <w:rsid w:val="007B0D80"/>
    <w:rsid w:val="007B10EB"/>
    <w:rsid w:val="007B16A8"/>
    <w:rsid w:val="007B1E11"/>
    <w:rsid w:val="007B2329"/>
    <w:rsid w:val="007B27B8"/>
    <w:rsid w:val="007B2F3A"/>
    <w:rsid w:val="007B2F7E"/>
    <w:rsid w:val="007B329A"/>
    <w:rsid w:val="007B3BA2"/>
    <w:rsid w:val="007B3C7D"/>
    <w:rsid w:val="007B3F0D"/>
    <w:rsid w:val="007B4133"/>
    <w:rsid w:val="007B423B"/>
    <w:rsid w:val="007B426D"/>
    <w:rsid w:val="007B4F61"/>
    <w:rsid w:val="007B50DC"/>
    <w:rsid w:val="007B51B4"/>
    <w:rsid w:val="007B55E8"/>
    <w:rsid w:val="007B5A22"/>
    <w:rsid w:val="007B6025"/>
    <w:rsid w:val="007B629C"/>
    <w:rsid w:val="007B65C9"/>
    <w:rsid w:val="007B67A6"/>
    <w:rsid w:val="007B6AAA"/>
    <w:rsid w:val="007B6E15"/>
    <w:rsid w:val="007B76CD"/>
    <w:rsid w:val="007C0053"/>
    <w:rsid w:val="007C02AE"/>
    <w:rsid w:val="007C0415"/>
    <w:rsid w:val="007C0BF2"/>
    <w:rsid w:val="007C1069"/>
    <w:rsid w:val="007C13E1"/>
    <w:rsid w:val="007C1843"/>
    <w:rsid w:val="007C22D4"/>
    <w:rsid w:val="007C3DC6"/>
    <w:rsid w:val="007C4ADA"/>
    <w:rsid w:val="007C4F8B"/>
    <w:rsid w:val="007C5343"/>
    <w:rsid w:val="007C54C0"/>
    <w:rsid w:val="007C568D"/>
    <w:rsid w:val="007C56A0"/>
    <w:rsid w:val="007C60CA"/>
    <w:rsid w:val="007C642A"/>
    <w:rsid w:val="007C681B"/>
    <w:rsid w:val="007C6868"/>
    <w:rsid w:val="007C6974"/>
    <w:rsid w:val="007C6E8E"/>
    <w:rsid w:val="007C776C"/>
    <w:rsid w:val="007C7D31"/>
    <w:rsid w:val="007C7F3C"/>
    <w:rsid w:val="007D0764"/>
    <w:rsid w:val="007D07F4"/>
    <w:rsid w:val="007D086D"/>
    <w:rsid w:val="007D1291"/>
    <w:rsid w:val="007D1648"/>
    <w:rsid w:val="007D1D59"/>
    <w:rsid w:val="007D1DB2"/>
    <w:rsid w:val="007D2C51"/>
    <w:rsid w:val="007D39EE"/>
    <w:rsid w:val="007D3DAC"/>
    <w:rsid w:val="007D4030"/>
    <w:rsid w:val="007D424E"/>
    <w:rsid w:val="007D4B89"/>
    <w:rsid w:val="007D505B"/>
    <w:rsid w:val="007D5291"/>
    <w:rsid w:val="007D545E"/>
    <w:rsid w:val="007D5516"/>
    <w:rsid w:val="007D7EE3"/>
    <w:rsid w:val="007D7F56"/>
    <w:rsid w:val="007E1488"/>
    <w:rsid w:val="007E1584"/>
    <w:rsid w:val="007E1793"/>
    <w:rsid w:val="007E19C3"/>
    <w:rsid w:val="007E1D93"/>
    <w:rsid w:val="007E2FC9"/>
    <w:rsid w:val="007E3384"/>
    <w:rsid w:val="007E3BC4"/>
    <w:rsid w:val="007E3CBC"/>
    <w:rsid w:val="007E41BD"/>
    <w:rsid w:val="007E46E3"/>
    <w:rsid w:val="007E48C7"/>
    <w:rsid w:val="007E4980"/>
    <w:rsid w:val="007E4E89"/>
    <w:rsid w:val="007E4F62"/>
    <w:rsid w:val="007E6371"/>
    <w:rsid w:val="007E64F4"/>
    <w:rsid w:val="007F050F"/>
    <w:rsid w:val="007F0ABA"/>
    <w:rsid w:val="007F0E27"/>
    <w:rsid w:val="007F183F"/>
    <w:rsid w:val="007F288A"/>
    <w:rsid w:val="007F2EF0"/>
    <w:rsid w:val="007F31C6"/>
    <w:rsid w:val="007F32E9"/>
    <w:rsid w:val="007F3331"/>
    <w:rsid w:val="007F39CD"/>
    <w:rsid w:val="007F3FC9"/>
    <w:rsid w:val="007F416B"/>
    <w:rsid w:val="007F4663"/>
    <w:rsid w:val="007F4C57"/>
    <w:rsid w:val="007F4E3B"/>
    <w:rsid w:val="007F50BE"/>
    <w:rsid w:val="007F6877"/>
    <w:rsid w:val="007F68AF"/>
    <w:rsid w:val="007F7B45"/>
    <w:rsid w:val="008002A1"/>
    <w:rsid w:val="0080103C"/>
    <w:rsid w:val="008013A3"/>
    <w:rsid w:val="00801485"/>
    <w:rsid w:val="00801842"/>
    <w:rsid w:val="00801A9E"/>
    <w:rsid w:val="00801B0B"/>
    <w:rsid w:val="00801D9B"/>
    <w:rsid w:val="008022BB"/>
    <w:rsid w:val="0080267A"/>
    <w:rsid w:val="00802BBE"/>
    <w:rsid w:val="00802D3F"/>
    <w:rsid w:val="0080407B"/>
    <w:rsid w:val="008048FB"/>
    <w:rsid w:val="00804991"/>
    <w:rsid w:val="00804D2F"/>
    <w:rsid w:val="008051F3"/>
    <w:rsid w:val="008054DB"/>
    <w:rsid w:val="00805D04"/>
    <w:rsid w:val="00805E7F"/>
    <w:rsid w:val="008061CC"/>
    <w:rsid w:val="0080685A"/>
    <w:rsid w:val="00807C41"/>
    <w:rsid w:val="008109E0"/>
    <w:rsid w:val="00810BE7"/>
    <w:rsid w:val="00810F4D"/>
    <w:rsid w:val="00811536"/>
    <w:rsid w:val="00812412"/>
    <w:rsid w:val="00812554"/>
    <w:rsid w:val="00812947"/>
    <w:rsid w:val="008130CC"/>
    <w:rsid w:val="008134C3"/>
    <w:rsid w:val="00813ACA"/>
    <w:rsid w:val="00813BEB"/>
    <w:rsid w:val="00814064"/>
    <w:rsid w:val="00814130"/>
    <w:rsid w:val="00814277"/>
    <w:rsid w:val="00814626"/>
    <w:rsid w:val="00814E68"/>
    <w:rsid w:val="00815129"/>
    <w:rsid w:val="00815273"/>
    <w:rsid w:val="00815282"/>
    <w:rsid w:val="00815D71"/>
    <w:rsid w:val="008177B0"/>
    <w:rsid w:val="00817931"/>
    <w:rsid w:val="00820261"/>
    <w:rsid w:val="0082041C"/>
    <w:rsid w:val="00821D4A"/>
    <w:rsid w:val="00822114"/>
    <w:rsid w:val="00822799"/>
    <w:rsid w:val="008229F9"/>
    <w:rsid w:val="00822DCF"/>
    <w:rsid w:val="00822EE5"/>
    <w:rsid w:val="008231D7"/>
    <w:rsid w:val="00823755"/>
    <w:rsid w:val="00823824"/>
    <w:rsid w:val="00823868"/>
    <w:rsid w:val="0082411D"/>
    <w:rsid w:val="0082425B"/>
    <w:rsid w:val="008242CB"/>
    <w:rsid w:val="008245AA"/>
    <w:rsid w:val="00824A1E"/>
    <w:rsid w:val="00824B85"/>
    <w:rsid w:val="00824FD5"/>
    <w:rsid w:val="00825531"/>
    <w:rsid w:val="008256EC"/>
    <w:rsid w:val="008258CE"/>
    <w:rsid w:val="00826345"/>
    <w:rsid w:val="00826392"/>
    <w:rsid w:val="00826604"/>
    <w:rsid w:val="008266F1"/>
    <w:rsid w:val="00826A73"/>
    <w:rsid w:val="00826D4E"/>
    <w:rsid w:val="00826DCA"/>
    <w:rsid w:val="008272E0"/>
    <w:rsid w:val="008274F3"/>
    <w:rsid w:val="00830AD4"/>
    <w:rsid w:val="00830F6E"/>
    <w:rsid w:val="00831190"/>
    <w:rsid w:val="00831DEC"/>
    <w:rsid w:val="00831FD0"/>
    <w:rsid w:val="008320D9"/>
    <w:rsid w:val="00832855"/>
    <w:rsid w:val="00833429"/>
    <w:rsid w:val="00833ACB"/>
    <w:rsid w:val="00833DBD"/>
    <w:rsid w:val="00833E59"/>
    <w:rsid w:val="00833F51"/>
    <w:rsid w:val="00833F52"/>
    <w:rsid w:val="008342A4"/>
    <w:rsid w:val="008369DE"/>
    <w:rsid w:val="008377D2"/>
    <w:rsid w:val="00837AED"/>
    <w:rsid w:val="00837F78"/>
    <w:rsid w:val="00840696"/>
    <w:rsid w:val="00840A02"/>
    <w:rsid w:val="00840BE8"/>
    <w:rsid w:val="00840C8F"/>
    <w:rsid w:val="00842A1B"/>
    <w:rsid w:val="00842B6E"/>
    <w:rsid w:val="00843AD4"/>
    <w:rsid w:val="00843AE9"/>
    <w:rsid w:val="00843D88"/>
    <w:rsid w:val="00844065"/>
    <w:rsid w:val="00844E3E"/>
    <w:rsid w:val="00845C0B"/>
    <w:rsid w:val="00845DC7"/>
    <w:rsid w:val="00845E19"/>
    <w:rsid w:val="008471BC"/>
    <w:rsid w:val="00847684"/>
    <w:rsid w:val="00847CD5"/>
    <w:rsid w:val="00850A1D"/>
    <w:rsid w:val="00850CAA"/>
    <w:rsid w:val="00850E56"/>
    <w:rsid w:val="00850FA6"/>
    <w:rsid w:val="008510F2"/>
    <w:rsid w:val="008514EB"/>
    <w:rsid w:val="008516FA"/>
    <w:rsid w:val="008517AE"/>
    <w:rsid w:val="00851EA9"/>
    <w:rsid w:val="00852217"/>
    <w:rsid w:val="00852686"/>
    <w:rsid w:val="00852C4F"/>
    <w:rsid w:val="00852C9A"/>
    <w:rsid w:val="00852FF8"/>
    <w:rsid w:val="00854595"/>
    <w:rsid w:val="00854614"/>
    <w:rsid w:val="008549DE"/>
    <w:rsid w:val="00855535"/>
    <w:rsid w:val="00855743"/>
    <w:rsid w:val="0085598E"/>
    <w:rsid w:val="00856231"/>
    <w:rsid w:val="008563F3"/>
    <w:rsid w:val="008565C1"/>
    <w:rsid w:val="00856A69"/>
    <w:rsid w:val="00856C07"/>
    <w:rsid w:val="008574CE"/>
    <w:rsid w:val="00857CF6"/>
    <w:rsid w:val="00860027"/>
    <w:rsid w:val="00860CB2"/>
    <w:rsid w:val="00860CBC"/>
    <w:rsid w:val="00860E1E"/>
    <w:rsid w:val="00861021"/>
    <w:rsid w:val="008610E4"/>
    <w:rsid w:val="00861380"/>
    <w:rsid w:val="0086167F"/>
    <w:rsid w:val="0086216C"/>
    <w:rsid w:val="00862289"/>
    <w:rsid w:val="0086229D"/>
    <w:rsid w:val="008629BF"/>
    <w:rsid w:val="00862DAE"/>
    <w:rsid w:val="0086304D"/>
    <w:rsid w:val="00863354"/>
    <w:rsid w:val="00864241"/>
    <w:rsid w:val="008647AF"/>
    <w:rsid w:val="00865DEF"/>
    <w:rsid w:val="00866534"/>
    <w:rsid w:val="0086704D"/>
    <w:rsid w:val="008677E9"/>
    <w:rsid w:val="00867EC5"/>
    <w:rsid w:val="00867F22"/>
    <w:rsid w:val="00870393"/>
    <w:rsid w:val="008705F7"/>
    <w:rsid w:val="00870DFE"/>
    <w:rsid w:val="00870ED9"/>
    <w:rsid w:val="00870FBB"/>
    <w:rsid w:val="00871786"/>
    <w:rsid w:val="008721B4"/>
    <w:rsid w:val="008721D8"/>
    <w:rsid w:val="00872979"/>
    <w:rsid w:val="00872985"/>
    <w:rsid w:val="00872C98"/>
    <w:rsid w:val="008732FD"/>
    <w:rsid w:val="00873AE2"/>
    <w:rsid w:val="00873C47"/>
    <w:rsid w:val="0087400E"/>
    <w:rsid w:val="00874747"/>
    <w:rsid w:val="00874C0D"/>
    <w:rsid w:val="00875A66"/>
    <w:rsid w:val="00875E0D"/>
    <w:rsid w:val="00875FAF"/>
    <w:rsid w:val="008766BA"/>
    <w:rsid w:val="008767B4"/>
    <w:rsid w:val="00876A94"/>
    <w:rsid w:val="00877290"/>
    <w:rsid w:val="00877710"/>
    <w:rsid w:val="0087788E"/>
    <w:rsid w:val="008779CC"/>
    <w:rsid w:val="00877D9A"/>
    <w:rsid w:val="00877FB2"/>
    <w:rsid w:val="0088055D"/>
    <w:rsid w:val="00880696"/>
    <w:rsid w:val="00880A31"/>
    <w:rsid w:val="00880A53"/>
    <w:rsid w:val="00881334"/>
    <w:rsid w:val="0088138D"/>
    <w:rsid w:val="00881548"/>
    <w:rsid w:val="008818FD"/>
    <w:rsid w:val="00881C38"/>
    <w:rsid w:val="00881DF2"/>
    <w:rsid w:val="00881EA6"/>
    <w:rsid w:val="00882079"/>
    <w:rsid w:val="008821A5"/>
    <w:rsid w:val="00882D98"/>
    <w:rsid w:val="0088354F"/>
    <w:rsid w:val="0088369B"/>
    <w:rsid w:val="00883D37"/>
    <w:rsid w:val="00884B64"/>
    <w:rsid w:val="00884F15"/>
    <w:rsid w:val="00884F25"/>
    <w:rsid w:val="0088551F"/>
    <w:rsid w:val="00885AC6"/>
    <w:rsid w:val="00885AD9"/>
    <w:rsid w:val="008860F9"/>
    <w:rsid w:val="00886355"/>
    <w:rsid w:val="008867EE"/>
    <w:rsid w:val="00886CE0"/>
    <w:rsid w:val="00887112"/>
    <w:rsid w:val="0088714F"/>
    <w:rsid w:val="00887927"/>
    <w:rsid w:val="00887A79"/>
    <w:rsid w:val="00887B38"/>
    <w:rsid w:val="008904E1"/>
    <w:rsid w:val="00891658"/>
    <w:rsid w:val="00891918"/>
    <w:rsid w:val="00892BAD"/>
    <w:rsid w:val="00893E37"/>
    <w:rsid w:val="0089411A"/>
    <w:rsid w:val="0089501B"/>
    <w:rsid w:val="008973BD"/>
    <w:rsid w:val="00897824"/>
    <w:rsid w:val="00897DB4"/>
    <w:rsid w:val="00897EB8"/>
    <w:rsid w:val="008A072F"/>
    <w:rsid w:val="008A1153"/>
    <w:rsid w:val="008A15F0"/>
    <w:rsid w:val="008A18C9"/>
    <w:rsid w:val="008A2D63"/>
    <w:rsid w:val="008A3167"/>
    <w:rsid w:val="008A31D8"/>
    <w:rsid w:val="008A3559"/>
    <w:rsid w:val="008A37A5"/>
    <w:rsid w:val="008A3856"/>
    <w:rsid w:val="008A3DFB"/>
    <w:rsid w:val="008A40C3"/>
    <w:rsid w:val="008A40C8"/>
    <w:rsid w:val="008A4AE0"/>
    <w:rsid w:val="008A4C82"/>
    <w:rsid w:val="008A4E1B"/>
    <w:rsid w:val="008A4E81"/>
    <w:rsid w:val="008A50A9"/>
    <w:rsid w:val="008A5482"/>
    <w:rsid w:val="008A5D1D"/>
    <w:rsid w:val="008A5FB3"/>
    <w:rsid w:val="008A6130"/>
    <w:rsid w:val="008A6820"/>
    <w:rsid w:val="008A6F0C"/>
    <w:rsid w:val="008A7193"/>
    <w:rsid w:val="008A765B"/>
    <w:rsid w:val="008A7CE5"/>
    <w:rsid w:val="008B0197"/>
    <w:rsid w:val="008B046E"/>
    <w:rsid w:val="008B0BEF"/>
    <w:rsid w:val="008B12B7"/>
    <w:rsid w:val="008B15AD"/>
    <w:rsid w:val="008B1D19"/>
    <w:rsid w:val="008B2096"/>
    <w:rsid w:val="008B21F1"/>
    <w:rsid w:val="008B25B7"/>
    <w:rsid w:val="008B33F1"/>
    <w:rsid w:val="008B35D5"/>
    <w:rsid w:val="008B3952"/>
    <w:rsid w:val="008B3B46"/>
    <w:rsid w:val="008B3CE5"/>
    <w:rsid w:val="008B40FA"/>
    <w:rsid w:val="008B4144"/>
    <w:rsid w:val="008B4354"/>
    <w:rsid w:val="008B449C"/>
    <w:rsid w:val="008B451B"/>
    <w:rsid w:val="008B4D6B"/>
    <w:rsid w:val="008B4E41"/>
    <w:rsid w:val="008B538C"/>
    <w:rsid w:val="008B5627"/>
    <w:rsid w:val="008B59E1"/>
    <w:rsid w:val="008B5F42"/>
    <w:rsid w:val="008B625D"/>
    <w:rsid w:val="008B68CE"/>
    <w:rsid w:val="008B6A9C"/>
    <w:rsid w:val="008B6B25"/>
    <w:rsid w:val="008B6DFE"/>
    <w:rsid w:val="008B7567"/>
    <w:rsid w:val="008B7EB5"/>
    <w:rsid w:val="008C01DE"/>
    <w:rsid w:val="008C064C"/>
    <w:rsid w:val="008C06FF"/>
    <w:rsid w:val="008C1E68"/>
    <w:rsid w:val="008C23BC"/>
    <w:rsid w:val="008C3D24"/>
    <w:rsid w:val="008C3DCA"/>
    <w:rsid w:val="008C4057"/>
    <w:rsid w:val="008C46AD"/>
    <w:rsid w:val="008C4A10"/>
    <w:rsid w:val="008C4B0B"/>
    <w:rsid w:val="008C4C0F"/>
    <w:rsid w:val="008C4D3C"/>
    <w:rsid w:val="008C5ABB"/>
    <w:rsid w:val="008C6BC7"/>
    <w:rsid w:val="008C70B3"/>
    <w:rsid w:val="008C7E26"/>
    <w:rsid w:val="008D043C"/>
    <w:rsid w:val="008D06F4"/>
    <w:rsid w:val="008D13E8"/>
    <w:rsid w:val="008D1DF3"/>
    <w:rsid w:val="008D1F49"/>
    <w:rsid w:val="008D2303"/>
    <w:rsid w:val="008D26EB"/>
    <w:rsid w:val="008D333A"/>
    <w:rsid w:val="008D3AB1"/>
    <w:rsid w:val="008D3C5B"/>
    <w:rsid w:val="008D3FC9"/>
    <w:rsid w:val="008D4A59"/>
    <w:rsid w:val="008D4ABF"/>
    <w:rsid w:val="008D4B6C"/>
    <w:rsid w:val="008D5830"/>
    <w:rsid w:val="008D5AE2"/>
    <w:rsid w:val="008D5D09"/>
    <w:rsid w:val="008D6320"/>
    <w:rsid w:val="008D65CC"/>
    <w:rsid w:val="008D6AE1"/>
    <w:rsid w:val="008D6D8F"/>
    <w:rsid w:val="008D7024"/>
    <w:rsid w:val="008D7B3D"/>
    <w:rsid w:val="008D7DD6"/>
    <w:rsid w:val="008E05AA"/>
    <w:rsid w:val="008E0A08"/>
    <w:rsid w:val="008E0BB7"/>
    <w:rsid w:val="008E186B"/>
    <w:rsid w:val="008E1AEF"/>
    <w:rsid w:val="008E205C"/>
    <w:rsid w:val="008E23EF"/>
    <w:rsid w:val="008E37D1"/>
    <w:rsid w:val="008E3DD3"/>
    <w:rsid w:val="008E40C6"/>
    <w:rsid w:val="008E44FB"/>
    <w:rsid w:val="008E4B4F"/>
    <w:rsid w:val="008E5652"/>
    <w:rsid w:val="008E575D"/>
    <w:rsid w:val="008E658A"/>
    <w:rsid w:val="008E6EE9"/>
    <w:rsid w:val="008E71CD"/>
    <w:rsid w:val="008E7BE6"/>
    <w:rsid w:val="008E7D9B"/>
    <w:rsid w:val="008F000F"/>
    <w:rsid w:val="008F0387"/>
    <w:rsid w:val="008F1332"/>
    <w:rsid w:val="008F171A"/>
    <w:rsid w:val="008F1DDC"/>
    <w:rsid w:val="008F224E"/>
    <w:rsid w:val="008F2472"/>
    <w:rsid w:val="008F2A6A"/>
    <w:rsid w:val="008F30A8"/>
    <w:rsid w:val="008F31DF"/>
    <w:rsid w:val="008F34F7"/>
    <w:rsid w:val="008F352A"/>
    <w:rsid w:val="008F3639"/>
    <w:rsid w:val="008F3C45"/>
    <w:rsid w:val="008F3F95"/>
    <w:rsid w:val="008F4015"/>
    <w:rsid w:val="008F41DE"/>
    <w:rsid w:val="008F4D01"/>
    <w:rsid w:val="008F535C"/>
    <w:rsid w:val="008F53E7"/>
    <w:rsid w:val="008F549D"/>
    <w:rsid w:val="008F5AC4"/>
    <w:rsid w:val="008F5CB2"/>
    <w:rsid w:val="008F60AE"/>
    <w:rsid w:val="008F6164"/>
    <w:rsid w:val="008F6323"/>
    <w:rsid w:val="008F6E7A"/>
    <w:rsid w:val="008F7168"/>
    <w:rsid w:val="008F78D1"/>
    <w:rsid w:val="008F7B67"/>
    <w:rsid w:val="008F7E71"/>
    <w:rsid w:val="009005F5"/>
    <w:rsid w:val="00900920"/>
    <w:rsid w:val="00900C3E"/>
    <w:rsid w:val="00900F5F"/>
    <w:rsid w:val="0090138C"/>
    <w:rsid w:val="009013AB"/>
    <w:rsid w:val="00901DB5"/>
    <w:rsid w:val="00901E79"/>
    <w:rsid w:val="00902000"/>
    <w:rsid w:val="00902026"/>
    <w:rsid w:val="009029EB"/>
    <w:rsid w:val="00902CCC"/>
    <w:rsid w:val="00902D0D"/>
    <w:rsid w:val="00903325"/>
    <w:rsid w:val="00903424"/>
    <w:rsid w:val="00903BDB"/>
    <w:rsid w:val="00903E67"/>
    <w:rsid w:val="00903F00"/>
    <w:rsid w:val="00903F61"/>
    <w:rsid w:val="00904656"/>
    <w:rsid w:val="00904A30"/>
    <w:rsid w:val="00905B1B"/>
    <w:rsid w:val="00906789"/>
    <w:rsid w:val="0090681B"/>
    <w:rsid w:val="00906A0F"/>
    <w:rsid w:val="00906E4A"/>
    <w:rsid w:val="00907197"/>
    <w:rsid w:val="00907800"/>
    <w:rsid w:val="00907EA0"/>
    <w:rsid w:val="00910769"/>
    <w:rsid w:val="00911CF6"/>
    <w:rsid w:val="0091348C"/>
    <w:rsid w:val="0091380E"/>
    <w:rsid w:val="00913EC8"/>
    <w:rsid w:val="00914FCC"/>
    <w:rsid w:val="00915C6A"/>
    <w:rsid w:val="00915F34"/>
    <w:rsid w:val="009163A7"/>
    <w:rsid w:val="00916CD9"/>
    <w:rsid w:val="0092005A"/>
    <w:rsid w:val="009201B2"/>
    <w:rsid w:val="009201C8"/>
    <w:rsid w:val="00920451"/>
    <w:rsid w:val="00920CF7"/>
    <w:rsid w:val="00921A47"/>
    <w:rsid w:val="00921E47"/>
    <w:rsid w:val="0092272E"/>
    <w:rsid w:val="00922970"/>
    <w:rsid w:val="00922D56"/>
    <w:rsid w:val="0092317D"/>
    <w:rsid w:val="0092359B"/>
    <w:rsid w:val="0092370D"/>
    <w:rsid w:val="009245FE"/>
    <w:rsid w:val="009247DB"/>
    <w:rsid w:val="00924A92"/>
    <w:rsid w:val="00924C53"/>
    <w:rsid w:val="00924E37"/>
    <w:rsid w:val="00925686"/>
    <w:rsid w:val="00925BCF"/>
    <w:rsid w:val="0092615F"/>
    <w:rsid w:val="00926929"/>
    <w:rsid w:val="00926F0A"/>
    <w:rsid w:val="009270BB"/>
    <w:rsid w:val="009275E5"/>
    <w:rsid w:val="00927A31"/>
    <w:rsid w:val="00927EFA"/>
    <w:rsid w:val="00930312"/>
    <w:rsid w:val="00930866"/>
    <w:rsid w:val="00930CED"/>
    <w:rsid w:val="00930CF2"/>
    <w:rsid w:val="00931460"/>
    <w:rsid w:val="009314C6"/>
    <w:rsid w:val="00931F3A"/>
    <w:rsid w:val="00932411"/>
    <w:rsid w:val="0093257C"/>
    <w:rsid w:val="009326C5"/>
    <w:rsid w:val="0093283B"/>
    <w:rsid w:val="00932D19"/>
    <w:rsid w:val="00932E5D"/>
    <w:rsid w:val="00932FE4"/>
    <w:rsid w:val="009331F9"/>
    <w:rsid w:val="0093371C"/>
    <w:rsid w:val="00933D5F"/>
    <w:rsid w:val="00933D8F"/>
    <w:rsid w:val="0093470C"/>
    <w:rsid w:val="00934820"/>
    <w:rsid w:val="00935018"/>
    <w:rsid w:val="00935C7C"/>
    <w:rsid w:val="0093634A"/>
    <w:rsid w:val="009365BC"/>
    <w:rsid w:val="009365CD"/>
    <w:rsid w:val="00936CC0"/>
    <w:rsid w:val="0093713F"/>
    <w:rsid w:val="00937184"/>
    <w:rsid w:val="0093731D"/>
    <w:rsid w:val="00937A12"/>
    <w:rsid w:val="009404E6"/>
    <w:rsid w:val="00940519"/>
    <w:rsid w:val="00940526"/>
    <w:rsid w:val="009408EF"/>
    <w:rsid w:val="00940A50"/>
    <w:rsid w:val="00940DEF"/>
    <w:rsid w:val="00940E97"/>
    <w:rsid w:val="009413E1"/>
    <w:rsid w:val="0094165E"/>
    <w:rsid w:val="0094199A"/>
    <w:rsid w:val="00941D8D"/>
    <w:rsid w:val="00942199"/>
    <w:rsid w:val="009423F3"/>
    <w:rsid w:val="009431B4"/>
    <w:rsid w:val="00943BD2"/>
    <w:rsid w:val="00944351"/>
    <w:rsid w:val="00944784"/>
    <w:rsid w:val="0094479A"/>
    <w:rsid w:val="00944DB6"/>
    <w:rsid w:val="00945095"/>
    <w:rsid w:val="00945374"/>
    <w:rsid w:val="00946696"/>
    <w:rsid w:val="00946AAB"/>
    <w:rsid w:val="00946D9C"/>
    <w:rsid w:val="009473DB"/>
    <w:rsid w:val="00947461"/>
    <w:rsid w:val="009476A5"/>
    <w:rsid w:val="00947949"/>
    <w:rsid w:val="00947D71"/>
    <w:rsid w:val="00947F22"/>
    <w:rsid w:val="00947F9D"/>
    <w:rsid w:val="009509F7"/>
    <w:rsid w:val="00950E42"/>
    <w:rsid w:val="00950F96"/>
    <w:rsid w:val="009511BE"/>
    <w:rsid w:val="00951428"/>
    <w:rsid w:val="00951BA5"/>
    <w:rsid w:val="009525D3"/>
    <w:rsid w:val="00952856"/>
    <w:rsid w:val="009529B6"/>
    <w:rsid w:val="00952B13"/>
    <w:rsid w:val="00953946"/>
    <w:rsid w:val="00953A82"/>
    <w:rsid w:val="00954A34"/>
    <w:rsid w:val="00954B77"/>
    <w:rsid w:val="00954EFD"/>
    <w:rsid w:val="00954F7A"/>
    <w:rsid w:val="009551D8"/>
    <w:rsid w:val="00955CBD"/>
    <w:rsid w:val="00956695"/>
    <w:rsid w:val="0095684B"/>
    <w:rsid w:val="009569BD"/>
    <w:rsid w:val="00956B00"/>
    <w:rsid w:val="009573F4"/>
    <w:rsid w:val="00957A07"/>
    <w:rsid w:val="00960203"/>
    <w:rsid w:val="009604BD"/>
    <w:rsid w:val="009606FA"/>
    <w:rsid w:val="00960A20"/>
    <w:rsid w:val="009618AC"/>
    <w:rsid w:val="00961F77"/>
    <w:rsid w:val="00963A26"/>
    <w:rsid w:val="00963C81"/>
    <w:rsid w:val="009640CB"/>
    <w:rsid w:val="009643B3"/>
    <w:rsid w:val="009650C7"/>
    <w:rsid w:val="009652D6"/>
    <w:rsid w:val="00965479"/>
    <w:rsid w:val="0096593F"/>
    <w:rsid w:val="00965AAC"/>
    <w:rsid w:val="00965C53"/>
    <w:rsid w:val="00966160"/>
    <w:rsid w:val="009666EA"/>
    <w:rsid w:val="00967551"/>
    <w:rsid w:val="00967825"/>
    <w:rsid w:val="00967892"/>
    <w:rsid w:val="00970B62"/>
    <w:rsid w:val="00970D18"/>
    <w:rsid w:val="00970DD5"/>
    <w:rsid w:val="00970F2D"/>
    <w:rsid w:val="00971952"/>
    <w:rsid w:val="00971A77"/>
    <w:rsid w:val="009723BA"/>
    <w:rsid w:val="00972461"/>
    <w:rsid w:val="00972B4A"/>
    <w:rsid w:val="00972C55"/>
    <w:rsid w:val="0097359C"/>
    <w:rsid w:val="00974043"/>
    <w:rsid w:val="00974872"/>
    <w:rsid w:val="00974F24"/>
    <w:rsid w:val="009751D8"/>
    <w:rsid w:val="00975427"/>
    <w:rsid w:val="00975499"/>
    <w:rsid w:val="009760A4"/>
    <w:rsid w:val="00976213"/>
    <w:rsid w:val="00976DF7"/>
    <w:rsid w:val="00976E48"/>
    <w:rsid w:val="0097741F"/>
    <w:rsid w:val="00977AFD"/>
    <w:rsid w:val="00977CA9"/>
    <w:rsid w:val="00977DBC"/>
    <w:rsid w:val="00980C22"/>
    <w:rsid w:val="00981E3E"/>
    <w:rsid w:val="00981EFE"/>
    <w:rsid w:val="0098243B"/>
    <w:rsid w:val="0098264B"/>
    <w:rsid w:val="00982732"/>
    <w:rsid w:val="00983990"/>
    <w:rsid w:val="00983EAB"/>
    <w:rsid w:val="009843E7"/>
    <w:rsid w:val="009853BA"/>
    <w:rsid w:val="00985BF7"/>
    <w:rsid w:val="00985DC8"/>
    <w:rsid w:val="0098640F"/>
    <w:rsid w:val="00986D58"/>
    <w:rsid w:val="009872F2"/>
    <w:rsid w:val="00987E37"/>
    <w:rsid w:val="00990B53"/>
    <w:rsid w:val="00990DFC"/>
    <w:rsid w:val="00991B44"/>
    <w:rsid w:val="00991D35"/>
    <w:rsid w:val="0099234C"/>
    <w:rsid w:val="00992517"/>
    <w:rsid w:val="00992AAD"/>
    <w:rsid w:val="00992E7C"/>
    <w:rsid w:val="00992FBB"/>
    <w:rsid w:val="00993B80"/>
    <w:rsid w:val="00993C92"/>
    <w:rsid w:val="0099417E"/>
    <w:rsid w:val="00994568"/>
    <w:rsid w:val="009945E1"/>
    <w:rsid w:val="00994881"/>
    <w:rsid w:val="00994A71"/>
    <w:rsid w:val="00994A82"/>
    <w:rsid w:val="00994E26"/>
    <w:rsid w:val="00995498"/>
    <w:rsid w:val="0099585E"/>
    <w:rsid w:val="00995EB9"/>
    <w:rsid w:val="009961D1"/>
    <w:rsid w:val="00996313"/>
    <w:rsid w:val="009963F3"/>
    <w:rsid w:val="009964E5"/>
    <w:rsid w:val="009966AC"/>
    <w:rsid w:val="00996A44"/>
    <w:rsid w:val="00996AC5"/>
    <w:rsid w:val="009975C5"/>
    <w:rsid w:val="009976BE"/>
    <w:rsid w:val="009A0C9F"/>
    <w:rsid w:val="009A120F"/>
    <w:rsid w:val="009A1A52"/>
    <w:rsid w:val="009A1D66"/>
    <w:rsid w:val="009A2175"/>
    <w:rsid w:val="009A2405"/>
    <w:rsid w:val="009A2A78"/>
    <w:rsid w:val="009A2AA8"/>
    <w:rsid w:val="009A2E1C"/>
    <w:rsid w:val="009A347A"/>
    <w:rsid w:val="009A4104"/>
    <w:rsid w:val="009A4276"/>
    <w:rsid w:val="009A4358"/>
    <w:rsid w:val="009A4B9F"/>
    <w:rsid w:val="009A4F8C"/>
    <w:rsid w:val="009A5B40"/>
    <w:rsid w:val="009A5FB8"/>
    <w:rsid w:val="009A6339"/>
    <w:rsid w:val="009A75C2"/>
    <w:rsid w:val="009A771D"/>
    <w:rsid w:val="009A7780"/>
    <w:rsid w:val="009B0064"/>
    <w:rsid w:val="009B0A6F"/>
    <w:rsid w:val="009B1319"/>
    <w:rsid w:val="009B1B13"/>
    <w:rsid w:val="009B22CA"/>
    <w:rsid w:val="009B2962"/>
    <w:rsid w:val="009B2ADD"/>
    <w:rsid w:val="009B319C"/>
    <w:rsid w:val="009B470F"/>
    <w:rsid w:val="009B58FB"/>
    <w:rsid w:val="009B5E60"/>
    <w:rsid w:val="009B65B8"/>
    <w:rsid w:val="009B66D4"/>
    <w:rsid w:val="009B66FD"/>
    <w:rsid w:val="009B6A28"/>
    <w:rsid w:val="009B6FB3"/>
    <w:rsid w:val="009B704D"/>
    <w:rsid w:val="009B745E"/>
    <w:rsid w:val="009B7642"/>
    <w:rsid w:val="009B795C"/>
    <w:rsid w:val="009B7E30"/>
    <w:rsid w:val="009C0036"/>
    <w:rsid w:val="009C06D1"/>
    <w:rsid w:val="009C1672"/>
    <w:rsid w:val="009C1A96"/>
    <w:rsid w:val="009C1D35"/>
    <w:rsid w:val="009C1DB1"/>
    <w:rsid w:val="009C2616"/>
    <w:rsid w:val="009C26F5"/>
    <w:rsid w:val="009C2B78"/>
    <w:rsid w:val="009C366A"/>
    <w:rsid w:val="009C3AEB"/>
    <w:rsid w:val="009C3B5D"/>
    <w:rsid w:val="009C4B86"/>
    <w:rsid w:val="009C5403"/>
    <w:rsid w:val="009C54D0"/>
    <w:rsid w:val="009C5785"/>
    <w:rsid w:val="009C5A0F"/>
    <w:rsid w:val="009C5DC8"/>
    <w:rsid w:val="009C5E39"/>
    <w:rsid w:val="009C6339"/>
    <w:rsid w:val="009C6646"/>
    <w:rsid w:val="009C67B5"/>
    <w:rsid w:val="009C6A91"/>
    <w:rsid w:val="009C6AF3"/>
    <w:rsid w:val="009C78DD"/>
    <w:rsid w:val="009D026C"/>
    <w:rsid w:val="009D1A31"/>
    <w:rsid w:val="009D26E4"/>
    <w:rsid w:val="009D28CE"/>
    <w:rsid w:val="009D2CA6"/>
    <w:rsid w:val="009D2E09"/>
    <w:rsid w:val="009D36C4"/>
    <w:rsid w:val="009D3C5E"/>
    <w:rsid w:val="009D3CCA"/>
    <w:rsid w:val="009D4078"/>
    <w:rsid w:val="009D570C"/>
    <w:rsid w:val="009D5AC8"/>
    <w:rsid w:val="009D648F"/>
    <w:rsid w:val="009D6ABF"/>
    <w:rsid w:val="009D6B73"/>
    <w:rsid w:val="009D7144"/>
    <w:rsid w:val="009D7DF0"/>
    <w:rsid w:val="009D7FC9"/>
    <w:rsid w:val="009E0E23"/>
    <w:rsid w:val="009E1425"/>
    <w:rsid w:val="009E14A3"/>
    <w:rsid w:val="009E14A4"/>
    <w:rsid w:val="009E18FD"/>
    <w:rsid w:val="009E232F"/>
    <w:rsid w:val="009E26F0"/>
    <w:rsid w:val="009E2B21"/>
    <w:rsid w:val="009E2B8B"/>
    <w:rsid w:val="009E2DAB"/>
    <w:rsid w:val="009E3355"/>
    <w:rsid w:val="009E3395"/>
    <w:rsid w:val="009E3C2D"/>
    <w:rsid w:val="009E3F2B"/>
    <w:rsid w:val="009E3F35"/>
    <w:rsid w:val="009E4A88"/>
    <w:rsid w:val="009E55A7"/>
    <w:rsid w:val="009E5669"/>
    <w:rsid w:val="009E5C68"/>
    <w:rsid w:val="009E5E24"/>
    <w:rsid w:val="009E62C8"/>
    <w:rsid w:val="009E6D84"/>
    <w:rsid w:val="009E7808"/>
    <w:rsid w:val="009E78E6"/>
    <w:rsid w:val="009E7ABB"/>
    <w:rsid w:val="009F028D"/>
    <w:rsid w:val="009F058C"/>
    <w:rsid w:val="009F0873"/>
    <w:rsid w:val="009F0E06"/>
    <w:rsid w:val="009F1260"/>
    <w:rsid w:val="009F1A44"/>
    <w:rsid w:val="009F2492"/>
    <w:rsid w:val="009F2C8C"/>
    <w:rsid w:val="009F39C3"/>
    <w:rsid w:val="009F4476"/>
    <w:rsid w:val="009F48F1"/>
    <w:rsid w:val="009F4A86"/>
    <w:rsid w:val="009F4F03"/>
    <w:rsid w:val="009F4FF9"/>
    <w:rsid w:val="009F4FFD"/>
    <w:rsid w:val="009F506A"/>
    <w:rsid w:val="009F5182"/>
    <w:rsid w:val="009F574B"/>
    <w:rsid w:val="009F58BB"/>
    <w:rsid w:val="009F5E14"/>
    <w:rsid w:val="009F6311"/>
    <w:rsid w:val="009F69F7"/>
    <w:rsid w:val="009F6A54"/>
    <w:rsid w:val="009F6DBC"/>
    <w:rsid w:val="009F6E60"/>
    <w:rsid w:val="009F7233"/>
    <w:rsid w:val="009F7DCE"/>
    <w:rsid w:val="00A00806"/>
    <w:rsid w:val="00A00A3E"/>
    <w:rsid w:val="00A00A63"/>
    <w:rsid w:val="00A00D37"/>
    <w:rsid w:val="00A0141F"/>
    <w:rsid w:val="00A01715"/>
    <w:rsid w:val="00A01A37"/>
    <w:rsid w:val="00A0294C"/>
    <w:rsid w:val="00A02F37"/>
    <w:rsid w:val="00A03E07"/>
    <w:rsid w:val="00A04ED0"/>
    <w:rsid w:val="00A0502B"/>
    <w:rsid w:val="00A052E7"/>
    <w:rsid w:val="00A05DF2"/>
    <w:rsid w:val="00A066FC"/>
    <w:rsid w:val="00A06D14"/>
    <w:rsid w:val="00A07A63"/>
    <w:rsid w:val="00A07B35"/>
    <w:rsid w:val="00A07C3A"/>
    <w:rsid w:val="00A07E67"/>
    <w:rsid w:val="00A07F21"/>
    <w:rsid w:val="00A10039"/>
    <w:rsid w:val="00A10DA9"/>
    <w:rsid w:val="00A10E54"/>
    <w:rsid w:val="00A11774"/>
    <w:rsid w:val="00A11BE6"/>
    <w:rsid w:val="00A122AD"/>
    <w:rsid w:val="00A123AB"/>
    <w:rsid w:val="00A12D0B"/>
    <w:rsid w:val="00A12DB1"/>
    <w:rsid w:val="00A12E03"/>
    <w:rsid w:val="00A140F5"/>
    <w:rsid w:val="00A14C7D"/>
    <w:rsid w:val="00A15120"/>
    <w:rsid w:val="00A1540E"/>
    <w:rsid w:val="00A154B3"/>
    <w:rsid w:val="00A15CD0"/>
    <w:rsid w:val="00A15EC8"/>
    <w:rsid w:val="00A16E9A"/>
    <w:rsid w:val="00A170DF"/>
    <w:rsid w:val="00A17704"/>
    <w:rsid w:val="00A177A5"/>
    <w:rsid w:val="00A17875"/>
    <w:rsid w:val="00A17AA6"/>
    <w:rsid w:val="00A17AD0"/>
    <w:rsid w:val="00A17C17"/>
    <w:rsid w:val="00A20017"/>
    <w:rsid w:val="00A200BF"/>
    <w:rsid w:val="00A202F8"/>
    <w:rsid w:val="00A20679"/>
    <w:rsid w:val="00A20B8B"/>
    <w:rsid w:val="00A20C3B"/>
    <w:rsid w:val="00A224C5"/>
    <w:rsid w:val="00A22ABF"/>
    <w:rsid w:val="00A22B00"/>
    <w:rsid w:val="00A234E2"/>
    <w:rsid w:val="00A234EC"/>
    <w:rsid w:val="00A23906"/>
    <w:rsid w:val="00A23F15"/>
    <w:rsid w:val="00A246B7"/>
    <w:rsid w:val="00A25869"/>
    <w:rsid w:val="00A25D0C"/>
    <w:rsid w:val="00A26198"/>
    <w:rsid w:val="00A265A8"/>
    <w:rsid w:val="00A265F2"/>
    <w:rsid w:val="00A26A4D"/>
    <w:rsid w:val="00A26E25"/>
    <w:rsid w:val="00A26FDA"/>
    <w:rsid w:val="00A273C3"/>
    <w:rsid w:val="00A276DE"/>
    <w:rsid w:val="00A27D94"/>
    <w:rsid w:val="00A27F30"/>
    <w:rsid w:val="00A300BA"/>
    <w:rsid w:val="00A304DF"/>
    <w:rsid w:val="00A31A34"/>
    <w:rsid w:val="00A31CD1"/>
    <w:rsid w:val="00A31DAF"/>
    <w:rsid w:val="00A31FF6"/>
    <w:rsid w:val="00A320A9"/>
    <w:rsid w:val="00A326CC"/>
    <w:rsid w:val="00A32827"/>
    <w:rsid w:val="00A32850"/>
    <w:rsid w:val="00A32A74"/>
    <w:rsid w:val="00A338F6"/>
    <w:rsid w:val="00A3406F"/>
    <w:rsid w:val="00A3427E"/>
    <w:rsid w:val="00A342FA"/>
    <w:rsid w:val="00A3450C"/>
    <w:rsid w:val="00A34810"/>
    <w:rsid w:val="00A34840"/>
    <w:rsid w:val="00A34950"/>
    <w:rsid w:val="00A34C4C"/>
    <w:rsid w:val="00A34FCA"/>
    <w:rsid w:val="00A35526"/>
    <w:rsid w:val="00A3594A"/>
    <w:rsid w:val="00A369B7"/>
    <w:rsid w:val="00A36C45"/>
    <w:rsid w:val="00A373C3"/>
    <w:rsid w:val="00A3741B"/>
    <w:rsid w:val="00A37896"/>
    <w:rsid w:val="00A37A70"/>
    <w:rsid w:val="00A37F47"/>
    <w:rsid w:val="00A400E4"/>
    <w:rsid w:val="00A402F7"/>
    <w:rsid w:val="00A4037B"/>
    <w:rsid w:val="00A40407"/>
    <w:rsid w:val="00A40429"/>
    <w:rsid w:val="00A411F8"/>
    <w:rsid w:val="00A41EE8"/>
    <w:rsid w:val="00A41F5D"/>
    <w:rsid w:val="00A42244"/>
    <w:rsid w:val="00A42C77"/>
    <w:rsid w:val="00A42F6F"/>
    <w:rsid w:val="00A431B3"/>
    <w:rsid w:val="00A4391C"/>
    <w:rsid w:val="00A43A8E"/>
    <w:rsid w:val="00A43B4B"/>
    <w:rsid w:val="00A43CFB"/>
    <w:rsid w:val="00A440AD"/>
    <w:rsid w:val="00A441DE"/>
    <w:rsid w:val="00A44A50"/>
    <w:rsid w:val="00A44E64"/>
    <w:rsid w:val="00A44EE6"/>
    <w:rsid w:val="00A44F18"/>
    <w:rsid w:val="00A45977"/>
    <w:rsid w:val="00A45A56"/>
    <w:rsid w:val="00A45C19"/>
    <w:rsid w:val="00A45D0E"/>
    <w:rsid w:val="00A4646A"/>
    <w:rsid w:val="00A4721B"/>
    <w:rsid w:val="00A47260"/>
    <w:rsid w:val="00A47909"/>
    <w:rsid w:val="00A509AF"/>
    <w:rsid w:val="00A50C47"/>
    <w:rsid w:val="00A512E7"/>
    <w:rsid w:val="00A513D9"/>
    <w:rsid w:val="00A51455"/>
    <w:rsid w:val="00A515BD"/>
    <w:rsid w:val="00A5172D"/>
    <w:rsid w:val="00A51CF1"/>
    <w:rsid w:val="00A5206F"/>
    <w:rsid w:val="00A52567"/>
    <w:rsid w:val="00A52C23"/>
    <w:rsid w:val="00A534F1"/>
    <w:rsid w:val="00A541B9"/>
    <w:rsid w:val="00A54585"/>
    <w:rsid w:val="00A54E5A"/>
    <w:rsid w:val="00A55011"/>
    <w:rsid w:val="00A55C62"/>
    <w:rsid w:val="00A55D12"/>
    <w:rsid w:val="00A55D37"/>
    <w:rsid w:val="00A567B4"/>
    <w:rsid w:val="00A569AB"/>
    <w:rsid w:val="00A56DD9"/>
    <w:rsid w:val="00A56DF6"/>
    <w:rsid w:val="00A57150"/>
    <w:rsid w:val="00A57645"/>
    <w:rsid w:val="00A5792B"/>
    <w:rsid w:val="00A60F58"/>
    <w:rsid w:val="00A610C3"/>
    <w:rsid w:val="00A6132E"/>
    <w:rsid w:val="00A6189D"/>
    <w:rsid w:val="00A61A45"/>
    <w:rsid w:val="00A61C07"/>
    <w:rsid w:val="00A621DD"/>
    <w:rsid w:val="00A6233E"/>
    <w:rsid w:val="00A6288A"/>
    <w:rsid w:val="00A62E48"/>
    <w:rsid w:val="00A635D8"/>
    <w:rsid w:val="00A63743"/>
    <w:rsid w:val="00A637DD"/>
    <w:rsid w:val="00A63C31"/>
    <w:rsid w:val="00A63D4F"/>
    <w:rsid w:val="00A6406E"/>
    <w:rsid w:val="00A64249"/>
    <w:rsid w:val="00A64A01"/>
    <w:rsid w:val="00A64AB0"/>
    <w:rsid w:val="00A64FCE"/>
    <w:rsid w:val="00A65996"/>
    <w:rsid w:val="00A65AAF"/>
    <w:rsid w:val="00A6639B"/>
    <w:rsid w:val="00A66D16"/>
    <w:rsid w:val="00A66E32"/>
    <w:rsid w:val="00A6718E"/>
    <w:rsid w:val="00A6760C"/>
    <w:rsid w:val="00A67AD2"/>
    <w:rsid w:val="00A67BB6"/>
    <w:rsid w:val="00A67C3A"/>
    <w:rsid w:val="00A702BF"/>
    <w:rsid w:val="00A707EF"/>
    <w:rsid w:val="00A70AD3"/>
    <w:rsid w:val="00A7117F"/>
    <w:rsid w:val="00A7119E"/>
    <w:rsid w:val="00A71EE7"/>
    <w:rsid w:val="00A72D8D"/>
    <w:rsid w:val="00A72FD1"/>
    <w:rsid w:val="00A73045"/>
    <w:rsid w:val="00A73A21"/>
    <w:rsid w:val="00A73BDA"/>
    <w:rsid w:val="00A73F11"/>
    <w:rsid w:val="00A7486F"/>
    <w:rsid w:val="00A74B5B"/>
    <w:rsid w:val="00A75894"/>
    <w:rsid w:val="00A7598A"/>
    <w:rsid w:val="00A766A7"/>
    <w:rsid w:val="00A7673D"/>
    <w:rsid w:val="00A76A72"/>
    <w:rsid w:val="00A76C2C"/>
    <w:rsid w:val="00A76DD3"/>
    <w:rsid w:val="00A76F33"/>
    <w:rsid w:val="00A7758E"/>
    <w:rsid w:val="00A8018A"/>
    <w:rsid w:val="00A805F4"/>
    <w:rsid w:val="00A815E5"/>
    <w:rsid w:val="00A818C7"/>
    <w:rsid w:val="00A81D9C"/>
    <w:rsid w:val="00A82922"/>
    <w:rsid w:val="00A830AE"/>
    <w:rsid w:val="00A832F5"/>
    <w:rsid w:val="00A8367B"/>
    <w:rsid w:val="00A83B79"/>
    <w:rsid w:val="00A8531B"/>
    <w:rsid w:val="00A857CC"/>
    <w:rsid w:val="00A86706"/>
    <w:rsid w:val="00A871B9"/>
    <w:rsid w:val="00A87B60"/>
    <w:rsid w:val="00A87BD0"/>
    <w:rsid w:val="00A87ECC"/>
    <w:rsid w:val="00A87F07"/>
    <w:rsid w:val="00A909F3"/>
    <w:rsid w:val="00A909F5"/>
    <w:rsid w:val="00A91557"/>
    <w:rsid w:val="00A91785"/>
    <w:rsid w:val="00A91C0A"/>
    <w:rsid w:val="00A91D04"/>
    <w:rsid w:val="00A91D41"/>
    <w:rsid w:val="00A92321"/>
    <w:rsid w:val="00A92365"/>
    <w:rsid w:val="00A92434"/>
    <w:rsid w:val="00A9249E"/>
    <w:rsid w:val="00A92992"/>
    <w:rsid w:val="00A92B71"/>
    <w:rsid w:val="00A92F7A"/>
    <w:rsid w:val="00A9300B"/>
    <w:rsid w:val="00A934DD"/>
    <w:rsid w:val="00A93861"/>
    <w:rsid w:val="00A93E68"/>
    <w:rsid w:val="00A94875"/>
    <w:rsid w:val="00A94BC6"/>
    <w:rsid w:val="00A94DE4"/>
    <w:rsid w:val="00A95172"/>
    <w:rsid w:val="00A954D3"/>
    <w:rsid w:val="00A954DF"/>
    <w:rsid w:val="00A959CC"/>
    <w:rsid w:val="00A95DBE"/>
    <w:rsid w:val="00A95E9D"/>
    <w:rsid w:val="00A96024"/>
    <w:rsid w:val="00A961A9"/>
    <w:rsid w:val="00A961C1"/>
    <w:rsid w:val="00A96558"/>
    <w:rsid w:val="00A972F1"/>
    <w:rsid w:val="00AA0340"/>
    <w:rsid w:val="00AA06E0"/>
    <w:rsid w:val="00AA0D35"/>
    <w:rsid w:val="00AA0F20"/>
    <w:rsid w:val="00AA1B43"/>
    <w:rsid w:val="00AA1B60"/>
    <w:rsid w:val="00AA1F57"/>
    <w:rsid w:val="00AA2405"/>
    <w:rsid w:val="00AA279F"/>
    <w:rsid w:val="00AA2A06"/>
    <w:rsid w:val="00AA2EE0"/>
    <w:rsid w:val="00AA2EEB"/>
    <w:rsid w:val="00AA306E"/>
    <w:rsid w:val="00AA30B8"/>
    <w:rsid w:val="00AA3294"/>
    <w:rsid w:val="00AA34C2"/>
    <w:rsid w:val="00AA3D5D"/>
    <w:rsid w:val="00AA4057"/>
    <w:rsid w:val="00AA4633"/>
    <w:rsid w:val="00AA46F8"/>
    <w:rsid w:val="00AA474F"/>
    <w:rsid w:val="00AA4BD7"/>
    <w:rsid w:val="00AA4EAA"/>
    <w:rsid w:val="00AA57A2"/>
    <w:rsid w:val="00AA584D"/>
    <w:rsid w:val="00AA58AB"/>
    <w:rsid w:val="00AA612C"/>
    <w:rsid w:val="00AA61C8"/>
    <w:rsid w:val="00AA686C"/>
    <w:rsid w:val="00AA6CEB"/>
    <w:rsid w:val="00AA7920"/>
    <w:rsid w:val="00AB034D"/>
    <w:rsid w:val="00AB058A"/>
    <w:rsid w:val="00AB1096"/>
    <w:rsid w:val="00AB1374"/>
    <w:rsid w:val="00AB28D4"/>
    <w:rsid w:val="00AB30DF"/>
    <w:rsid w:val="00AB3D67"/>
    <w:rsid w:val="00AB418F"/>
    <w:rsid w:val="00AB42A1"/>
    <w:rsid w:val="00AB4642"/>
    <w:rsid w:val="00AB46CB"/>
    <w:rsid w:val="00AB4E87"/>
    <w:rsid w:val="00AB5221"/>
    <w:rsid w:val="00AB541F"/>
    <w:rsid w:val="00AB5E8F"/>
    <w:rsid w:val="00AB6ECF"/>
    <w:rsid w:val="00AB7E32"/>
    <w:rsid w:val="00AB7F2C"/>
    <w:rsid w:val="00AB7FF2"/>
    <w:rsid w:val="00AC0B53"/>
    <w:rsid w:val="00AC0C66"/>
    <w:rsid w:val="00AC0D7F"/>
    <w:rsid w:val="00AC12AB"/>
    <w:rsid w:val="00AC12AD"/>
    <w:rsid w:val="00AC14CE"/>
    <w:rsid w:val="00AC1675"/>
    <w:rsid w:val="00AC1B10"/>
    <w:rsid w:val="00AC1C82"/>
    <w:rsid w:val="00AC287E"/>
    <w:rsid w:val="00AC326A"/>
    <w:rsid w:val="00AC37E6"/>
    <w:rsid w:val="00AC3A87"/>
    <w:rsid w:val="00AC404A"/>
    <w:rsid w:val="00AC4C3B"/>
    <w:rsid w:val="00AC4FFC"/>
    <w:rsid w:val="00AC6EFB"/>
    <w:rsid w:val="00AC7E33"/>
    <w:rsid w:val="00AD052A"/>
    <w:rsid w:val="00AD06B3"/>
    <w:rsid w:val="00AD0738"/>
    <w:rsid w:val="00AD1028"/>
    <w:rsid w:val="00AD1AAE"/>
    <w:rsid w:val="00AD1FF9"/>
    <w:rsid w:val="00AD244C"/>
    <w:rsid w:val="00AD2496"/>
    <w:rsid w:val="00AD24C7"/>
    <w:rsid w:val="00AD3292"/>
    <w:rsid w:val="00AD3EDF"/>
    <w:rsid w:val="00AD3F5C"/>
    <w:rsid w:val="00AD48C3"/>
    <w:rsid w:val="00AD4BAC"/>
    <w:rsid w:val="00AD5124"/>
    <w:rsid w:val="00AD51C2"/>
    <w:rsid w:val="00AD5E38"/>
    <w:rsid w:val="00AD64BC"/>
    <w:rsid w:val="00AD6AFC"/>
    <w:rsid w:val="00AD6DD8"/>
    <w:rsid w:val="00AD6EE4"/>
    <w:rsid w:val="00AD7808"/>
    <w:rsid w:val="00AD7D47"/>
    <w:rsid w:val="00AE00A1"/>
    <w:rsid w:val="00AE1DC1"/>
    <w:rsid w:val="00AE2001"/>
    <w:rsid w:val="00AE2198"/>
    <w:rsid w:val="00AE25A9"/>
    <w:rsid w:val="00AE3207"/>
    <w:rsid w:val="00AE323E"/>
    <w:rsid w:val="00AE328D"/>
    <w:rsid w:val="00AE3356"/>
    <w:rsid w:val="00AE3892"/>
    <w:rsid w:val="00AE3B45"/>
    <w:rsid w:val="00AE411A"/>
    <w:rsid w:val="00AE4E04"/>
    <w:rsid w:val="00AE5268"/>
    <w:rsid w:val="00AE5B94"/>
    <w:rsid w:val="00AE5DF8"/>
    <w:rsid w:val="00AE5FA5"/>
    <w:rsid w:val="00AE628E"/>
    <w:rsid w:val="00AE64D2"/>
    <w:rsid w:val="00AE6AE5"/>
    <w:rsid w:val="00AE6DF7"/>
    <w:rsid w:val="00AE72EF"/>
    <w:rsid w:val="00AE7ABE"/>
    <w:rsid w:val="00AE7C70"/>
    <w:rsid w:val="00AF0137"/>
    <w:rsid w:val="00AF08A2"/>
    <w:rsid w:val="00AF08C4"/>
    <w:rsid w:val="00AF0AE5"/>
    <w:rsid w:val="00AF0DDB"/>
    <w:rsid w:val="00AF1679"/>
    <w:rsid w:val="00AF1E14"/>
    <w:rsid w:val="00AF245D"/>
    <w:rsid w:val="00AF2BDD"/>
    <w:rsid w:val="00AF2CE8"/>
    <w:rsid w:val="00AF3037"/>
    <w:rsid w:val="00AF37FF"/>
    <w:rsid w:val="00AF3B90"/>
    <w:rsid w:val="00AF40F5"/>
    <w:rsid w:val="00AF4589"/>
    <w:rsid w:val="00AF4CE4"/>
    <w:rsid w:val="00AF51DA"/>
    <w:rsid w:val="00AF5343"/>
    <w:rsid w:val="00AF58BE"/>
    <w:rsid w:val="00AF5AA8"/>
    <w:rsid w:val="00AF6865"/>
    <w:rsid w:val="00AF69B6"/>
    <w:rsid w:val="00AF6CBC"/>
    <w:rsid w:val="00AF752E"/>
    <w:rsid w:val="00AF76A4"/>
    <w:rsid w:val="00AF7E56"/>
    <w:rsid w:val="00B004E6"/>
    <w:rsid w:val="00B0059B"/>
    <w:rsid w:val="00B00610"/>
    <w:rsid w:val="00B015CD"/>
    <w:rsid w:val="00B01741"/>
    <w:rsid w:val="00B02132"/>
    <w:rsid w:val="00B02923"/>
    <w:rsid w:val="00B02B41"/>
    <w:rsid w:val="00B03089"/>
    <w:rsid w:val="00B034B8"/>
    <w:rsid w:val="00B0380C"/>
    <w:rsid w:val="00B03AFC"/>
    <w:rsid w:val="00B03F1B"/>
    <w:rsid w:val="00B046FF"/>
    <w:rsid w:val="00B04751"/>
    <w:rsid w:val="00B04E68"/>
    <w:rsid w:val="00B05145"/>
    <w:rsid w:val="00B05646"/>
    <w:rsid w:val="00B05AB6"/>
    <w:rsid w:val="00B05E82"/>
    <w:rsid w:val="00B07082"/>
    <w:rsid w:val="00B0789B"/>
    <w:rsid w:val="00B07BB1"/>
    <w:rsid w:val="00B07C49"/>
    <w:rsid w:val="00B07FD7"/>
    <w:rsid w:val="00B07FF7"/>
    <w:rsid w:val="00B10360"/>
    <w:rsid w:val="00B103A8"/>
    <w:rsid w:val="00B10404"/>
    <w:rsid w:val="00B10527"/>
    <w:rsid w:val="00B105FA"/>
    <w:rsid w:val="00B1060B"/>
    <w:rsid w:val="00B10C3C"/>
    <w:rsid w:val="00B11353"/>
    <w:rsid w:val="00B1214C"/>
    <w:rsid w:val="00B125E5"/>
    <w:rsid w:val="00B12F89"/>
    <w:rsid w:val="00B13115"/>
    <w:rsid w:val="00B133AE"/>
    <w:rsid w:val="00B15DDC"/>
    <w:rsid w:val="00B15FBC"/>
    <w:rsid w:val="00B17443"/>
    <w:rsid w:val="00B17FBA"/>
    <w:rsid w:val="00B2018E"/>
    <w:rsid w:val="00B206E1"/>
    <w:rsid w:val="00B206FF"/>
    <w:rsid w:val="00B207D5"/>
    <w:rsid w:val="00B21108"/>
    <w:rsid w:val="00B212B6"/>
    <w:rsid w:val="00B218D8"/>
    <w:rsid w:val="00B21D2B"/>
    <w:rsid w:val="00B21D2D"/>
    <w:rsid w:val="00B221A5"/>
    <w:rsid w:val="00B225A8"/>
    <w:rsid w:val="00B233E7"/>
    <w:rsid w:val="00B23451"/>
    <w:rsid w:val="00B2351C"/>
    <w:rsid w:val="00B236AB"/>
    <w:rsid w:val="00B23936"/>
    <w:rsid w:val="00B239D7"/>
    <w:rsid w:val="00B243E2"/>
    <w:rsid w:val="00B24A3A"/>
    <w:rsid w:val="00B24DC0"/>
    <w:rsid w:val="00B25532"/>
    <w:rsid w:val="00B258C5"/>
    <w:rsid w:val="00B25AB7"/>
    <w:rsid w:val="00B26002"/>
    <w:rsid w:val="00B263B8"/>
    <w:rsid w:val="00B2698F"/>
    <w:rsid w:val="00B26A4E"/>
    <w:rsid w:val="00B26A99"/>
    <w:rsid w:val="00B27940"/>
    <w:rsid w:val="00B27E3D"/>
    <w:rsid w:val="00B307DA"/>
    <w:rsid w:val="00B307DE"/>
    <w:rsid w:val="00B312E5"/>
    <w:rsid w:val="00B31347"/>
    <w:rsid w:val="00B314E2"/>
    <w:rsid w:val="00B3155D"/>
    <w:rsid w:val="00B31FBB"/>
    <w:rsid w:val="00B323EA"/>
    <w:rsid w:val="00B326CE"/>
    <w:rsid w:val="00B32CDD"/>
    <w:rsid w:val="00B32D7C"/>
    <w:rsid w:val="00B333BB"/>
    <w:rsid w:val="00B33C8A"/>
    <w:rsid w:val="00B34A85"/>
    <w:rsid w:val="00B34EE8"/>
    <w:rsid w:val="00B35324"/>
    <w:rsid w:val="00B35678"/>
    <w:rsid w:val="00B36345"/>
    <w:rsid w:val="00B36D35"/>
    <w:rsid w:val="00B3707E"/>
    <w:rsid w:val="00B37C96"/>
    <w:rsid w:val="00B40402"/>
    <w:rsid w:val="00B40DE4"/>
    <w:rsid w:val="00B4149C"/>
    <w:rsid w:val="00B4184C"/>
    <w:rsid w:val="00B419F8"/>
    <w:rsid w:val="00B421BA"/>
    <w:rsid w:val="00B4255B"/>
    <w:rsid w:val="00B429F9"/>
    <w:rsid w:val="00B42D93"/>
    <w:rsid w:val="00B42DDD"/>
    <w:rsid w:val="00B4330E"/>
    <w:rsid w:val="00B436C4"/>
    <w:rsid w:val="00B43AFC"/>
    <w:rsid w:val="00B43E5F"/>
    <w:rsid w:val="00B44897"/>
    <w:rsid w:val="00B449C8"/>
    <w:rsid w:val="00B44C62"/>
    <w:rsid w:val="00B45440"/>
    <w:rsid w:val="00B457E3"/>
    <w:rsid w:val="00B458D7"/>
    <w:rsid w:val="00B4618B"/>
    <w:rsid w:val="00B461E0"/>
    <w:rsid w:val="00B463C3"/>
    <w:rsid w:val="00B46648"/>
    <w:rsid w:val="00B46929"/>
    <w:rsid w:val="00B474D3"/>
    <w:rsid w:val="00B47589"/>
    <w:rsid w:val="00B47804"/>
    <w:rsid w:val="00B47DC9"/>
    <w:rsid w:val="00B50107"/>
    <w:rsid w:val="00B5079B"/>
    <w:rsid w:val="00B51BC0"/>
    <w:rsid w:val="00B51E3A"/>
    <w:rsid w:val="00B51E5E"/>
    <w:rsid w:val="00B524C4"/>
    <w:rsid w:val="00B526A3"/>
    <w:rsid w:val="00B5280C"/>
    <w:rsid w:val="00B52849"/>
    <w:rsid w:val="00B52C1F"/>
    <w:rsid w:val="00B52FF7"/>
    <w:rsid w:val="00B535B8"/>
    <w:rsid w:val="00B53A8F"/>
    <w:rsid w:val="00B54288"/>
    <w:rsid w:val="00B54B07"/>
    <w:rsid w:val="00B55D17"/>
    <w:rsid w:val="00B56793"/>
    <w:rsid w:val="00B56D96"/>
    <w:rsid w:val="00B5774B"/>
    <w:rsid w:val="00B5782E"/>
    <w:rsid w:val="00B57BF9"/>
    <w:rsid w:val="00B607E6"/>
    <w:rsid w:val="00B61963"/>
    <w:rsid w:val="00B6196E"/>
    <w:rsid w:val="00B61E6B"/>
    <w:rsid w:val="00B62487"/>
    <w:rsid w:val="00B624D1"/>
    <w:rsid w:val="00B627B2"/>
    <w:rsid w:val="00B62EC3"/>
    <w:rsid w:val="00B6365D"/>
    <w:rsid w:val="00B6380C"/>
    <w:rsid w:val="00B63818"/>
    <w:rsid w:val="00B6390C"/>
    <w:rsid w:val="00B63A1E"/>
    <w:rsid w:val="00B64048"/>
    <w:rsid w:val="00B641B0"/>
    <w:rsid w:val="00B646D6"/>
    <w:rsid w:val="00B65080"/>
    <w:rsid w:val="00B661D7"/>
    <w:rsid w:val="00B66695"/>
    <w:rsid w:val="00B66B32"/>
    <w:rsid w:val="00B6703D"/>
    <w:rsid w:val="00B67AF0"/>
    <w:rsid w:val="00B70773"/>
    <w:rsid w:val="00B7080C"/>
    <w:rsid w:val="00B70D51"/>
    <w:rsid w:val="00B71048"/>
    <w:rsid w:val="00B71E2F"/>
    <w:rsid w:val="00B72B81"/>
    <w:rsid w:val="00B72EEA"/>
    <w:rsid w:val="00B72F32"/>
    <w:rsid w:val="00B73147"/>
    <w:rsid w:val="00B733C2"/>
    <w:rsid w:val="00B742F2"/>
    <w:rsid w:val="00B74448"/>
    <w:rsid w:val="00B74D58"/>
    <w:rsid w:val="00B75291"/>
    <w:rsid w:val="00B75880"/>
    <w:rsid w:val="00B75FDE"/>
    <w:rsid w:val="00B76345"/>
    <w:rsid w:val="00B76502"/>
    <w:rsid w:val="00B76A1A"/>
    <w:rsid w:val="00B77042"/>
    <w:rsid w:val="00B77067"/>
    <w:rsid w:val="00B771FA"/>
    <w:rsid w:val="00B77203"/>
    <w:rsid w:val="00B7768B"/>
    <w:rsid w:val="00B77836"/>
    <w:rsid w:val="00B77A7C"/>
    <w:rsid w:val="00B77EC3"/>
    <w:rsid w:val="00B80069"/>
    <w:rsid w:val="00B80938"/>
    <w:rsid w:val="00B80DBB"/>
    <w:rsid w:val="00B80DDF"/>
    <w:rsid w:val="00B81308"/>
    <w:rsid w:val="00B81940"/>
    <w:rsid w:val="00B824CB"/>
    <w:rsid w:val="00B830E8"/>
    <w:rsid w:val="00B83189"/>
    <w:rsid w:val="00B8370D"/>
    <w:rsid w:val="00B83B14"/>
    <w:rsid w:val="00B84227"/>
    <w:rsid w:val="00B846C2"/>
    <w:rsid w:val="00B84C4B"/>
    <w:rsid w:val="00B84E08"/>
    <w:rsid w:val="00B859AF"/>
    <w:rsid w:val="00B866A4"/>
    <w:rsid w:val="00B86D09"/>
    <w:rsid w:val="00B8705E"/>
    <w:rsid w:val="00B87276"/>
    <w:rsid w:val="00B9007E"/>
    <w:rsid w:val="00B901E6"/>
    <w:rsid w:val="00B902FF"/>
    <w:rsid w:val="00B9076F"/>
    <w:rsid w:val="00B90BEA"/>
    <w:rsid w:val="00B90F2F"/>
    <w:rsid w:val="00B91814"/>
    <w:rsid w:val="00B9195F"/>
    <w:rsid w:val="00B91A5F"/>
    <w:rsid w:val="00B92A90"/>
    <w:rsid w:val="00B92BE3"/>
    <w:rsid w:val="00B92F51"/>
    <w:rsid w:val="00B9358C"/>
    <w:rsid w:val="00B93D80"/>
    <w:rsid w:val="00B94559"/>
    <w:rsid w:val="00B94E74"/>
    <w:rsid w:val="00B9569C"/>
    <w:rsid w:val="00B9572E"/>
    <w:rsid w:val="00B95B82"/>
    <w:rsid w:val="00B95CF8"/>
    <w:rsid w:val="00B96538"/>
    <w:rsid w:val="00B9655B"/>
    <w:rsid w:val="00B96803"/>
    <w:rsid w:val="00B97203"/>
    <w:rsid w:val="00B97982"/>
    <w:rsid w:val="00B97E96"/>
    <w:rsid w:val="00BA01E1"/>
    <w:rsid w:val="00BA085E"/>
    <w:rsid w:val="00BA09A7"/>
    <w:rsid w:val="00BA0A61"/>
    <w:rsid w:val="00BA17EB"/>
    <w:rsid w:val="00BA1A3E"/>
    <w:rsid w:val="00BA2043"/>
    <w:rsid w:val="00BA28F8"/>
    <w:rsid w:val="00BA30AB"/>
    <w:rsid w:val="00BA3130"/>
    <w:rsid w:val="00BA317E"/>
    <w:rsid w:val="00BA3B88"/>
    <w:rsid w:val="00BA3C14"/>
    <w:rsid w:val="00BA3C17"/>
    <w:rsid w:val="00BA3D11"/>
    <w:rsid w:val="00BA454F"/>
    <w:rsid w:val="00BA4985"/>
    <w:rsid w:val="00BA5442"/>
    <w:rsid w:val="00BA6402"/>
    <w:rsid w:val="00BA641E"/>
    <w:rsid w:val="00BA6A9E"/>
    <w:rsid w:val="00BA6D3C"/>
    <w:rsid w:val="00BA79BA"/>
    <w:rsid w:val="00BA7D63"/>
    <w:rsid w:val="00BB026C"/>
    <w:rsid w:val="00BB0405"/>
    <w:rsid w:val="00BB1702"/>
    <w:rsid w:val="00BB1A94"/>
    <w:rsid w:val="00BB2A2A"/>
    <w:rsid w:val="00BB3199"/>
    <w:rsid w:val="00BB392A"/>
    <w:rsid w:val="00BB3A7C"/>
    <w:rsid w:val="00BB4D7E"/>
    <w:rsid w:val="00BB52EC"/>
    <w:rsid w:val="00BB5536"/>
    <w:rsid w:val="00BB5A23"/>
    <w:rsid w:val="00BB5ADB"/>
    <w:rsid w:val="00BB65DD"/>
    <w:rsid w:val="00BB67CB"/>
    <w:rsid w:val="00BB690E"/>
    <w:rsid w:val="00BB6D6D"/>
    <w:rsid w:val="00BB72B8"/>
    <w:rsid w:val="00BB72E1"/>
    <w:rsid w:val="00BB7F0F"/>
    <w:rsid w:val="00BC0FE7"/>
    <w:rsid w:val="00BC1EAE"/>
    <w:rsid w:val="00BC2734"/>
    <w:rsid w:val="00BC2D86"/>
    <w:rsid w:val="00BC353B"/>
    <w:rsid w:val="00BC3898"/>
    <w:rsid w:val="00BC3B12"/>
    <w:rsid w:val="00BC3C9F"/>
    <w:rsid w:val="00BC3E5F"/>
    <w:rsid w:val="00BC5D70"/>
    <w:rsid w:val="00BC5E1B"/>
    <w:rsid w:val="00BC632A"/>
    <w:rsid w:val="00BC65B3"/>
    <w:rsid w:val="00BC6AA3"/>
    <w:rsid w:val="00BC72F8"/>
    <w:rsid w:val="00BC7EF7"/>
    <w:rsid w:val="00BD054D"/>
    <w:rsid w:val="00BD08E6"/>
    <w:rsid w:val="00BD164F"/>
    <w:rsid w:val="00BD19D5"/>
    <w:rsid w:val="00BD1D68"/>
    <w:rsid w:val="00BD2C9F"/>
    <w:rsid w:val="00BD30A6"/>
    <w:rsid w:val="00BD32E4"/>
    <w:rsid w:val="00BD38BC"/>
    <w:rsid w:val="00BD390B"/>
    <w:rsid w:val="00BD3A4B"/>
    <w:rsid w:val="00BD3BD1"/>
    <w:rsid w:val="00BD41BC"/>
    <w:rsid w:val="00BD46E3"/>
    <w:rsid w:val="00BD4761"/>
    <w:rsid w:val="00BD4D35"/>
    <w:rsid w:val="00BD5CAF"/>
    <w:rsid w:val="00BD5F76"/>
    <w:rsid w:val="00BD6154"/>
    <w:rsid w:val="00BD6B1E"/>
    <w:rsid w:val="00BD6B38"/>
    <w:rsid w:val="00BD6CAF"/>
    <w:rsid w:val="00BD7371"/>
    <w:rsid w:val="00BD7864"/>
    <w:rsid w:val="00BE0115"/>
    <w:rsid w:val="00BE0D6F"/>
    <w:rsid w:val="00BE0DF4"/>
    <w:rsid w:val="00BE0E82"/>
    <w:rsid w:val="00BE17B5"/>
    <w:rsid w:val="00BE2378"/>
    <w:rsid w:val="00BE2921"/>
    <w:rsid w:val="00BE2D00"/>
    <w:rsid w:val="00BE2ED5"/>
    <w:rsid w:val="00BE309F"/>
    <w:rsid w:val="00BE3D32"/>
    <w:rsid w:val="00BE40DF"/>
    <w:rsid w:val="00BE4219"/>
    <w:rsid w:val="00BE4C88"/>
    <w:rsid w:val="00BE4EB2"/>
    <w:rsid w:val="00BE526E"/>
    <w:rsid w:val="00BE60A5"/>
    <w:rsid w:val="00BE62E3"/>
    <w:rsid w:val="00BE6544"/>
    <w:rsid w:val="00BE6E6A"/>
    <w:rsid w:val="00BE7435"/>
    <w:rsid w:val="00BE7BFF"/>
    <w:rsid w:val="00BE7CD4"/>
    <w:rsid w:val="00BF009D"/>
    <w:rsid w:val="00BF0996"/>
    <w:rsid w:val="00BF0D93"/>
    <w:rsid w:val="00BF10D8"/>
    <w:rsid w:val="00BF14DA"/>
    <w:rsid w:val="00BF1C29"/>
    <w:rsid w:val="00BF20A8"/>
    <w:rsid w:val="00BF21F4"/>
    <w:rsid w:val="00BF2702"/>
    <w:rsid w:val="00BF2775"/>
    <w:rsid w:val="00BF2B20"/>
    <w:rsid w:val="00BF2DA4"/>
    <w:rsid w:val="00BF2FBA"/>
    <w:rsid w:val="00BF3891"/>
    <w:rsid w:val="00BF4448"/>
    <w:rsid w:val="00BF448B"/>
    <w:rsid w:val="00BF4D36"/>
    <w:rsid w:val="00BF5238"/>
    <w:rsid w:val="00BF55E7"/>
    <w:rsid w:val="00BF63C0"/>
    <w:rsid w:val="00BF63F9"/>
    <w:rsid w:val="00BF670D"/>
    <w:rsid w:val="00BF761B"/>
    <w:rsid w:val="00BF7C55"/>
    <w:rsid w:val="00BF7E87"/>
    <w:rsid w:val="00BF7E8C"/>
    <w:rsid w:val="00C00AA0"/>
    <w:rsid w:val="00C00BDF"/>
    <w:rsid w:val="00C017F2"/>
    <w:rsid w:val="00C02A5A"/>
    <w:rsid w:val="00C034CB"/>
    <w:rsid w:val="00C03894"/>
    <w:rsid w:val="00C03994"/>
    <w:rsid w:val="00C039B2"/>
    <w:rsid w:val="00C03AA6"/>
    <w:rsid w:val="00C04226"/>
    <w:rsid w:val="00C04799"/>
    <w:rsid w:val="00C04923"/>
    <w:rsid w:val="00C04F3C"/>
    <w:rsid w:val="00C05170"/>
    <w:rsid w:val="00C05754"/>
    <w:rsid w:val="00C058BF"/>
    <w:rsid w:val="00C062F8"/>
    <w:rsid w:val="00C064E2"/>
    <w:rsid w:val="00C06BEB"/>
    <w:rsid w:val="00C0775B"/>
    <w:rsid w:val="00C103E2"/>
    <w:rsid w:val="00C10ECF"/>
    <w:rsid w:val="00C11661"/>
    <w:rsid w:val="00C11C09"/>
    <w:rsid w:val="00C11C57"/>
    <w:rsid w:val="00C11E65"/>
    <w:rsid w:val="00C11F29"/>
    <w:rsid w:val="00C12528"/>
    <w:rsid w:val="00C1253C"/>
    <w:rsid w:val="00C12E3B"/>
    <w:rsid w:val="00C13129"/>
    <w:rsid w:val="00C14E07"/>
    <w:rsid w:val="00C15A73"/>
    <w:rsid w:val="00C15B01"/>
    <w:rsid w:val="00C15B57"/>
    <w:rsid w:val="00C16457"/>
    <w:rsid w:val="00C165F7"/>
    <w:rsid w:val="00C166ED"/>
    <w:rsid w:val="00C16973"/>
    <w:rsid w:val="00C16B2D"/>
    <w:rsid w:val="00C173F2"/>
    <w:rsid w:val="00C2034D"/>
    <w:rsid w:val="00C209FA"/>
    <w:rsid w:val="00C20B52"/>
    <w:rsid w:val="00C20C6B"/>
    <w:rsid w:val="00C21F8D"/>
    <w:rsid w:val="00C22166"/>
    <w:rsid w:val="00C2224B"/>
    <w:rsid w:val="00C22284"/>
    <w:rsid w:val="00C226CB"/>
    <w:rsid w:val="00C231CC"/>
    <w:rsid w:val="00C2387A"/>
    <w:rsid w:val="00C238B5"/>
    <w:rsid w:val="00C23AAD"/>
    <w:rsid w:val="00C23AB0"/>
    <w:rsid w:val="00C2414A"/>
    <w:rsid w:val="00C2431F"/>
    <w:rsid w:val="00C24CDF"/>
    <w:rsid w:val="00C25124"/>
    <w:rsid w:val="00C256BA"/>
    <w:rsid w:val="00C260EA"/>
    <w:rsid w:val="00C26229"/>
    <w:rsid w:val="00C263D0"/>
    <w:rsid w:val="00C2648A"/>
    <w:rsid w:val="00C30663"/>
    <w:rsid w:val="00C30D7C"/>
    <w:rsid w:val="00C30EF4"/>
    <w:rsid w:val="00C3107C"/>
    <w:rsid w:val="00C31140"/>
    <w:rsid w:val="00C3137B"/>
    <w:rsid w:val="00C31A19"/>
    <w:rsid w:val="00C31DAC"/>
    <w:rsid w:val="00C326C2"/>
    <w:rsid w:val="00C33361"/>
    <w:rsid w:val="00C33486"/>
    <w:rsid w:val="00C344A8"/>
    <w:rsid w:val="00C347CD"/>
    <w:rsid w:val="00C347D3"/>
    <w:rsid w:val="00C3503D"/>
    <w:rsid w:val="00C35085"/>
    <w:rsid w:val="00C3539A"/>
    <w:rsid w:val="00C357A5"/>
    <w:rsid w:val="00C35AF0"/>
    <w:rsid w:val="00C35ED2"/>
    <w:rsid w:val="00C360A4"/>
    <w:rsid w:val="00C36685"/>
    <w:rsid w:val="00C3686E"/>
    <w:rsid w:val="00C369E9"/>
    <w:rsid w:val="00C36E66"/>
    <w:rsid w:val="00C37391"/>
    <w:rsid w:val="00C37F4F"/>
    <w:rsid w:val="00C4033B"/>
    <w:rsid w:val="00C403C3"/>
    <w:rsid w:val="00C40777"/>
    <w:rsid w:val="00C41756"/>
    <w:rsid w:val="00C41C5B"/>
    <w:rsid w:val="00C41DAF"/>
    <w:rsid w:val="00C428AD"/>
    <w:rsid w:val="00C42FBE"/>
    <w:rsid w:val="00C432C5"/>
    <w:rsid w:val="00C43433"/>
    <w:rsid w:val="00C43488"/>
    <w:rsid w:val="00C43AFE"/>
    <w:rsid w:val="00C43D84"/>
    <w:rsid w:val="00C43E9D"/>
    <w:rsid w:val="00C4463F"/>
    <w:rsid w:val="00C446F5"/>
    <w:rsid w:val="00C4480B"/>
    <w:rsid w:val="00C44CE7"/>
    <w:rsid w:val="00C44D27"/>
    <w:rsid w:val="00C45D6A"/>
    <w:rsid w:val="00C461A4"/>
    <w:rsid w:val="00C46430"/>
    <w:rsid w:val="00C46C02"/>
    <w:rsid w:val="00C47539"/>
    <w:rsid w:val="00C47883"/>
    <w:rsid w:val="00C515B9"/>
    <w:rsid w:val="00C535EE"/>
    <w:rsid w:val="00C540DC"/>
    <w:rsid w:val="00C5468A"/>
    <w:rsid w:val="00C54BEA"/>
    <w:rsid w:val="00C55185"/>
    <w:rsid w:val="00C55C80"/>
    <w:rsid w:val="00C55DD2"/>
    <w:rsid w:val="00C5665D"/>
    <w:rsid w:val="00C56E45"/>
    <w:rsid w:val="00C56FEA"/>
    <w:rsid w:val="00C57101"/>
    <w:rsid w:val="00C57C44"/>
    <w:rsid w:val="00C57CF8"/>
    <w:rsid w:val="00C57D22"/>
    <w:rsid w:val="00C57E5C"/>
    <w:rsid w:val="00C60288"/>
    <w:rsid w:val="00C60499"/>
    <w:rsid w:val="00C60BDB"/>
    <w:rsid w:val="00C60FE9"/>
    <w:rsid w:val="00C61781"/>
    <w:rsid w:val="00C61844"/>
    <w:rsid w:val="00C61F57"/>
    <w:rsid w:val="00C626C6"/>
    <w:rsid w:val="00C62890"/>
    <w:rsid w:val="00C632BC"/>
    <w:rsid w:val="00C644BD"/>
    <w:rsid w:val="00C64831"/>
    <w:rsid w:val="00C64A0A"/>
    <w:rsid w:val="00C64C46"/>
    <w:rsid w:val="00C65052"/>
    <w:rsid w:val="00C653DA"/>
    <w:rsid w:val="00C65649"/>
    <w:rsid w:val="00C65F12"/>
    <w:rsid w:val="00C66381"/>
    <w:rsid w:val="00C6664B"/>
    <w:rsid w:val="00C671B2"/>
    <w:rsid w:val="00C675E3"/>
    <w:rsid w:val="00C67A1F"/>
    <w:rsid w:val="00C67BB0"/>
    <w:rsid w:val="00C700A7"/>
    <w:rsid w:val="00C70332"/>
    <w:rsid w:val="00C70386"/>
    <w:rsid w:val="00C70F27"/>
    <w:rsid w:val="00C70FA1"/>
    <w:rsid w:val="00C716D4"/>
    <w:rsid w:val="00C717CA"/>
    <w:rsid w:val="00C719F7"/>
    <w:rsid w:val="00C71A11"/>
    <w:rsid w:val="00C726A4"/>
    <w:rsid w:val="00C736CC"/>
    <w:rsid w:val="00C73A90"/>
    <w:rsid w:val="00C73DBD"/>
    <w:rsid w:val="00C73F0A"/>
    <w:rsid w:val="00C741C5"/>
    <w:rsid w:val="00C74327"/>
    <w:rsid w:val="00C7436A"/>
    <w:rsid w:val="00C743D3"/>
    <w:rsid w:val="00C756CE"/>
    <w:rsid w:val="00C75F44"/>
    <w:rsid w:val="00C7623B"/>
    <w:rsid w:val="00C76752"/>
    <w:rsid w:val="00C76B23"/>
    <w:rsid w:val="00C774B3"/>
    <w:rsid w:val="00C7761C"/>
    <w:rsid w:val="00C778D2"/>
    <w:rsid w:val="00C80C51"/>
    <w:rsid w:val="00C8164B"/>
    <w:rsid w:val="00C8179F"/>
    <w:rsid w:val="00C82E0A"/>
    <w:rsid w:val="00C82E1C"/>
    <w:rsid w:val="00C842FD"/>
    <w:rsid w:val="00C8433D"/>
    <w:rsid w:val="00C843FE"/>
    <w:rsid w:val="00C848E4"/>
    <w:rsid w:val="00C85AF7"/>
    <w:rsid w:val="00C86193"/>
    <w:rsid w:val="00C8670A"/>
    <w:rsid w:val="00C90A37"/>
    <w:rsid w:val="00C90EB6"/>
    <w:rsid w:val="00C91CA0"/>
    <w:rsid w:val="00C91F11"/>
    <w:rsid w:val="00C91F46"/>
    <w:rsid w:val="00C92342"/>
    <w:rsid w:val="00C92C51"/>
    <w:rsid w:val="00C9317A"/>
    <w:rsid w:val="00C937DE"/>
    <w:rsid w:val="00C93C44"/>
    <w:rsid w:val="00C94606"/>
    <w:rsid w:val="00C953BA"/>
    <w:rsid w:val="00C95916"/>
    <w:rsid w:val="00C95999"/>
    <w:rsid w:val="00C95E3A"/>
    <w:rsid w:val="00C96500"/>
    <w:rsid w:val="00C96B08"/>
    <w:rsid w:val="00C96BCD"/>
    <w:rsid w:val="00C96D90"/>
    <w:rsid w:val="00C96F16"/>
    <w:rsid w:val="00C972EB"/>
    <w:rsid w:val="00C973DD"/>
    <w:rsid w:val="00C97655"/>
    <w:rsid w:val="00CA0368"/>
    <w:rsid w:val="00CA0A46"/>
    <w:rsid w:val="00CA0BD2"/>
    <w:rsid w:val="00CA1ABC"/>
    <w:rsid w:val="00CA21D1"/>
    <w:rsid w:val="00CA223E"/>
    <w:rsid w:val="00CA272E"/>
    <w:rsid w:val="00CA2A6E"/>
    <w:rsid w:val="00CA31BA"/>
    <w:rsid w:val="00CA4039"/>
    <w:rsid w:val="00CA440C"/>
    <w:rsid w:val="00CA4BA3"/>
    <w:rsid w:val="00CA4FF2"/>
    <w:rsid w:val="00CA5DFB"/>
    <w:rsid w:val="00CA5F28"/>
    <w:rsid w:val="00CA62A5"/>
    <w:rsid w:val="00CA630D"/>
    <w:rsid w:val="00CA64DC"/>
    <w:rsid w:val="00CA7BD2"/>
    <w:rsid w:val="00CB09F2"/>
    <w:rsid w:val="00CB0A95"/>
    <w:rsid w:val="00CB239C"/>
    <w:rsid w:val="00CB299D"/>
    <w:rsid w:val="00CB2F39"/>
    <w:rsid w:val="00CB3B5C"/>
    <w:rsid w:val="00CB3E27"/>
    <w:rsid w:val="00CB4D7C"/>
    <w:rsid w:val="00CB50F3"/>
    <w:rsid w:val="00CB564D"/>
    <w:rsid w:val="00CB5B3F"/>
    <w:rsid w:val="00CB5F69"/>
    <w:rsid w:val="00CB6C95"/>
    <w:rsid w:val="00CB6D1E"/>
    <w:rsid w:val="00CB71E1"/>
    <w:rsid w:val="00CB7B72"/>
    <w:rsid w:val="00CB7BBC"/>
    <w:rsid w:val="00CB7CDC"/>
    <w:rsid w:val="00CC0694"/>
    <w:rsid w:val="00CC0885"/>
    <w:rsid w:val="00CC0CD4"/>
    <w:rsid w:val="00CC1666"/>
    <w:rsid w:val="00CC17A9"/>
    <w:rsid w:val="00CC2351"/>
    <w:rsid w:val="00CC280B"/>
    <w:rsid w:val="00CC3C4E"/>
    <w:rsid w:val="00CC3CD3"/>
    <w:rsid w:val="00CC3E4E"/>
    <w:rsid w:val="00CC4171"/>
    <w:rsid w:val="00CC43F6"/>
    <w:rsid w:val="00CC49F2"/>
    <w:rsid w:val="00CC4DA4"/>
    <w:rsid w:val="00CC4E9B"/>
    <w:rsid w:val="00CC5332"/>
    <w:rsid w:val="00CC536C"/>
    <w:rsid w:val="00CC7152"/>
    <w:rsid w:val="00CC73F1"/>
    <w:rsid w:val="00CC7B98"/>
    <w:rsid w:val="00CD05AC"/>
    <w:rsid w:val="00CD0B4A"/>
    <w:rsid w:val="00CD0E46"/>
    <w:rsid w:val="00CD0F07"/>
    <w:rsid w:val="00CD0F6F"/>
    <w:rsid w:val="00CD163F"/>
    <w:rsid w:val="00CD17C3"/>
    <w:rsid w:val="00CD1C1F"/>
    <w:rsid w:val="00CD207D"/>
    <w:rsid w:val="00CD2846"/>
    <w:rsid w:val="00CD288F"/>
    <w:rsid w:val="00CD2A78"/>
    <w:rsid w:val="00CD2D09"/>
    <w:rsid w:val="00CD3553"/>
    <w:rsid w:val="00CD35A4"/>
    <w:rsid w:val="00CD3989"/>
    <w:rsid w:val="00CD39E8"/>
    <w:rsid w:val="00CD4387"/>
    <w:rsid w:val="00CD49F8"/>
    <w:rsid w:val="00CD4DF2"/>
    <w:rsid w:val="00CD541E"/>
    <w:rsid w:val="00CD55EB"/>
    <w:rsid w:val="00CD5B2D"/>
    <w:rsid w:val="00CD6C9C"/>
    <w:rsid w:val="00CD6D2F"/>
    <w:rsid w:val="00CD723C"/>
    <w:rsid w:val="00CD7250"/>
    <w:rsid w:val="00CD7AF3"/>
    <w:rsid w:val="00CE05CA"/>
    <w:rsid w:val="00CE0872"/>
    <w:rsid w:val="00CE11CC"/>
    <w:rsid w:val="00CE12BE"/>
    <w:rsid w:val="00CE1807"/>
    <w:rsid w:val="00CE1979"/>
    <w:rsid w:val="00CE19E9"/>
    <w:rsid w:val="00CE1CE2"/>
    <w:rsid w:val="00CE200E"/>
    <w:rsid w:val="00CE22CC"/>
    <w:rsid w:val="00CE2C8D"/>
    <w:rsid w:val="00CE2CD1"/>
    <w:rsid w:val="00CE317D"/>
    <w:rsid w:val="00CE3538"/>
    <w:rsid w:val="00CE3B03"/>
    <w:rsid w:val="00CE3BEA"/>
    <w:rsid w:val="00CE41F6"/>
    <w:rsid w:val="00CE444D"/>
    <w:rsid w:val="00CE639C"/>
    <w:rsid w:val="00CE6694"/>
    <w:rsid w:val="00CE73B5"/>
    <w:rsid w:val="00CF004D"/>
    <w:rsid w:val="00CF0355"/>
    <w:rsid w:val="00CF0B95"/>
    <w:rsid w:val="00CF1623"/>
    <w:rsid w:val="00CF1A87"/>
    <w:rsid w:val="00CF1ECA"/>
    <w:rsid w:val="00CF29F1"/>
    <w:rsid w:val="00CF402B"/>
    <w:rsid w:val="00CF4043"/>
    <w:rsid w:val="00CF431E"/>
    <w:rsid w:val="00CF4599"/>
    <w:rsid w:val="00CF5458"/>
    <w:rsid w:val="00CF56AB"/>
    <w:rsid w:val="00CF57A1"/>
    <w:rsid w:val="00CF5964"/>
    <w:rsid w:val="00CF5977"/>
    <w:rsid w:val="00CF5CA9"/>
    <w:rsid w:val="00CF6030"/>
    <w:rsid w:val="00CF64D1"/>
    <w:rsid w:val="00CF6B0C"/>
    <w:rsid w:val="00CF7351"/>
    <w:rsid w:val="00CF73B3"/>
    <w:rsid w:val="00CF79E7"/>
    <w:rsid w:val="00CF7AAF"/>
    <w:rsid w:val="00CF7AE0"/>
    <w:rsid w:val="00CF7E79"/>
    <w:rsid w:val="00D00258"/>
    <w:rsid w:val="00D010BA"/>
    <w:rsid w:val="00D0112C"/>
    <w:rsid w:val="00D014CF"/>
    <w:rsid w:val="00D01ADE"/>
    <w:rsid w:val="00D020E0"/>
    <w:rsid w:val="00D02743"/>
    <w:rsid w:val="00D02A0B"/>
    <w:rsid w:val="00D032B8"/>
    <w:rsid w:val="00D039FB"/>
    <w:rsid w:val="00D03BBE"/>
    <w:rsid w:val="00D03E19"/>
    <w:rsid w:val="00D03E56"/>
    <w:rsid w:val="00D046FF"/>
    <w:rsid w:val="00D04845"/>
    <w:rsid w:val="00D04C1B"/>
    <w:rsid w:val="00D04D28"/>
    <w:rsid w:val="00D05E00"/>
    <w:rsid w:val="00D07AA9"/>
    <w:rsid w:val="00D07D9B"/>
    <w:rsid w:val="00D07F09"/>
    <w:rsid w:val="00D1019C"/>
    <w:rsid w:val="00D101F6"/>
    <w:rsid w:val="00D10C50"/>
    <w:rsid w:val="00D10EFC"/>
    <w:rsid w:val="00D1106A"/>
    <w:rsid w:val="00D111E9"/>
    <w:rsid w:val="00D11664"/>
    <w:rsid w:val="00D11766"/>
    <w:rsid w:val="00D12501"/>
    <w:rsid w:val="00D1335F"/>
    <w:rsid w:val="00D1338C"/>
    <w:rsid w:val="00D13A2C"/>
    <w:rsid w:val="00D13B10"/>
    <w:rsid w:val="00D141A0"/>
    <w:rsid w:val="00D1427D"/>
    <w:rsid w:val="00D148FD"/>
    <w:rsid w:val="00D15A86"/>
    <w:rsid w:val="00D15B95"/>
    <w:rsid w:val="00D15D8C"/>
    <w:rsid w:val="00D169CC"/>
    <w:rsid w:val="00D16A0F"/>
    <w:rsid w:val="00D17269"/>
    <w:rsid w:val="00D172A5"/>
    <w:rsid w:val="00D17738"/>
    <w:rsid w:val="00D1795C"/>
    <w:rsid w:val="00D17EA7"/>
    <w:rsid w:val="00D20185"/>
    <w:rsid w:val="00D20243"/>
    <w:rsid w:val="00D21099"/>
    <w:rsid w:val="00D21205"/>
    <w:rsid w:val="00D21558"/>
    <w:rsid w:val="00D21C30"/>
    <w:rsid w:val="00D22066"/>
    <w:rsid w:val="00D2212D"/>
    <w:rsid w:val="00D226AC"/>
    <w:rsid w:val="00D22ECC"/>
    <w:rsid w:val="00D2386E"/>
    <w:rsid w:val="00D23BFA"/>
    <w:rsid w:val="00D2466E"/>
    <w:rsid w:val="00D247CA"/>
    <w:rsid w:val="00D247E9"/>
    <w:rsid w:val="00D249F2"/>
    <w:rsid w:val="00D26862"/>
    <w:rsid w:val="00D26CC1"/>
    <w:rsid w:val="00D27047"/>
    <w:rsid w:val="00D272E6"/>
    <w:rsid w:val="00D273C0"/>
    <w:rsid w:val="00D276DD"/>
    <w:rsid w:val="00D27DD6"/>
    <w:rsid w:val="00D27FEE"/>
    <w:rsid w:val="00D300FB"/>
    <w:rsid w:val="00D30EC3"/>
    <w:rsid w:val="00D31124"/>
    <w:rsid w:val="00D316A5"/>
    <w:rsid w:val="00D317FF"/>
    <w:rsid w:val="00D31957"/>
    <w:rsid w:val="00D31A82"/>
    <w:rsid w:val="00D32BDF"/>
    <w:rsid w:val="00D32E4E"/>
    <w:rsid w:val="00D33C8A"/>
    <w:rsid w:val="00D3488C"/>
    <w:rsid w:val="00D34BE1"/>
    <w:rsid w:val="00D355E3"/>
    <w:rsid w:val="00D357F9"/>
    <w:rsid w:val="00D35C02"/>
    <w:rsid w:val="00D35D0E"/>
    <w:rsid w:val="00D35D85"/>
    <w:rsid w:val="00D35DCE"/>
    <w:rsid w:val="00D35F4A"/>
    <w:rsid w:val="00D36088"/>
    <w:rsid w:val="00D36189"/>
    <w:rsid w:val="00D36342"/>
    <w:rsid w:val="00D363D1"/>
    <w:rsid w:val="00D364C5"/>
    <w:rsid w:val="00D3655C"/>
    <w:rsid w:val="00D36638"/>
    <w:rsid w:val="00D36EAB"/>
    <w:rsid w:val="00D36F9A"/>
    <w:rsid w:val="00D3798F"/>
    <w:rsid w:val="00D37D8D"/>
    <w:rsid w:val="00D4002C"/>
    <w:rsid w:val="00D4019E"/>
    <w:rsid w:val="00D40495"/>
    <w:rsid w:val="00D40DA1"/>
    <w:rsid w:val="00D40F2A"/>
    <w:rsid w:val="00D4126D"/>
    <w:rsid w:val="00D416AB"/>
    <w:rsid w:val="00D41A7E"/>
    <w:rsid w:val="00D423E2"/>
    <w:rsid w:val="00D425FC"/>
    <w:rsid w:val="00D4276A"/>
    <w:rsid w:val="00D42962"/>
    <w:rsid w:val="00D43F50"/>
    <w:rsid w:val="00D44145"/>
    <w:rsid w:val="00D442C6"/>
    <w:rsid w:val="00D4490F"/>
    <w:rsid w:val="00D44A68"/>
    <w:rsid w:val="00D44AC3"/>
    <w:rsid w:val="00D45131"/>
    <w:rsid w:val="00D453EF"/>
    <w:rsid w:val="00D46999"/>
    <w:rsid w:val="00D46FFA"/>
    <w:rsid w:val="00D471D0"/>
    <w:rsid w:val="00D472E8"/>
    <w:rsid w:val="00D478FC"/>
    <w:rsid w:val="00D47920"/>
    <w:rsid w:val="00D47A8D"/>
    <w:rsid w:val="00D50165"/>
    <w:rsid w:val="00D505B1"/>
    <w:rsid w:val="00D50A13"/>
    <w:rsid w:val="00D50BD2"/>
    <w:rsid w:val="00D512FC"/>
    <w:rsid w:val="00D518E2"/>
    <w:rsid w:val="00D51982"/>
    <w:rsid w:val="00D51D5A"/>
    <w:rsid w:val="00D5221E"/>
    <w:rsid w:val="00D53E46"/>
    <w:rsid w:val="00D54B27"/>
    <w:rsid w:val="00D5501F"/>
    <w:rsid w:val="00D559E6"/>
    <w:rsid w:val="00D5611F"/>
    <w:rsid w:val="00D5631D"/>
    <w:rsid w:val="00D56998"/>
    <w:rsid w:val="00D56F6B"/>
    <w:rsid w:val="00D57B17"/>
    <w:rsid w:val="00D601B4"/>
    <w:rsid w:val="00D61162"/>
    <w:rsid w:val="00D611FC"/>
    <w:rsid w:val="00D61C06"/>
    <w:rsid w:val="00D61C52"/>
    <w:rsid w:val="00D6256A"/>
    <w:rsid w:val="00D626A1"/>
    <w:rsid w:val="00D633FE"/>
    <w:rsid w:val="00D6355D"/>
    <w:rsid w:val="00D6376F"/>
    <w:rsid w:val="00D63A10"/>
    <w:rsid w:val="00D63ABC"/>
    <w:rsid w:val="00D63B01"/>
    <w:rsid w:val="00D63F15"/>
    <w:rsid w:val="00D648B5"/>
    <w:rsid w:val="00D64A45"/>
    <w:rsid w:val="00D64DB6"/>
    <w:rsid w:val="00D653E5"/>
    <w:rsid w:val="00D6565E"/>
    <w:rsid w:val="00D65AF1"/>
    <w:rsid w:val="00D662DD"/>
    <w:rsid w:val="00D66562"/>
    <w:rsid w:val="00D67102"/>
    <w:rsid w:val="00D6723B"/>
    <w:rsid w:val="00D67544"/>
    <w:rsid w:val="00D70706"/>
    <w:rsid w:val="00D70BC1"/>
    <w:rsid w:val="00D711C8"/>
    <w:rsid w:val="00D72C6E"/>
    <w:rsid w:val="00D72CA4"/>
    <w:rsid w:val="00D73395"/>
    <w:rsid w:val="00D73455"/>
    <w:rsid w:val="00D736D1"/>
    <w:rsid w:val="00D73A49"/>
    <w:rsid w:val="00D73D96"/>
    <w:rsid w:val="00D73FAE"/>
    <w:rsid w:val="00D7455E"/>
    <w:rsid w:val="00D748C6"/>
    <w:rsid w:val="00D7504B"/>
    <w:rsid w:val="00D75498"/>
    <w:rsid w:val="00D7591D"/>
    <w:rsid w:val="00D76428"/>
    <w:rsid w:val="00D767A0"/>
    <w:rsid w:val="00D76CF5"/>
    <w:rsid w:val="00D76F75"/>
    <w:rsid w:val="00D7717F"/>
    <w:rsid w:val="00D77610"/>
    <w:rsid w:val="00D7794D"/>
    <w:rsid w:val="00D77E91"/>
    <w:rsid w:val="00D77EFF"/>
    <w:rsid w:val="00D8010C"/>
    <w:rsid w:val="00D805BA"/>
    <w:rsid w:val="00D80BFE"/>
    <w:rsid w:val="00D80C42"/>
    <w:rsid w:val="00D81316"/>
    <w:rsid w:val="00D8146E"/>
    <w:rsid w:val="00D81B6A"/>
    <w:rsid w:val="00D81EFF"/>
    <w:rsid w:val="00D82090"/>
    <w:rsid w:val="00D820B6"/>
    <w:rsid w:val="00D823F7"/>
    <w:rsid w:val="00D8266F"/>
    <w:rsid w:val="00D82683"/>
    <w:rsid w:val="00D82701"/>
    <w:rsid w:val="00D82EAD"/>
    <w:rsid w:val="00D82F15"/>
    <w:rsid w:val="00D82FC8"/>
    <w:rsid w:val="00D83121"/>
    <w:rsid w:val="00D8341A"/>
    <w:rsid w:val="00D8379C"/>
    <w:rsid w:val="00D83F89"/>
    <w:rsid w:val="00D84263"/>
    <w:rsid w:val="00D84D42"/>
    <w:rsid w:val="00D8525C"/>
    <w:rsid w:val="00D85344"/>
    <w:rsid w:val="00D86B1D"/>
    <w:rsid w:val="00D86BEC"/>
    <w:rsid w:val="00D90832"/>
    <w:rsid w:val="00D90D41"/>
    <w:rsid w:val="00D90DBC"/>
    <w:rsid w:val="00D90F9E"/>
    <w:rsid w:val="00D918E7"/>
    <w:rsid w:val="00D92295"/>
    <w:rsid w:val="00D93712"/>
    <w:rsid w:val="00D93E53"/>
    <w:rsid w:val="00D9429B"/>
    <w:rsid w:val="00D9476A"/>
    <w:rsid w:val="00D94947"/>
    <w:rsid w:val="00D94DD6"/>
    <w:rsid w:val="00D953F0"/>
    <w:rsid w:val="00D95943"/>
    <w:rsid w:val="00D961A0"/>
    <w:rsid w:val="00D967A6"/>
    <w:rsid w:val="00D96DFB"/>
    <w:rsid w:val="00D972BC"/>
    <w:rsid w:val="00D97898"/>
    <w:rsid w:val="00D978AC"/>
    <w:rsid w:val="00D97A76"/>
    <w:rsid w:val="00D97D71"/>
    <w:rsid w:val="00D97F23"/>
    <w:rsid w:val="00DA05CC"/>
    <w:rsid w:val="00DA0BE7"/>
    <w:rsid w:val="00DA0C18"/>
    <w:rsid w:val="00DA15FD"/>
    <w:rsid w:val="00DA17F4"/>
    <w:rsid w:val="00DA1F51"/>
    <w:rsid w:val="00DA239F"/>
    <w:rsid w:val="00DA268B"/>
    <w:rsid w:val="00DA28C9"/>
    <w:rsid w:val="00DA45D8"/>
    <w:rsid w:val="00DA484B"/>
    <w:rsid w:val="00DA491D"/>
    <w:rsid w:val="00DA4CC8"/>
    <w:rsid w:val="00DA5BB3"/>
    <w:rsid w:val="00DA63ED"/>
    <w:rsid w:val="00DA645D"/>
    <w:rsid w:val="00DA7154"/>
    <w:rsid w:val="00DA7220"/>
    <w:rsid w:val="00DA7782"/>
    <w:rsid w:val="00DB0266"/>
    <w:rsid w:val="00DB067F"/>
    <w:rsid w:val="00DB0BDB"/>
    <w:rsid w:val="00DB0C1A"/>
    <w:rsid w:val="00DB0F45"/>
    <w:rsid w:val="00DB1033"/>
    <w:rsid w:val="00DB269A"/>
    <w:rsid w:val="00DB2CB4"/>
    <w:rsid w:val="00DB2EEE"/>
    <w:rsid w:val="00DB3C4F"/>
    <w:rsid w:val="00DB3EE2"/>
    <w:rsid w:val="00DB45DF"/>
    <w:rsid w:val="00DB4D77"/>
    <w:rsid w:val="00DB4EF0"/>
    <w:rsid w:val="00DB5F8A"/>
    <w:rsid w:val="00DB600F"/>
    <w:rsid w:val="00DB6187"/>
    <w:rsid w:val="00DB6658"/>
    <w:rsid w:val="00DB6973"/>
    <w:rsid w:val="00DB69E8"/>
    <w:rsid w:val="00DB6ED3"/>
    <w:rsid w:val="00DB7493"/>
    <w:rsid w:val="00DB7964"/>
    <w:rsid w:val="00DB7DF7"/>
    <w:rsid w:val="00DC0073"/>
    <w:rsid w:val="00DC08A7"/>
    <w:rsid w:val="00DC16DF"/>
    <w:rsid w:val="00DC2C64"/>
    <w:rsid w:val="00DC2DA6"/>
    <w:rsid w:val="00DC3116"/>
    <w:rsid w:val="00DC3F2A"/>
    <w:rsid w:val="00DC4C88"/>
    <w:rsid w:val="00DC53F8"/>
    <w:rsid w:val="00DC56EC"/>
    <w:rsid w:val="00DC6422"/>
    <w:rsid w:val="00DC6B8B"/>
    <w:rsid w:val="00DC6C0D"/>
    <w:rsid w:val="00DC6DDF"/>
    <w:rsid w:val="00DD07DE"/>
    <w:rsid w:val="00DD0D68"/>
    <w:rsid w:val="00DD1914"/>
    <w:rsid w:val="00DD2164"/>
    <w:rsid w:val="00DD21B4"/>
    <w:rsid w:val="00DD2210"/>
    <w:rsid w:val="00DD2222"/>
    <w:rsid w:val="00DD25FF"/>
    <w:rsid w:val="00DD2BE0"/>
    <w:rsid w:val="00DD3B68"/>
    <w:rsid w:val="00DD44B7"/>
    <w:rsid w:val="00DD4B1B"/>
    <w:rsid w:val="00DD4B97"/>
    <w:rsid w:val="00DD4BCD"/>
    <w:rsid w:val="00DD6773"/>
    <w:rsid w:val="00DD67AA"/>
    <w:rsid w:val="00DD6BD9"/>
    <w:rsid w:val="00DD700C"/>
    <w:rsid w:val="00DD7506"/>
    <w:rsid w:val="00DD7989"/>
    <w:rsid w:val="00DD7CF1"/>
    <w:rsid w:val="00DE0A9F"/>
    <w:rsid w:val="00DE12BF"/>
    <w:rsid w:val="00DE1646"/>
    <w:rsid w:val="00DE1911"/>
    <w:rsid w:val="00DE1CEF"/>
    <w:rsid w:val="00DE1D54"/>
    <w:rsid w:val="00DE1EA9"/>
    <w:rsid w:val="00DE2821"/>
    <w:rsid w:val="00DE2E1E"/>
    <w:rsid w:val="00DE2EA0"/>
    <w:rsid w:val="00DE2EDD"/>
    <w:rsid w:val="00DE3785"/>
    <w:rsid w:val="00DE468C"/>
    <w:rsid w:val="00DE52A3"/>
    <w:rsid w:val="00DE534D"/>
    <w:rsid w:val="00DE57B3"/>
    <w:rsid w:val="00DE59CD"/>
    <w:rsid w:val="00DE5E11"/>
    <w:rsid w:val="00DE650A"/>
    <w:rsid w:val="00DE663A"/>
    <w:rsid w:val="00DE677D"/>
    <w:rsid w:val="00DE6B68"/>
    <w:rsid w:val="00DE6CA5"/>
    <w:rsid w:val="00DE72BF"/>
    <w:rsid w:val="00DE7957"/>
    <w:rsid w:val="00DF04C8"/>
    <w:rsid w:val="00DF0EF6"/>
    <w:rsid w:val="00DF11C0"/>
    <w:rsid w:val="00DF19D8"/>
    <w:rsid w:val="00DF1AF4"/>
    <w:rsid w:val="00DF1F07"/>
    <w:rsid w:val="00DF23F6"/>
    <w:rsid w:val="00DF2528"/>
    <w:rsid w:val="00DF26D7"/>
    <w:rsid w:val="00DF29FC"/>
    <w:rsid w:val="00DF2A81"/>
    <w:rsid w:val="00DF3C65"/>
    <w:rsid w:val="00DF435C"/>
    <w:rsid w:val="00DF446C"/>
    <w:rsid w:val="00DF452A"/>
    <w:rsid w:val="00DF5485"/>
    <w:rsid w:val="00DF62F8"/>
    <w:rsid w:val="00DF66BF"/>
    <w:rsid w:val="00DF69D0"/>
    <w:rsid w:val="00DF7DB9"/>
    <w:rsid w:val="00DF7F6F"/>
    <w:rsid w:val="00E0019C"/>
    <w:rsid w:val="00E0037F"/>
    <w:rsid w:val="00E0043D"/>
    <w:rsid w:val="00E005EF"/>
    <w:rsid w:val="00E00813"/>
    <w:rsid w:val="00E01BD2"/>
    <w:rsid w:val="00E02B46"/>
    <w:rsid w:val="00E02B7B"/>
    <w:rsid w:val="00E02D12"/>
    <w:rsid w:val="00E02D45"/>
    <w:rsid w:val="00E02FE2"/>
    <w:rsid w:val="00E03098"/>
    <w:rsid w:val="00E038DF"/>
    <w:rsid w:val="00E041D0"/>
    <w:rsid w:val="00E045E0"/>
    <w:rsid w:val="00E046DC"/>
    <w:rsid w:val="00E04BD7"/>
    <w:rsid w:val="00E052B9"/>
    <w:rsid w:val="00E057A1"/>
    <w:rsid w:val="00E059FF"/>
    <w:rsid w:val="00E05FD7"/>
    <w:rsid w:val="00E06341"/>
    <w:rsid w:val="00E0661D"/>
    <w:rsid w:val="00E06B08"/>
    <w:rsid w:val="00E06F9D"/>
    <w:rsid w:val="00E072C8"/>
    <w:rsid w:val="00E073C1"/>
    <w:rsid w:val="00E07579"/>
    <w:rsid w:val="00E1026C"/>
    <w:rsid w:val="00E1050B"/>
    <w:rsid w:val="00E1057A"/>
    <w:rsid w:val="00E10FC6"/>
    <w:rsid w:val="00E11742"/>
    <w:rsid w:val="00E11A36"/>
    <w:rsid w:val="00E12476"/>
    <w:rsid w:val="00E126C7"/>
    <w:rsid w:val="00E130D8"/>
    <w:rsid w:val="00E131D6"/>
    <w:rsid w:val="00E136AD"/>
    <w:rsid w:val="00E1379A"/>
    <w:rsid w:val="00E1391E"/>
    <w:rsid w:val="00E13B1B"/>
    <w:rsid w:val="00E13CC2"/>
    <w:rsid w:val="00E14A1C"/>
    <w:rsid w:val="00E15056"/>
    <w:rsid w:val="00E1528A"/>
    <w:rsid w:val="00E15584"/>
    <w:rsid w:val="00E1579D"/>
    <w:rsid w:val="00E15849"/>
    <w:rsid w:val="00E164F6"/>
    <w:rsid w:val="00E165CF"/>
    <w:rsid w:val="00E16C93"/>
    <w:rsid w:val="00E16D8E"/>
    <w:rsid w:val="00E16E35"/>
    <w:rsid w:val="00E17031"/>
    <w:rsid w:val="00E1729D"/>
    <w:rsid w:val="00E175D4"/>
    <w:rsid w:val="00E1782E"/>
    <w:rsid w:val="00E178C0"/>
    <w:rsid w:val="00E17F64"/>
    <w:rsid w:val="00E17F89"/>
    <w:rsid w:val="00E20EFB"/>
    <w:rsid w:val="00E21154"/>
    <w:rsid w:val="00E21EAC"/>
    <w:rsid w:val="00E22D36"/>
    <w:rsid w:val="00E22FE3"/>
    <w:rsid w:val="00E23B79"/>
    <w:rsid w:val="00E240C8"/>
    <w:rsid w:val="00E24281"/>
    <w:rsid w:val="00E24E6E"/>
    <w:rsid w:val="00E24F27"/>
    <w:rsid w:val="00E253E6"/>
    <w:rsid w:val="00E253F2"/>
    <w:rsid w:val="00E25485"/>
    <w:rsid w:val="00E259EF"/>
    <w:rsid w:val="00E25C0A"/>
    <w:rsid w:val="00E266F1"/>
    <w:rsid w:val="00E269F2"/>
    <w:rsid w:val="00E2732F"/>
    <w:rsid w:val="00E274F0"/>
    <w:rsid w:val="00E2755F"/>
    <w:rsid w:val="00E27DFD"/>
    <w:rsid w:val="00E30861"/>
    <w:rsid w:val="00E308BA"/>
    <w:rsid w:val="00E310DB"/>
    <w:rsid w:val="00E320D2"/>
    <w:rsid w:val="00E324A2"/>
    <w:rsid w:val="00E32579"/>
    <w:rsid w:val="00E326C9"/>
    <w:rsid w:val="00E327EA"/>
    <w:rsid w:val="00E32960"/>
    <w:rsid w:val="00E33C6F"/>
    <w:rsid w:val="00E33D94"/>
    <w:rsid w:val="00E3466E"/>
    <w:rsid w:val="00E357F7"/>
    <w:rsid w:val="00E358C7"/>
    <w:rsid w:val="00E35950"/>
    <w:rsid w:val="00E35AB7"/>
    <w:rsid w:val="00E35FA9"/>
    <w:rsid w:val="00E364D7"/>
    <w:rsid w:val="00E36A47"/>
    <w:rsid w:val="00E36B2F"/>
    <w:rsid w:val="00E36B58"/>
    <w:rsid w:val="00E374ED"/>
    <w:rsid w:val="00E3791C"/>
    <w:rsid w:val="00E37B4E"/>
    <w:rsid w:val="00E37F60"/>
    <w:rsid w:val="00E40573"/>
    <w:rsid w:val="00E40585"/>
    <w:rsid w:val="00E423AF"/>
    <w:rsid w:val="00E424C7"/>
    <w:rsid w:val="00E42691"/>
    <w:rsid w:val="00E42777"/>
    <w:rsid w:val="00E42D42"/>
    <w:rsid w:val="00E4306A"/>
    <w:rsid w:val="00E4338F"/>
    <w:rsid w:val="00E436D9"/>
    <w:rsid w:val="00E4423B"/>
    <w:rsid w:val="00E448C4"/>
    <w:rsid w:val="00E45306"/>
    <w:rsid w:val="00E45C94"/>
    <w:rsid w:val="00E462C4"/>
    <w:rsid w:val="00E463F4"/>
    <w:rsid w:val="00E469A0"/>
    <w:rsid w:val="00E46BFA"/>
    <w:rsid w:val="00E472C5"/>
    <w:rsid w:val="00E47347"/>
    <w:rsid w:val="00E473CD"/>
    <w:rsid w:val="00E47AA0"/>
    <w:rsid w:val="00E47CB5"/>
    <w:rsid w:val="00E5005B"/>
    <w:rsid w:val="00E5022D"/>
    <w:rsid w:val="00E51131"/>
    <w:rsid w:val="00E52C14"/>
    <w:rsid w:val="00E52E4C"/>
    <w:rsid w:val="00E53474"/>
    <w:rsid w:val="00E53637"/>
    <w:rsid w:val="00E53942"/>
    <w:rsid w:val="00E53B57"/>
    <w:rsid w:val="00E53F84"/>
    <w:rsid w:val="00E542C9"/>
    <w:rsid w:val="00E5500A"/>
    <w:rsid w:val="00E5521C"/>
    <w:rsid w:val="00E55C33"/>
    <w:rsid w:val="00E564D2"/>
    <w:rsid w:val="00E565B2"/>
    <w:rsid w:val="00E565C9"/>
    <w:rsid w:val="00E56823"/>
    <w:rsid w:val="00E56A54"/>
    <w:rsid w:val="00E56CC8"/>
    <w:rsid w:val="00E57063"/>
    <w:rsid w:val="00E5772A"/>
    <w:rsid w:val="00E57780"/>
    <w:rsid w:val="00E57F30"/>
    <w:rsid w:val="00E60C65"/>
    <w:rsid w:val="00E61D04"/>
    <w:rsid w:val="00E62419"/>
    <w:rsid w:val="00E62ACA"/>
    <w:rsid w:val="00E62C67"/>
    <w:rsid w:val="00E63292"/>
    <w:rsid w:val="00E63BDA"/>
    <w:rsid w:val="00E63CB6"/>
    <w:rsid w:val="00E63F2C"/>
    <w:rsid w:val="00E65E1D"/>
    <w:rsid w:val="00E65F22"/>
    <w:rsid w:val="00E66028"/>
    <w:rsid w:val="00E662E5"/>
    <w:rsid w:val="00E66382"/>
    <w:rsid w:val="00E66490"/>
    <w:rsid w:val="00E6775A"/>
    <w:rsid w:val="00E67BDE"/>
    <w:rsid w:val="00E704BD"/>
    <w:rsid w:val="00E7099E"/>
    <w:rsid w:val="00E710D7"/>
    <w:rsid w:val="00E713FA"/>
    <w:rsid w:val="00E71708"/>
    <w:rsid w:val="00E726C0"/>
    <w:rsid w:val="00E729D6"/>
    <w:rsid w:val="00E731F5"/>
    <w:rsid w:val="00E73753"/>
    <w:rsid w:val="00E73CA2"/>
    <w:rsid w:val="00E74200"/>
    <w:rsid w:val="00E742A7"/>
    <w:rsid w:val="00E74D85"/>
    <w:rsid w:val="00E75019"/>
    <w:rsid w:val="00E7513E"/>
    <w:rsid w:val="00E75393"/>
    <w:rsid w:val="00E76374"/>
    <w:rsid w:val="00E763E1"/>
    <w:rsid w:val="00E7707E"/>
    <w:rsid w:val="00E77F94"/>
    <w:rsid w:val="00E77F96"/>
    <w:rsid w:val="00E807DE"/>
    <w:rsid w:val="00E809B6"/>
    <w:rsid w:val="00E815C8"/>
    <w:rsid w:val="00E81727"/>
    <w:rsid w:val="00E81959"/>
    <w:rsid w:val="00E81D3E"/>
    <w:rsid w:val="00E81D69"/>
    <w:rsid w:val="00E82831"/>
    <w:rsid w:val="00E82FA7"/>
    <w:rsid w:val="00E83100"/>
    <w:rsid w:val="00E838A6"/>
    <w:rsid w:val="00E83A35"/>
    <w:rsid w:val="00E83F41"/>
    <w:rsid w:val="00E8414A"/>
    <w:rsid w:val="00E841E5"/>
    <w:rsid w:val="00E8428D"/>
    <w:rsid w:val="00E854C6"/>
    <w:rsid w:val="00E856B4"/>
    <w:rsid w:val="00E86161"/>
    <w:rsid w:val="00E86455"/>
    <w:rsid w:val="00E87135"/>
    <w:rsid w:val="00E87195"/>
    <w:rsid w:val="00E90C91"/>
    <w:rsid w:val="00E90ECE"/>
    <w:rsid w:val="00E91170"/>
    <w:rsid w:val="00E91791"/>
    <w:rsid w:val="00E9183A"/>
    <w:rsid w:val="00E918CB"/>
    <w:rsid w:val="00E925C7"/>
    <w:rsid w:val="00E92939"/>
    <w:rsid w:val="00E93C20"/>
    <w:rsid w:val="00E94261"/>
    <w:rsid w:val="00E94621"/>
    <w:rsid w:val="00E949B1"/>
    <w:rsid w:val="00E94C5D"/>
    <w:rsid w:val="00E94E4F"/>
    <w:rsid w:val="00E94EEF"/>
    <w:rsid w:val="00E95021"/>
    <w:rsid w:val="00E95221"/>
    <w:rsid w:val="00E9522B"/>
    <w:rsid w:val="00E954FC"/>
    <w:rsid w:val="00E95908"/>
    <w:rsid w:val="00E95CC6"/>
    <w:rsid w:val="00E95D3E"/>
    <w:rsid w:val="00E95DF8"/>
    <w:rsid w:val="00E95FB4"/>
    <w:rsid w:val="00E96520"/>
    <w:rsid w:val="00E969AE"/>
    <w:rsid w:val="00E96B55"/>
    <w:rsid w:val="00E97054"/>
    <w:rsid w:val="00E97247"/>
    <w:rsid w:val="00E975CD"/>
    <w:rsid w:val="00E97C31"/>
    <w:rsid w:val="00E97DB9"/>
    <w:rsid w:val="00E97FC5"/>
    <w:rsid w:val="00EA07CC"/>
    <w:rsid w:val="00EA0AF5"/>
    <w:rsid w:val="00EA0C95"/>
    <w:rsid w:val="00EA0CFB"/>
    <w:rsid w:val="00EA0D7B"/>
    <w:rsid w:val="00EA0D93"/>
    <w:rsid w:val="00EA1134"/>
    <w:rsid w:val="00EA144D"/>
    <w:rsid w:val="00EA1656"/>
    <w:rsid w:val="00EA173B"/>
    <w:rsid w:val="00EA22FC"/>
    <w:rsid w:val="00EA2758"/>
    <w:rsid w:val="00EA2CB3"/>
    <w:rsid w:val="00EA31EE"/>
    <w:rsid w:val="00EA3AA7"/>
    <w:rsid w:val="00EA42FB"/>
    <w:rsid w:val="00EA4488"/>
    <w:rsid w:val="00EA46AE"/>
    <w:rsid w:val="00EA567C"/>
    <w:rsid w:val="00EA67F7"/>
    <w:rsid w:val="00EA68AD"/>
    <w:rsid w:val="00EA6BE6"/>
    <w:rsid w:val="00EA749D"/>
    <w:rsid w:val="00EB06F1"/>
    <w:rsid w:val="00EB07DD"/>
    <w:rsid w:val="00EB0DBD"/>
    <w:rsid w:val="00EB126A"/>
    <w:rsid w:val="00EB1AA6"/>
    <w:rsid w:val="00EB2C31"/>
    <w:rsid w:val="00EB2DC7"/>
    <w:rsid w:val="00EB3316"/>
    <w:rsid w:val="00EB34F7"/>
    <w:rsid w:val="00EB372B"/>
    <w:rsid w:val="00EB38AF"/>
    <w:rsid w:val="00EB3A4D"/>
    <w:rsid w:val="00EB4013"/>
    <w:rsid w:val="00EB4465"/>
    <w:rsid w:val="00EB5A82"/>
    <w:rsid w:val="00EB6127"/>
    <w:rsid w:val="00EB696B"/>
    <w:rsid w:val="00EB6B0D"/>
    <w:rsid w:val="00EB6C22"/>
    <w:rsid w:val="00EB7057"/>
    <w:rsid w:val="00EB70E6"/>
    <w:rsid w:val="00EB758E"/>
    <w:rsid w:val="00EC0281"/>
    <w:rsid w:val="00EC056A"/>
    <w:rsid w:val="00EC0B25"/>
    <w:rsid w:val="00EC0D9F"/>
    <w:rsid w:val="00EC18DB"/>
    <w:rsid w:val="00EC192E"/>
    <w:rsid w:val="00EC1C3D"/>
    <w:rsid w:val="00EC2701"/>
    <w:rsid w:val="00EC2A61"/>
    <w:rsid w:val="00EC2B90"/>
    <w:rsid w:val="00EC2FC0"/>
    <w:rsid w:val="00EC4720"/>
    <w:rsid w:val="00EC5171"/>
    <w:rsid w:val="00EC5184"/>
    <w:rsid w:val="00EC54AA"/>
    <w:rsid w:val="00EC57DF"/>
    <w:rsid w:val="00EC61CD"/>
    <w:rsid w:val="00EC636E"/>
    <w:rsid w:val="00EC705E"/>
    <w:rsid w:val="00EC7066"/>
    <w:rsid w:val="00EC706B"/>
    <w:rsid w:val="00EC71D9"/>
    <w:rsid w:val="00EC75A8"/>
    <w:rsid w:val="00EC79A4"/>
    <w:rsid w:val="00EC7C1F"/>
    <w:rsid w:val="00EC7CA7"/>
    <w:rsid w:val="00EC7D08"/>
    <w:rsid w:val="00EC7FD0"/>
    <w:rsid w:val="00ED08CE"/>
    <w:rsid w:val="00ED0C1E"/>
    <w:rsid w:val="00ED13D9"/>
    <w:rsid w:val="00ED1438"/>
    <w:rsid w:val="00ED1ACB"/>
    <w:rsid w:val="00ED1B9F"/>
    <w:rsid w:val="00ED1C66"/>
    <w:rsid w:val="00ED2794"/>
    <w:rsid w:val="00ED2879"/>
    <w:rsid w:val="00ED289A"/>
    <w:rsid w:val="00ED2F47"/>
    <w:rsid w:val="00ED35C4"/>
    <w:rsid w:val="00ED3621"/>
    <w:rsid w:val="00ED3CDC"/>
    <w:rsid w:val="00ED43F3"/>
    <w:rsid w:val="00ED4642"/>
    <w:rsid w:val="00ED4896"/>
    <w:rsid w:val="00ED4EBA"/>
    <w:rsid w:val="00ED5F5F"/>
    <w:rsid w:val="00ED696C"/>
    <w:rsid w:val="00ED7CEB"/>
    <w:rsid w:val="00ED7FD0"/>
    <w:rsid w:val="00EE0681"/>
    <w:rsid w:val="00EE0823"/>
    <w:rsid w:val="00EE0928"/>
    <w:rsid w:val="00EE099A"/>
    <w:rsid w:val="00EE0C11"/>
    <w:rsid w:val="00EE126E"/>
    <w:rsid w:val="00EE1550"/>
    <w:rsid w:val="00EE1DE3"/>
    <w:rsid w:val="00EE257F"/>
    <w:rsid w:val="00EE3F3B"/>
    <w:rsid w:val="00EE4A4E"/>
    <w:rsid w:val="00EE4CBB"/>
    <w:rsid w:val="00EE5CD5"/>
    <w:rsid w:val="00EE5D4C"/>
    <w:rsid w:val="00EE6203"/>
    <w:rsid w:val="00EE7DF9"/>
    <w:rsid w:val="00EF01E9"/>
    <w:rsid w:val="00EF0997"/>
    <w:rsid w:val="00EF1B7F"/>
    <w:rsid w:val="00EF22BB"/>
    <w:rsid w:val="00EF23D0"/>
    <w:rsid w:val="00EF2B89"/>
    <w:rsid w:val="00EF3392"/>
    <w:rsid w:val="00EF3412"/>
    <w:rsid w:val="00EF3B05"/>
    <w:rsid w:val="00EF3EC7"/>
    <w:rsid w:val="00EF3F63"/>
    <w:rsid w:val="00EF3F8A"/>
    <w:rsid w:val="00EF468D"/>
    <w:rsid w:val="00EF589B"/>
    <w:rsid w:val="00EF5991"/>
    <w:rsid w:val="00EF5AD0"/>
    <w:rsid w:val="00EF5E21"/>
    <w:rsid w:val="00EF5F87"/>
    <w:rsid w:val="00EF62F4"/>
    <w:rsid w:val="00EF720D"/>
    <w:rsid w:val="00EF7A43"/>
    <w:rsid w:val="00F0001F"/>
    <w:rsid w:val="00F0023A"/>
    <w:rsid w:val="00F00A0D"/>
    <w:rsid w:val="00F00A9F"/>
    <w:rsid w:val="00F019F2"/>
    <w:rsid w:val="00F01B5C"/>
    <w:rsid w:val="00F01FBA"/>
    <w:rsid w:val="00F0232D"/>
    <w:rsid w:val="00F02489"/>
    <w:rsid w:val="00F02747"/>
    <w:rsid w:val="00F027D8"/>
    <w:rsid w:val="00F02942"/>
    <w:rsid w:val="00F03962"/>
    <w:rsid w:val="00F040DE"/>
    <w:rsid w:val="00F043A7"/>
    <w:rsid w:val="00F04545"/>
    <w:rsid w:val="00F047BF"/>
    <w:rsid w:val="00F048B5"/>
    <w:rsid w:val="00F04EF8"/>
    <w:rsid w:val="00F05255"/>
    <w:rsid w:val="00F05BA5"/>
    <w:rsid w:val="00F05BF2"/>
    <w:rsid w:val="00F06408"/>
    <w:rsid w:val="00F06431"/>
    <w:rsid w:val="00F06E93"/>
    <w:rsid w:val="00F07EEB"/>
    <w:rsid w:val="00F10607"/>
    <w:rsid w:val="00F10881"/>
    <w:rsid w:val="00F10DF6"/>
    <w:rsid w:val="00F113E6"/>
    <w:rsid w:val="00F118EB"/>
    <w:rsid w:val="00F11FC0"/>
    <w:rsid w:val="00F11FDE"/>
    <w:rsid w:val="00F12242"/>
    <w:rsid w:val="00F124E1"/>
    <w:rsid w:val="00F138B1"/>
    <w:rsid w:val="00F142EF"/>
    <w:rsid w:val="00F1507B"/>
    <w:rsid w:val="00F153E3"/>
    <w:rsid w:val="00F153F7"/>
    <w:rsid w:val="00F15A8D"/>
    <w:rsid w:val="00F16A52"/>
    <w:rsid w:val="00F16A81"/>
    <w:rsid w:val="00F16EEC"/>
    <w:rsid w:val="00F17396"/>
    <w:rsid w:val="00F1747E"/>
    <w:rsid w:val="00F17CB1"/>
    <w:rsid w:val="00F20048"/>
    <w:rsid w:val="00F202AA"/>
    <w:rsid w:val="00F20925"/>
    <w:rsid w:val="00F20F0A"/>
    <w:rsid w:val="00F2136F"/>
    <w:rsid w:val="00F21559"/>
    <w:rsid w:val="00F21827"/>
    <w:rsid w:val="00F227C9"/>
    <w:rsid w:val="00F23248"/>
    <w:rsid w:val="00F247D2"/>
    <w:rsid w:val="00F2549E"/>
    <w:rsid w:val="00F259CF"/>
    <w:rsid w:val="00F25AE7"/>
    <w:rsid w:val="00F26DC9"/>
    <w:rsid w:val="00F26EE2"/>
    <w:rsid w:val="00F30318"/>
    <w:rsid w:val="00F304A5"/>
    <w:rsid w:val="00F3052B"/>
    <w:rsid w:val="00F30578"/>
    <w:rsid w:val="00F3062C"/>
    <w:rsid w:val="00F30A2B"/>
    <w:rsid w:val="00F30B6B"/>
    <w:rsid w:val="00F3210E"/>
    <w:rsid w:val="00F324ED"/>
    <w:rsid w:val="00F3264F"/>
    <w:rsid w:val="00F32E07"/>
    <w:rsid w:val="00F333A0"/>
    <w:rsid w:val="00F33435"/>
    <w:rsid w:val="00F334F8"/>
    <w:rsid w:val="00F33532"/>
    <w:rsid w:val="00F338AE"/>
    <w:rsid w:val="00F33C63"/>
    <w:rsid w:val="00F33ED5"/>
    <w:rsid w:val="00F3449C"/>
    <w:rsid w:val="00F34B7B"/>
    <w:rsid w:val="00F34C65"/>
    <w:rsid w:val="00F34EB7"/>
    <w:rsid w:val="00F354D8"/>
    <w:rsid w:val="00F35C9E"/>
    <w:rsid w:val="00F367AA"/>
    <w:rsid w:val="00F367C7"/>
    <w:rsid w:val="00F37110"/>
    <w:rsid w:val="00F37224"/>
    <w:rsid w:val="00F37A5E"/>
    <w:rsid w:val="00F37B34"/>
    <w:rsid w:val="00F37D9F"/>
    <w:rsid w:val="00F37E92"/>
    <w:rsid w:val="00F4050C"/>
    <w:rsid w:val="00F415F5"/>
    <w:rsid w:val="00F4166C"/>
    <w:rsid w:val="00F4181B"/>
    <w:rsid w:val="00F41A36"/>
    <w:rsid w:val="00F42B44"/>
    <w:rsid w:val="00F42F91"/>
    <w:rsid w:val="00F44451"/>
    <w:rsid w:val="00F44875"/>
    <w:rsid w:val="00F44DEB"/>
    <w:rsid w:val="00F44E82"/>
    <w:rsid w:val="00F45381"/>
    <w:rsid w:val="00F45D7D"/>
    <w:rsid w:val="00F45D7E"/>
    <w:rsid w:val="00F4677A"/>
    <w:rsid w:val="00F46852"/>
    <w:rsid w:val="00F46992"/>
    <w:rsid w:val="00F4730E"/>
    <w:rsid w:val="00F47988"/>
    <w:rsid w:val="00F47D9D"/>
    <w:rsid w:val="00F47EC1"/>
    <w:rsid w:val="00F500B9"/>
    <w:rsid w:val="00F508D3"/>
    <w:rsid w:val="00F50C84"/>
    <w:rsid w:val="00F50E43"/>
    <w:rsid w:val="00F50F06"/>
    <w:rsid w:val="00F51D1F"/>
    <w:rsid w:val="00F51D3D"/>
    <w:rsid w:val="00F51EEA"/>
    <w:rsid w:val="00F5273E"/>
    <w:rsid w:val="00F52930"/>
    <w:rsid w:val="00F53539"/>
    <w:rsid w:val="00F536FB"/>
    <w:rsid w:val="00F53848"/>
    <w:rsid w:val="00F53ECD"/>
    <w:rsid w:val="00F53F97"/>
    <w:rsid w:val="00F542A4"/>
    <w:rsid w:val="00F543B3"/>
    <w:rsid w:val="00F544B0"/>
    <w:rsid w:val="00F5462B"/>
    <w:rsid w:val="00F55532"/>
    <w:rsid w:val="00F555E6"/>
    <w:rsid w:val="00F55745"/>
    <w:rsid w:val="00F557BE"/>
    <w:rsid w:val="00F5593E"/>
    <w:rsid w:val="00F56006"/>
    <w:rsid w:val="00F568EE"/>
    <w:rsid w:val="00F56B58"/>
    <w:rsid w:val="00F57A2A"/>
    <w:rsid w:val="00F57D3C"/>
    <w:rsid w:val="00F601DB"/>
    <w:rsid w:val="00F60661"/>
    <w:rsid w:val="00F60A07"/>
    <w:rsid w:val="00F60A68"/>
    <w:rsid w:val="00F60C0A"/>
    <w:rsid w:val="00F62BF6"/>
    <w:rsid w:val="00F62DB5"/>
    <w:rsid w:val="00F62FD9"/>
    <w:rsid w:val="00F63E9B"/>
    <w:rsid w:val="00F64A66"/>
    <w:rsid w:val="00F65004"/>
    <w:rsid w:val="00F653DF"/>
    <w:rsid w:val="00F656FA"/>
    <w:rsid w:val="00F65767"/>
    <w:rsid w:val="00F65AFA"/>
    <w:rsid w:val="00F6615F"/>
    <w:rsid w:val="00F66A2A"/>
    <w:rsid w:val="00F66A58"/>
    <w:rsid w:val="00F67396"/>
    <w:rsid w:val="00F67448"/>
    <w:rsid w:val="00F67866"/>
    <w:rsid w:val="00F7000A"/>
    <w:rsid w:val="00F70225"/>
    <w:rsid w:val="00F7046B"/>
    <w:rsid w:val="00F706C9"/>
    <w:rsid w:val="00F708AA"/>
    <w:rsid w:val="00F70A58"/>
    <w:rsid w:val="00F70E0C"/>
    <w:rsid w:val="00F71078"/>
    <w:rsid w:val="00F715DB"/>
    <w:rsid w:val="00F7170D"/>
    <w:rsid w:val="00F7181D"/>
    <w:rsid w:val="00F72550"/>
    <w:rsid w:val="00F728F5"/>
    <w:rsid w:val="00F72FFB"/>
    <w:rsid w:val="00F733ED"/>
    <w:rsid w:val="00F7444C"/>
    <w:rsid w:val="00F7493D"/>
    <w:rsid w:val="00F74A4E"/>
    <w:rsid w:val="00F74FA4"/>
    <w:rsid w:val="00F75649"/>
    <w:rsid w:val="00F75814"/>
    <w:rsid w:val="00F75825"/>
    <w:rsid w:val="00F75A6B"/>
    <w:rsid w:val="00F75CCA"/>
    <w:rsid w:val="00F75DA8"/>
    <w:rsid w:val="00F75E77"/>
    <w:rsid w:val="00F761EF"/>
    <w:rsid w:val="00F76824"/>
    <w:rsid w:val="00F77535"/>
    <w:rsid w:val="00F77657"/>
    <w:rsid w:val="00F77AEF"/>
    <w:rsid w:val="00F77B7D"/>
    <w:rsid w:val="00F77EC3"/>
    <w:rsid w:val="00F804FD"/>
    <w:rsid w:val="00F810D8"/>
    <w:rsid w:val="00F81207"/>
    <w:rsid w:val="00F815EF"/>
    <w:rsid w:val="00F81E21"/>
    <w:rsid w:val="00F82B72"/>
    <w:rsid w:val="00F82C96"/>
    <w:rsid w:val="00F83109"/>
    <w:rsid w:val="00F83B76"/>
    <w:rsid w:val="00F83C20"/>
    <w:rsid w:val="00F85A9C"/>
    <w:rsid w:val="00F8609D"/>
    <w:rsid w:val="00F86322"/>
    <w:rsid w:val="00F86587"/>
    <w:rsid w:val="00F86657"/>
    <w:rsid w:val="00F86D02"/>
    <w:rsid w:val="00F86DB1"/>
    <w:rsid w:val="00F87B53"/>
    <w:rsid w:val="00F90447"/>
    <w:rsid w:val="00F91A19"/>
    <w:rsid w:val="00F92468"/>
    <w:rsid w:val="00F924EF"/>
    <w:rsid w:val="00F92777"/>
    <w:rsid w:val="00F93383"/>
    <w:rsid w:val="00F93698"/>
    <w:rsid w:val="00F93761"/>
    <w:rsid w:val="00F94414"/>
    <w:rsid w:val="00F94419"/>
    <w:rsid w:val="00F949F0"/>
    <w:rsid w:val="00F952A4"/>
    <w:rsid w:val="00F95313"/>
    <w:rsid w:val="00F95336"/>
    <w:rsid w:val="00F957EF"/>
    <w:rsid w:val="00F95AED"/>
    <w:rsid w:val="00F96354"/>
    <w:rsid w:val="00F965CF"/>
    <w:rsid w:val="00F97567"/>
    <w:rsid w:val="00F97861"/>
    <w:rsid w:val="00F97AE6"/>
    <w:rsid w:val="00F97EF5"/>
    <w:rsid w:val="00FA0563"/>
    <w:rsid w:val="00FA092E"/>
    <w:rsid w:val="00FA0C1A"/>
    <w:rsid w:val="00FA0EDB"/>
    <w:rsid w:val="00FA134F"/>
    <w:rsid w:val="00FA1E86"/>
    <w:rsid w:val="00FA1EFA"/>
    <w:rsid w:val="00FA2176"/>
    <w:rsid w:val="00FA2274"/>
    <w:rsid w:val="00FA2D9E"/>
    <w:rsid w:val="00FA3447"/>
    <w:rsid w:val="00FA3C8F"/>
    <w:rsid w:val="00FA4042"/>
    <w:rsid w:val="00FA463F"/>
    <w:rsid w:val="00FA52DA"/>
    <w:rsid w:val="00FA5442"/>
    <w:rsid w:val="00FA54B4"/>
    <w:rsid w:val="00FA5854"/>
    <w:rsid w:val="00FA639A"/>
    <w:rsid w:val="00FA6A9D"/>
    <w:rsid w:val="00FA6B40"/>
    <w:rsid w:val="00FA6B41"/>
    <w:rsid w:val="00FA6CD7"/>
    <w:rsid w:val="00FA6E53"/>
    <w:rsid w:val="00FA717A"/>
    <w:rsid w:val="00FA79C1"/>
    <w:rsid w:val="00FB026D"/>
    <w:rsid w:val="00FB0D3C"/>
    <w:rsid w:val="00FB148C"/>
    <w:rsid w:val="00FB2496"/>
    <w:rsid w:val="00FB280D"/>
    <w:rsid w:val="00FB29BC"/>
    <w:rsid w:val="00FB2EC6"/>
    <w:rsid w:val="00FB2FB7"/>
    <w:rsid w:val="00FB2FC6"/>
    <w:rsid w:val="00FB341F"/>
    <w:rsid w:val="00FB392D"/>
    <w:rsid w:val="00FB409A"/>
    <w:rsid w:val="00FB424B"/>
    <w:rsid w:val="00FB43AC"/>
    <w:rsid w:val="00FB4DE9"/>
    <w:rsid w:val="00FB513F"/>
    <w:rsid w:val="00FB548B"/>
    <w:rsid w:val="00FB559F"/>
    <w:rsid w:val="00FB59E2"/>
    <w:rsid w:val="00FB59F1"/>
    <w:rsid w:val="00FB5E69"/>
    <w:rsid w:val="00FB5ECF"/>
    <w:rsid w:val="00FB6F6E"/>
    <w:rsid w:val="00FB7683"/>
    <w:rsid w:val="00FB7763"/>
    <w:rsid w:val="00FB7976"/>
    <w:rsid w:val="00FC132D"/>
    <w:rsid w:val="00FC1370"/>
    <w:rsid w:val="00FC18BF"/>
    <w:rsid w:val="00FC1B3A"/>
    <w:rsid w:val="00FC2121"/>
    <w:rsid w:val="00FC3077"/>
    <w:rsid w:val="00FC3255"/>
    <w:rsid w:val="00FC397D"/>
    <w:rsid w:val="00FC458D"/>
    <w:rsid w:val="00FC4A81"/>
    <w:rsid w:val="00FC4D02"/>
    <w:rsid w:val="00FC5152"/>
    <w:rsid w:val="00FC6147"/>
    <w:rsid w:val="00FC633D"/>
    <w:rsid w:val="00FC6379"/>
    <w:rsid w:val="00FC6554"/>
    <w:rsid w:val="00FC6583"/>
    <w:rsid w:val="00FC69A2"/>
    <w:rsid w:val="00FC6BCC"/>
    <w:rsid w:val="00FC765E"/>
    <w:rsid w:val="00FD067D"/>
    <w:rsid w:val="00FD192F"/>
    <w:rsid w:val="00FD20DE"/>
    <w:rsid w:val="00FD2A1A"/>
    <w:rsid w:val="00FD339D"/>
    <w:rsid w:val="00FD37E3"/>
    <w:rsid w:val="00FD38A3"/>
    <w:rsid w:val="00FD41D8"/>
    <w:rsid w:val="00FD4592"/>
    <w:rsid w:val="00FD498D"/>
    <w:rsid w:val="00FD50C3"/>
    <w:rsid w:val="00FD52E2"/>
    <w:rsid w:val="00FD588E"/>
    <w:rsid w:val="00FD59F0"/>
    <w:rsid w:val="00FD5FD4"/>
    <w:rsid w:val="00FD6191"/>
    <w:rsid w:val="00FD6428"/>
    <w:rsid w:val="00FD749D"/>
    <w:rsid w:val="00FD7CDB"/>
    <w:rsid w:val="00FE0A68"/>
    <w:rsid w:val="00FE103F"/>
    <w:rsid w:val="00FE1203"/>
    <w:rsid w:val="00FE16E6"/>
    <w:rsid w:val="00FE171C"/>
    <w:rsid w:val="00FE1756"/>
    <w:rsid w:val="00FE1BDF"/>
    <w:rsid w:val="00FE2157"/>
    <w:rsid w:val="00FE2587"/>
    <w:rsid w:val="00FE2BB0"/>
    <w:rsid w:val="00FE2F0E"/>
    <w:rsid w:val="00FE2F5B"/>
    <w:rsid w:val="00FE3245"/>
    <w:rsid w:val="00FE32A4"/>
    <w:rsid w:val="00FE32E0"/>
    <w:rsid w:val="00FE3567"/>
    <w:rsid w:val="00FE402B"/>
    <w:rsid w:val="00FE4120"/>
    <w:rsid w:val="00FE4191"/>
    <w:rsid w:val="00FE4308"/>
    <w:rsid w:val="00FE506F"/>
    <w:rsid w:val="00FE57F7"/>
    <w:rsid w:val="00FE59F1"/>
    <w:rsid w:val="00FE5A38"/>
    <w:rsid w:val="00FE5BC1"/>
    <w:rsid w:val="00FE62D5"/>
    <w:rsid w:val="00FE64EA"/>
    <w:rsid w:val="00FE6A13"/>
    <w:rsid w:val="00FE6A63"/>
    <w:rsid w:val="00FE6AA2"/>
    <w:rsid w:val="00FE71BA"/>
    <w:rsid w:val="00FE79CB"/>
    <w:rsid w:val="00FF0050"/>
    <w:rsid w:val="00FF04AB"/>
    <w:rsid w:val="00FF0593"/>
    <w:rsid w:val="00FF05BB"/>
    <w:rsid w:val="00FF176B"/>
    <w:rsid w:val="00FF1DFC"/>
    <w:rsid w:val="00FF1E13"/>
    <w:rsid w:val="00FF25B5"/>
    <w:rsid w:val="00FF285A"/>
    <w:rsid w:val="00FF28A3"/>
    <w:rsid w:val="00FF2BE8"/>
    <w:rsid w:val="00FF3785"/>
    <w:rsid w:val="00FF37E2"/>
    <w:rsid w:val="00FF4004"/>
    <w:rsid w:val="00FF415C"/>
    <w:rsid w:val="00FF430A"/>
    <w:rsid w:val="00FF47EC"/>
    <w:rsid w:val="00FF4919"/>
    <w:rsid w:val="00FF4AB9"/>
    <w:rsid w:val="00FF649F"/>
    <w:rsid w:val="00FF67EF"/>
    <w:rsid w:val="00FF6833"/>
    <w:rsid w:val="00FF6F68"/>
    <w:rsid w:val="00FF77F2"/>
    <w:rsid w:val="00FF7F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fill="f" fillcolor="white" stroke="f">
      <v:fill color="white" on="f"/>
      <v:stroke on="f"/>
    </o:shapedefaults>
    <o:shapelayout v:ext="edit">
      <o:idmap v:ext="edit" data="1"/>
    </o:shapelayout>
  </w:shapeDefaults>
  <w:decimalSymbol w:val=","/>
  <w:listSeparator w:val=";"/>
  <w15:docId w15:val="{894CF69A-B8F9-4068-AE47-5DE35773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uiPriority="99" w:qFormat="1"/>
    <w:lsdException w:name="heading 5" w:uiPriority="99" w:qFormat="1"/>
    <w:lsdException w:name="heading 6" w:uiPriority="99" w:qFormat="1"/>
    <w:lsdException w:name="heading 7" w:semiHidden="1"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16CD9"/>
    <w:pPr>
      <w:overflowPunct w:val="0"/>
      <w:autoSpaceDE w:val="0"/>
      <w:autoSpaceDN w:val="0"/>
      <w:adjustRightInd w:val="0"/>
      <w:spacing w:line="360" w:lineRule="auto"/>
      <w:ind w:firstLine="720"/>
      <w:jc w:val="both"/>
    </w:pPr>
    <w:rPr>
      <w:sz w:val="24"/>
      <w:szCs w:val="24"/>
    </w:rPr>
  </w:style>
  <w:style w:type="paragraph" w:styleId="11">
    <w:name w:val="heading 1"/>
    <w:basedOn w:val="a5"/>
    <w:next w:val="a5"/>
    <w:link w:val="12"/>
    <w:uiPriority w:val="99"/>
    <w:qFormat/>
    <w:rsid w:val="002C3F33"/>
    <w:pPr>
      <w:keepNext/>
      <w:jc w:val="left"/>
      <w:outlineLvl w:val="0"/>
    </w:pPr>
    <w:rPr>
      <w:b/>
      <w:sz w:val="28"/>
    </w:rPr>
  </w:style>
  <w:style w:type="paragraph" w:styleId="20">
    <w:name w:val="heading 2"/>
    <w:basedOn w:val="a6"/>
    <w:next w:val="a5"/>
    <w:qFormat/>
    <w:rsid w:val="008563F3"/>
    <w:pPr>
      <w:ind w:firstLine="709"/>
      <w:jc w:val="left"/>
      <w:outlineLvl w:val="1"/>
    </w:pPr>
  </w:style>
  <w:style w:type="paragraph" w:styleId="30">
    <w:name w:val="heading 3"/>
    <w:aliases w:val="рффи 3"/>
    <w:basedOn w:val="a5"/>
    <w:next w:val="a5"/>
    <w:link w:val="31"/>
    <w:qFormat/>
    <w:rsid w:val="00B449C8"/>
    <w:pPr>
      <w:ind w:firstLine="709"/>
      <w:outlineLvl w:val="2"/>
    </w:pPr>
    <w:rPr>
      <w:b/>
    </w:rPr>
  </w:style>
  <w:style w:type="paragraph" w:styleId="4">
    <w:name w:val="heading 4"/>
    <w:basedOn w:val="a5"/>
    <w:next w:val="a5"/>
    <w:link w:val="40"/>
    <w:uiPriority w:val="99"/>
    <w:qFormat/>
    <w:rsid w:val="00521D53"/>
    <w:pPr>
      <w:keepNext/>
      <w:textAlignment w:val="baseline"/>
      <w:outlineLvl w:val="3"/>
    </w:pPr>
    <w:rPr>
      <w:b/>
      <w:sz w:val="20"/>
      <w:szCs w:val="20"/>
    </w:rPr>
  </w:style>
  <w:style w:type="paragraph" w:styleId="5">
    <w:name w:val="heading 5"/>
    <w:basedOn w:val="a5"/>
    <w:next w:val="a5"/>
    <w:link w:val="50"/>
    <w:uiPriority w:val="99"/>
    <w:qFormat/>
    <w:rsid w:val="00521D53"/>
    <w:pPr>
      <w:keepNext/>
      <w:textAlignment w:val="baseline"/>
      <w:outlineLvl w:val="4"/>
    </w:pPr>
    <w:rPr>
      <w:szCs w:val="20"/>
    </w:rPr>
  </w:style>
  <w:style w:type="paragraph" w:styleId="6">
    <w:name w:val="heading 6"/>
    <w:basedOn w:val="a5"/>
    <w:next w:val="a5"/>
    <w:link w:val="60"/>
    <w:uiPriority w:val="99"/>
    <w:qFormat/>
    <w:rsid w:val="00521D53"/>
    <w:pPr>
      <w:keepNext/>
      <w:tabs>
        <w:tab w:val="left" w:pos="2197"/>
      </w:tabs>
      <w:jc w:val="center"/>
      <w:textAlignment w:val="baseline"/>
      <w:outlineLvl w:val="5"/>
    </w:pPr>
    <w:rPr>
      <w:b/>
      <w:bCs/>
      <w:szCs w:val="20"/>
    </w:rPr>
  </w:style>
  <w:style w:type="paragraph" w:styleId="7">
    <w:name w:val="heading 7"/>
    <w:basedOn w:val="a5"/>
    <w:next w:val="a5"/>
    <w:link w:val="70"/>
    <w:qFormat/>
    <w:rsid w:val="00521D53"/>
    <w:pPr>
      <w:keepNext/>
      <w:jc w:val="center"/>
      <w:outlineLvl w:val="6"/>
    </w:pPr>
    <w:rPr>
      <w:b/>
      <w:sz w:val="36"/>
    </w:rPr>
  </w:style>
  <w:style w:type="paragraph" w:styleId="8">
    <w:name w:val="heading 8"/>
    <w:basedOn w:val="a5"/>
    <w:next w:val="a5"/>
    <w:link w:val="80"/>
    <w:uiPriority w:val="99"/>
    <w:qFormat/>
    <w:rsid w:val="00521D53"/>
    <w:pPr>
      <w:keepNext/>
      <w:outlineLvl w:val="7"/>
    </w:pPr>
    <w:rPr>
      <w:b/>
      <w:i/>
      <w:iCs/>
      <w:sz w:val="20"/>
    </w:rPr>
  </w:style>
  <w:style w:type="paragraph" w:styleId="9">
    <w:name w:val="heading 9"/>
    <w:basedOn w:val="a5"/>
    <w:next w:val="a5"/>
    <w:link w:val="90"/>
    <w:uiPriority w:val="99"/>
    <w:qFormat/>
    <w:rsid w:val="00521D53"/>
    <w:pPr>
      <w:keepNext/>
      <w:ind w:right="-100"/>
      <w:jc w:val="center"/>
      <w:outlineLvl w:val="8"/>
    </w:pPr>
    <w:rPr>
      <w:b/>
      <w:sz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header"/>
    <w:basedOn w:val="a5"/>
    <w:link w:val="ab"/>
    <w:uiPriority w:val="99"/>
    <w:rsid w:val="00521D53"/>
    <w:pPr>
      <w:tabs>
        <w:tab w:val="center" w:pos="4677"/>
        <w:tab w:val="right" w:pos="9355"/>
      </w:tabs>
    </w:pPr>
  </w:style>
  <w:style w:type="paragraph" w:styleId="ac">
    <w:name w:val="footer"/>
    <w:basedOn w:val="a5"/>
    <w:link w:val="ad"/>
    <w:uiPriority w:val="99"/>
    <w:rsid w:val="00521D53"/>
    <w:pPr>
      <w:tabs>
        <w:tab w:val="center" w:pos="4677"/>
        <w:tab w:val="right" w:pos="9355"/>
      </w:tabs>
    </w:pPr>
  </w:style>
  <w:style w:type="character" w:styleId="ae">
    <w:name w:val="page number"/>
    <w:basedOn w:val="a7"/>
    <w:rsid w:val="00521D53"/>
  </w:style>
  <w:style w:type="paragraph" w:styleId="a6">
    <w:name w:val="Title"/>
    <w:basedOn w:val="a5"/>
    <w:link w:val="af"/>
    <w:qFormat/>
    <w:rsid w:val="00521D53"/>
    <w:pPr>
      <w:ind w:firstLine="600"/>
      <w:jc w:val="center"/>
    </w:pPr>
    <w:rPr>
      <w:b/>
      <w:bCs/>
    </w:rPr>
  </w:style>
  <w:style w:type="paragraph" w:customStyle="1" w:styleId="Twordpage">
    <w:name w:val="Tword_page"/>
    <w:basedOn w:val="a5"/>
    <w:rsid w:val="00521D53"/>
    <w:pPr>
      <w:jc w:val="center"/>
    </w:pPr>
    <w:rPr>
      <w:rFonts w:ascii="Arial" w:hAnsi="Arial"/>
      <w:i/>
      <w:sz w:val="18"/>
    </w:rPr>
  </w:style>
  <w:style w:type="paragraph" w:customStyle="1" w:styleId="af0">
    <w:name w:val="Заголовок ПЗ"/>
    <w:link w:val="af1"/>
    <w:rsid w:val="00521D53"/>
    <w:pPr>
      <w:jc w:val="center"/>
    </w:pPr>
    <w:rPr>
      <w:rFonts w:ascii="ISOCPEUR" w:hAnsi="ISOCPEUR"/>
      <w:b/>
      <w:i/>
      <w:sz w:val="28"/>
      <w:szCs w:val="24"/>
    </w:rPr>
  </w:style>
  <w:style w:type="paragraph" w:customStyle="1" w:styleId="13">
    <w:name w:val="Текст ПЗ Первая строка:  1 см"/>
    <w:rsid w:val="00521D53"/>
    <w:pPr>
      <w:ind w:firstLine="567"/>
      <w:jc w:val="both"/>
    </w:pPr>
    <w:rPr>
      <w:rFonts w:ascii="ISOCPEUR" w:hAnsi="ISOCPEUR"/>
      <w:i/>
      <w:sz w:val="28"/>
    </w:rPr>
  </w:style>
  <w:style w:type="character" w:styleId="af2">
    <w:name w:val="Hyperlink"/>
    <w:uiPriority w:val="99"/>
    <w:rsid w:val="00521D53"/>
    <w:rPr>
      <w:color w:val="0000FF"/>
      <w:u w:val="single"/>
    </w:rPr>
  </w:style>
  <w:style w:type="paragraph" w:styleId="af3">
    <w:name w:val="Body Text"/>
    <w:aliases w:val="Заголовок главы"/>
    <w:basedOn w:val="a5"/>
    <w:link w:val="af4"/>
    <w:rsid w:val="00AC1675"/>
    <w:pPr>
      <w:tabs>
        <w:tab w:val="left" w:pos="5940"/>
      </w:tabs>
    </w:pPr>
    <w:rPr>
      <w:sz w:val="28"/>
    </w:rPr>
  </w:style>
  <w:style w:type="character" w:customStyle="1" w:styleId="21">
    <w:name w:val="Заголовок 2 Знак"/>
    <w:rsid w:val="00397E1B"/>
    <w:rPr>
      <w:rFonts w:ascii="Arial" w:hAnsi="Arial" w:cs="Arial"/>
      <w:b/>
      <w:bCs/>
      <w:i/>
      <w:iCs/>
      <w:sz w:val="28"/>
      <w:szCs w:val="28"/>
      <w:lang w:val="ru-RU" w:eastAsia="ru-RU" w:bidi="ar-SA"/>
    </w:rPr>
  </w:style>
  <w:style w:type="table" w:styleId="af5">
    <w:name w:val="Table Grid"/>
    <w:basedOn w:val="a8"/>
    <w:rsid w:val="000170A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
    <w:name w:val="Table Web 3"/>
    <w:basedOn w:val="a8"/>
    <w:rsid w:val="006856D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40">
    <w:name w:val="Заголовок 4 Знак"/>
    <w:link w:val="4"/>
    <w:uiPriority w:val="99"/>
    <w:rsid w:val="00380BB7"/>
    <w:rPr>
      <w:b/>
    </w:rPr>
  </w:style>
  <w:style w:type="character" w:customStyle="1" w:styleId="50">
    <w:name w:val="Заголовок 5 Знак"/>
    <w:link w:val="5"/>
    <w:uiPriority w:val="99"/>
    <w:rsid w:val="00380BB7"/>
    <w:rPr>
      <w:sz w:val="24"/>
    </w:rPr>
  </w:style>
  <w:style w:type="character" w:customStyle="1" w:styleId="60">
    <w:name w:val="Заголовок 6 Знак"/>
    <w:link w:val="6"/>
    <w:uiPriority w:val="99"/>
    <w:rsid w:val="00380BB7"/>
    <w:rPr>
      <w:b/>
      <w:bCs/>
      <w:sz w:val="24"/>
    </w:rPr>
  </w:style>
  <w:style w:type="character" w:customStyle="1" w:styleId="80">
    <w:name w:val="Заголовок 8 Знак"/>
    <w:link w:val="8"/>
    <w:uiPriority w:val="99"/>
    <w:rsid w:val="00380BB7"/>
    <w:rPr>
      <w:b/>
      <w:i/>
      <w:iCs/>
      <w:szCs w:val="24"/>
    </w:rPr>
  </w:style>
  <w:style w:type="character" w:customStyle="1" w:styleId="90">
    <w:name w:val="Заголовок 9 Знак"/>
    <w:link w:val="9"/>
    <w:uiPriority w:val="99"/>
    <w:rsid w:val="00380BB7"/>
    <w:rPr>
      <w:b/>
      <w:szCs w:val="24"/>
    </w:rPr>
  </w:style>
  <w:style w:type="character" w:customStyle="1" w:styleId="ad">
    <w:name w:val="Нижний колонтитул Знак"/>
    <w:link w:val="ac"/>
    <w:uiPriority w:val="99"/>
    <w:rsid w:val="002C54B9"/>
    <w:rPr>
      <w:sz w:val="24"/>
      <w:szCs w:val="24"/>
    </w:rPr>
  </w:style>
  <w:style w:type="character" w:customStyle="1" w:styleId="af6">
    <w:name w:val="Знак Знак"/>
    <w:locked/>
    <w:rsid w:val="00D63A10"/>
    <w:rPr>
      <w:b/>
      <w:szCs w:val="24"/>
      <w:lang w:val="ru-RU" w:eastAsia="ru-RU" w:bidi="ar-SA"/>
    </w:rPr>
  </w:style>
  <w:style w:type="paragraph" w:customStyle="1" w:styleId="e9">
    <w:name w:val="ÎñíîâíîÈe9 òåêñò"/>
    <w:basedOn w:val="a5"/>
    <w:rsid w:val="00D63A10"/>
    <w:pPr>
      <w:widowControl w:val="0"/>
      <w:jc w:val="center"/>
    </w:pPr>
    <w:rPr>
      <w:sz w:val="28"/>
      <w:szCs w:val="20"/>
    </w:rPr>
  </w:style>
  <w:style w:type="character" w:customStyle="1" w:styleId="22">
    <w:name w:val="Знак Знак2"/>
    <w:locked/>
    <w:rsid w:val="00D63A10"/>
    <w:rPr>
      <w:b/>
      <w:bCs/>
      <w:sz w:val="24"/>
      <w:lang w:val="ru-RU" w:eastAsia="ru-RU" w:bidi="ar-SA"/>
    </w:rPr>
  </w:style>
  <w:style w:type="character" w:customStyle="1" w:styleId="12">
    <w:name w:val="Заголовок 1 Знак"/>
    <w:link w:val="11"/>
    <w:uiPriority w:val="99"/>
    <w:rsid w:val="002C3F33"/>
    <w:rPr>
      <w:b/>
      <w:sz w:val="28"/>
      <w:szCs w:val="24"/>
    </w:rPr>
  </w:style>
  <w:style w:type="character" w:customStyle="1" w:styleId="31">
    <w:name w:val="Заголовок 3 Знак"/>
    <w:aliases w:val="рффи 3 Знак"/>
    <w:link w:val="30"/>
    <w:rsid w:val="00B449C8"/>
    <w:rPr>
      <w:b/>
      <w:sz w:val="24"/>
      <w:szCs w:val="24"/>
    </w:rPr>
  </w:style>
  <w:style w:type="character" w:customStyle="1" w:styleId="ab">
    <w:name w:val="Верхний колонтитул Знак"/>
    <w:link w:val="aa"/>
    <w:uiPriority w:val="99"/>
    <w:rsid w:val="004B67F2"/>
    <w:rPr>
      <w:sz w:val="24"/>
      <w:szCs w:val="24"/>
    </w:rPr>
  </w:style>
  <w:style w:type="character" w:customStyle="1" w:styleId="af">
    <w:name w:val="Заголовок Знак"/>
    <w:link w:val="a6"/>
    <w:rsid w:val="004B67F2"/>
    <w:rPr>
      <w:b/>
      <w:bCs/>
      <w:sz w:val="24"/>
      <w:szCs w:val="24"/>
    </w:rPr>
  </w:style>
  <w:style w:type="paragraph" w:styleId="af7">
    <w:name w:val="Balloon Text"/>
    <w:basedOn w:val="a5"/>
    <w:link w:val="af8"/>
    <w:rsid w:val="00E662E5"/>
    <w:rPr>
      <w:rFonts w:ascii="Tahoma" w:hAnsi="Tahoma"/>
      <w:sz w:val="16"/>
      <w:szCs w:val="16"/>
    </w:rPr>
  </w:style>
  <w:style w:type="character" w:customStyle="1" w:styleId="af8">
    <w:name w:val="Текст выноски Знак"/>
    <w:link w:val="af7"/>
    <w:rsid w:val="00E662E5"/>
    <w:rPr>
      <w:rFonts w:ascii="Tahoma" w:hAnsi="Tahoma" w:cs="Tahoma"/>
      <w:sz w:val="16"/>
      <w:szCs w:val="16"/>
    </w:rPr>
  </w:style>
  <w:style w:type="character" w:customStyle="1" w:styleId="af4">
    <w:name w:val="Основной текст Знак"/>
    <w:aliases w:val="Заголовок главы Знак"/>
    <w:link w:val="af3"/>
    <w:rsid w:val="00700723"/>
    <w:rPr>
      <w:sz w:val="28"/>
      <w:szCs w:val="24"/>
    </w:rPr>
  </w:style>
  <w:style w:type="paragraph" w:styleId="af9">
    <w:name w:val="Plain Text"/>
    <w:aliases w:val="Текст Знак Знак Знак Знак Знак,Текст Знак Знак Знак Знак Знак З,Текст Знак2,Текст Знак1,Текст Знак Знак"/>
    <w:basedOn w:val="a5"/>
    <w:link w:val="afa"/>
    <w:rsid w:val="00E53474"/>
    <w:rPr>
      <w:rFonts w:ascii="Courier New" w:hAnsi="Courier New"/>
      <w:sz w:val="20"/>
      <w:szCs w:val="20"/>
    </w:rPr>
  </w:style>
  <w:style w:type="character" w:customStyle="1" w:styleId="afa">
    <w:name w:val="Текст Знак"/>
    <w:aliases w:val="Текст Знак Знак Знак Знак Знак Знак,Текст Знак Знак Знак Знак Знак З Знак,Текст Знак2 Знак,Текст Знак1 Знак,Текст Знак Знак Знак"/>
    <w:link w:val="af9"/>
    <w:rsid w:val="00E53474"/>
    <w:rPr>
      <w:rFonts w:ascii="Courier New" w:hAnsi="Courier New"/>
    </w:rPr>
  </w:style>
  <w:style w:type="character" w:customStyle="1" w:styleId="PlainTextChar">
    <w:name w:val="Plain Text Char"/>
    <w:locked/>
    <w:rsid w:val="00032B22"/>
    <w:rPr>
      <w:rFonts w:ascii="Courier New" w:hAnsi="Courier New"/>
      <w:lang w:val="ru-RU" w:eastAsia="ru-RU" w:bidi="ar-SA"/>
    </w:rPr>
  </w:style>
  <w:style w:type="paragraph" w:styleId="23">
    <w:name w:val="Body Text Indent 2"/>
    <w:aliases w:val="Основной для текста"/>
    <w:basedOn w:val="a5"/>
    <w:link w:val="24"/>
    <w:uiPriority w:val="99"/>
    <w:rsid w:val="00032B22"/>
    <w:pPr>
      <w:spacing w:after="120" w:line="480" w:lineRule="auto"/>
      <w:ind w:left="283"/>
    </w:pPr>
  </w:style>
  <w:style w:type="paragraph" w:customStyle="1" w:styleId="125">
    <w:name w:val="Стиль Первая строка:  125 см Междустр.интервал:  полуторный"/>
    <w:basedOn w:val="a5"/>
    <w:link w:val="1250"/>
    <w:rsid w:val="00CE6694"/>
    <w:pPr>
      <w:ind w:firstLine="709"/>
    </w:pPr>
    <w:rPr>
      <w:sz w:val="28"/>
      <w:szCs w:val="20"/>
    </w:rPr>
  </w:style>
  <w:style w:type="character" w:customStyle="1" w:styleId="1250">
    <w:name w:val="Стиль Первая строка:  125 см Междустр.интервал:  полуторный Знак"/>
    <w:link w:val="125"/>
    <w:rsid w:val="00CE6694"/>
    <w:rPr>
      <w:sz w:val="28"/>
      <w:lang w:val="ru-RU" w:eastAsia="ru-RU" w:bidi="ar-SA"/>
    </w:rPr>
  </w:style>
  <w:style w:type="paragraph" w:customStyle="1" w:styleId="afb">
    <w:name w:val="Текст штампа"/>
    <w:link w:val="afc"/>
    <w:rsid w:val="00CE6694"/>
    <w:pPr>
      <w:jc w:val="center"/>
    </w:pPr>
    <w:rPr>
      <w:rFonts w:ascii="ISOCPEUR" w:hAnsi="ISOCPEUR"/>
      <w:i/>
      <w:sz w:val="18"/>
      <w:szCs w:val="24"/>
    </w:rPr>
  </w:style>
  <w:style w:type="paragraph" w:customStyle="1" w:styleId="afd">
    <w:name w:val="Текст шифра"/>
    <w:basedOn w:val="afb"/>
    <w:rsid w:val="00CE6694"/>
    <w:rPr>
      <w:iCs/>
      <w:w w:val="90"/>
      <w:sz w:val="32"/>
      <w:szCs w:val="14"/>
    </w:rPr>
  </w:style>
  <w:style w:type="paragraph" w:customStyle="1" w:styleId="afe">
    <w:name w:val="Номер листа"/>
    <w:basedOn w:val="afb"/>
    <w:rsid w:val="00CE6694"/>
    <w:rPr>
      <w:iCs/>
      <w:w w:val="90"/>
      <w:sz w:val="32"/>
      <w:szCs w:val="14"/>
    </w:rPr>
  </w:style>
  <w:style w:type="character" w:customStyle="1" w:styleId="afc">
    <w:name w:val="Текст штампа Знак"/>
    <w:link w:val="afb"/>
    <w:rsid w:val="00CE6694"/>
    <w:rPr>
      <w:rFonts w:ascii="ISOCPEUR" w:hAnsi="ISOCPEUR"/>
      <w:i/>
      <w:sz w:val="18"/>
      <w:szCs w:val="24"/>
      <w:lang w:val="ru-RU" w:eastAsia="ru-RU" w:bidi="ar-SA"/>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0"/>
    <w:rsid w:val="00507F0C"/>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link w:val="aff"/>
    <w:rsid w:val="00507F0C"/>
    <w:rPr>
      <w:sz w:val="24"/>
      <w:szCs w:val="24"/>
    </w:rPr>
  </w:style>
  <w:style w:type="paragraph" w:styleId="aff1">
    <w:name w:val="List Paragraph"/>
    <w:basedOn w:val="a5"/>
    <w:link w:val="aff2"/>
    <w:uiPriority w:val="34"/>
    <w:qFormat/>
    <w:rsid w:val="004454F9"/>
    <w:pPr>
      <w:ind w:left="708"/>
    </w:pPr>
  </w:style>
  <w:style w:type="paragraph" w:customStyle="1" w:styleId="aff3">
    <w:name w:val="заг. указ. литературы"/>
    <w:basedOn w:val="a5"/>
    <w:rsid w:val="00633B5D"/>
    <w:pPr>
      <w:tabs>
        <w:tab w:val="left" w:pos="9000"/>
        <w:tab w:val="right" w:pos="9360"/>
      </w:tabs>
      <w:suppressAutoHyphens/>
    </w:pPr>
    <w:rPr>
      <w:rFonts w:ascii="Arial" w:eastAsia="Courier" w:hAnsi="Arial"/>
      <w:szCs w:val="20"/>
      <w:lang w:val="en-US"/>
    </w:rPr>
  </w:style>
  <w:style w:type="paragraph" w:styleId="25">
    <w:name w:val="Body Text 2"/>
    <w:basedOn w:val="a5"/>
    <w:link w:val="26"/>
    <w:uiPriority w:val="99"/>
    <w:rsid w:val="002C3F33"/>
    <w:pPr>
      <w:spacing w:after="120" w:line="480" w:lineRule="auto"/>
    </w:pPr>
  </w:style>
  <w:style w:type="character" w:customStyle="1" w:styleId="26">
    <w:name w:val="Основной текст 2 Знак"/>
    <w:link w:val="25"/>
    <w:uiPriority w:val="99"/>
    <w:rsid w:val="002C3F33"/>
    <w:rPr>
      <w:sz w:val="24"/>
      <w:szCs w:val="24"/>
    </w:rPr>
  </w:style>
  <w:style w:type="character" w:customStyle="1" w:styleId="24">
    <w:name w:val="Основной текст с отступом 2 Знак"/>
    <w:aliases w:val="Основной для текста Знак1"/>
    <w:link w:val="23"/>
    <w:uiPriority w:val="99"/>
    <w:rsid w:val="002C3F33"/>
    <w:rPr>
      <w:sz w:val="24"/>
      <w:szCs w:val="24"/>
    </w:rPr>
  </w:style>
  <w:style w:type="paragraph" w:styleId="aff4">
    <w:name w:val="No Spacing"/>
    <w:uiPriority w:val="1"/>
    <w:qFormat/>
    <w:rsid w:val="008563F3"/>
    <w:pPr>
      <w:overflowPunct w:val="0"/>
      <w:autoSpaceDE w:val="0"/>
      <w:autoSpaceDN w:val="0"/>
      <w:adjustRightInd w:val="0"/>
      <w:ind w:firstLine="720"/>
      <w:jc w:val="both"/>
    </w:pPr>
    <w:rPr>
      <w:sz w:val="24"/>
      <w:szCs w:val="24"/>
    </w:rPr>
  </w:style>
  <w:style w:type="paragraph" w:styleId="32">
    <w:name w:val="Body Text 3"/>
    <w:basedOn w:val="a5"/>
    <w:link w:val="33"/>
    <w:uiPriority w:val="99"/>
    <w:unhideWhenUsed/>
    <w:rsid w:val="009A7780"/>
    <w:pPr>
      <w:overflowPunct/>
      <w:autoSpaceDE/>
      <w:autoSpaceDN/>
      <w:adjustRightInd/>
      <w:spacing w:after="120" w:line="240" w:lineRule="auto"/>
      <w:ind w:firstLine="0"/>
      <w:jc w:val="left"/>
    </w:pPr>
    <w:rPr>
      <w:sz w:val="16"/>
      <w:szCs w:val="16"/>
    </w:rPr>
  </w:style>
  <w:style w:type="character" w:customStyle="1" w:styleId="33">
    <w:name w:val="Основной текст 3 Знак"/>
    <w:link w:val="32"/>
    <w:uiPriority w:val="99"/>
    <w:rsid w:val="009A7780"/>
    <w:rPr>
      <w:sz w:val="16"/>
      <w:szCs w:val="16"/>
    </w:rPr>
  </w:style>
  <w:style w:type="paragraph" w:styleId="aff5">
    <w:name w:val="caption"/>
    <w:basedOn w:val="a5"/>
    <w:next w:val="a5"/>
    <w:link w:val="aff6"/>
    <w:qFormat/>
    <w:rsid w:val="0079042C"/>
    <w:pPr>
      <w:suppressAutoHyphens/>
      <w:overflowPunct/>
      <w:autoSpaceDE/>
      <w:autoSpaceDN/>
      <w:adjustRightInd/>
      <w:spacing w:line="336" w:lineRule="auto"/>
      <w:ind w:firstLine="0"/>
      <w:jc w:val="center"/>
    </w:pPr>
    <w:rPr>
      <w:lang w:val="uk-UA"/>
    </w:rPr>
  </w:style>
  <w:style w:type="paragraph" w:styleId="14">
    <w:name w:val="toc 1"/>
    <w:basedOn w:val="a5"/>
    <w:next w:val="a5"/>
    <w:autoRedefine/>
    <w:uiPriority w:val="39"/>
    <w:rsid w:val="0079042C"/>
    <w:pPr>
      <w:tabs>
        <w:tab w:val="right" w:leader="dot" w:pos="9355"/>
      </w:tabs>
      <w:overflowPunct/>
      <w:autoSpaceDE/>
      <w:autoSpaceDN/>
      <w:adjustRightInd/>
      <w:spacing w:line="336" w:lineRule="auto"/>
      <w:ind w:right="851" w:firstLine="0"/>
      <w:jc w:val="left"/>
    </w:pPr>
    <w:rPr>
      <w:caps/>
    </w:rPr>
  </w:style>
  <w:style w:type="paragraph" w:styleId="27">
    <w:name w:val="toc 2"/>
    <w:basedOn w:val="a5"/>
    <w:next w:val="a5"/>
    <w:autoRedefine/>
    <w:uiPriority w:val="39"/>
    <w:rsid w:val="0079042C"/>
    <w:pPr>
      <w:tabs>
        <w:tab w:val="right" w:leader="dot" w:pos="9355"/>
      </w:tabs>
      <w:overflowPunct/>
      <w:autoSpaceDE/>
      <w:autoSpaceDN/>
      <w:adjustRightInd/>
      <w:spacing w:line="336" w:lineRule="auto"/>
      <w:ind w:left="284" w:right="851" w:firstLine="0"/>
      <w:jc w:val="left"/>
    </w:pPr>
  </w:style>
  <w:style w:type="paragraph" w:styleId="34">
    <w:name w:val="toc 3"/>
    <w:basedOn w:val="a5"/>
    <w:next w:val="a5"/>
    <w:autoRedefine/>
    <w:uiPriority w:val="39"/>
    <w:rsid w:val="0079042C"/>
    <w:pPr>
      <w:tabs>
        <w:tab w:val="right" w:leader="dot" w:pos="9355"/>
      </w:tabs>
      <w:overflowPunct/>
      <w:autoSpaceDE/>
      <w:autoSpaceDN/>
      <w:adjustRightInd/>
      <w:spacing w:line="336" w:lineRule="auto"/>
      <w:ind w:left="567" w:right="851" w:firstLine="0"/>
      <w:jc w:val="left"/>
    </w:pPr>
  </w:style>
  <w:style w:type="paragraph" w:styleId="41">
    <w:name w:val="toc 4"/>
    <w:basedOn w:val="a5"/>
    <w:next w:val="a5"/>
    <w:autoRedefine/>
    <w:rsid w:val="0079042C"/>
    <w:pPr>
      <w:tabs>
        <w:tab w:val="right" w:leader="dot" w:pos="9356"/>
      </w:tabs>
      <w:overflowPunct/>
      <w:autoSpaceDE/>
      <w:autoSpaceDN/>
      <w:adjustRightInd/>
      <w:spacing w:line="336" w:lineRule="auto"/>
      <w:ind w:left="284" w:right="851" w:firstLine="0"/>
      <w:jc w:val="left"/>
    </w:pPr>
  </w:style>
  <w:style w:type="paragraph" w:customStyle="1" w:styleId="aff7">
    <w:name w:val="Переменные"/>
    <w:basedOn w:val="af3"/>
    <w:rsid w:val="0079042C"/>
    <w:pPr>
      <w:tabs>
        <w:tab w:val="clear" w:pos="5940"/>
        <w:tab w:val="left" w:pos="482"/>
      </w:tabs>
      <w:overflowPunct/>
      <w:autoSpaceDE/>
      <w:autoSpaceDN/>
      <w:adjustRightInd/>
      <w:spacing w:line="336" w:lineRule="auto"/>
      <w:ind w:left="482" w:hanging="482"/>
      <w:jc w:val="left"/>
    </w:pPr>
    <w:rPr>
      <w:sz w:val="24"/>
    </w:rPr>
  </w:style>
  <w:style w:type="paragraph" w:styleId="aff8">
    <w:name w:val="Document Map"/>
    <w:basedOn w:val="a5"/>
    <w:link w:val="aff9"/>
    <w:rsid w:val="0079042C"/>
    <w:pPr>
      <w:shd w:val="clear" w:color="auto" w:fill="000080"/>
      <w:overflowPunct/>
      <w:autoSpaceDE/>
      <w:autoSpaceDN/>
      <w:adjustRightInd/>
      <w:spacing w:line="240" w:lineRule="auto"/>
      <w:ind w:firstLine="0"/>
      <w:jc w:val="left"/>
    </w:pPr>
  </w:style>
  <w:style w:type="character" w:customStyle="1" w:styleId="aff9">
    <w:name w:val="Схема документа Знак"/>
    <w:link w:val="aff8"/>
    <w:rsid w:val="0079042C"/>
    <w:rPr>
      <w:sz w:val="24"/>
      <w:szCs w:val="24"/>
      <w:shd w:val="clear" w:color="auto" w:fill="000080"/>
    </w:rPr>
  </w:style>
  <w:style w:type="paragraph" w:customStyle="1" w:styleId="affa">
    <w:name w:val="Формула"/>
    <w:basedOn w:val="af3"/>
    <w:rsid w:val="0079042C"/>
    <w:pPr>
      <w:tabs>
        <w:tab w:val="clear" w:pos="5940"/>
        <w:tab w:val="center" w:pos="4536"/>
        <w:tab w:val="right" w:pos="9356"/>
      </w:tabs>
      <w:overflowPunct/>
      <w:autoSpaceDE/>
      <w:autoSpaceDN/>
      <w:adjustRightInd/>
      <w:spacing w:line="336" w:lineRule="auto"/>
      <w:ind w:firstLine="0"/>
      <w:jc w:val="left"/>
    </w:pPr>
    <w:rPr>
      <w:sz w:val="24"/>
    </w:rPr>
  </w:style>
  <w:style w:type="paragraph" w:customStyle="1" w:styleId="affb">
    <w:name w:val="Чертежный"/>
    <w:rsid w:val="0079042C"/>
    <w:pPr>
      <w:jc w:val="both"/>
    </w:pPr>
    <w:rPr>
      <w:rFonts w:ascii="ISOCPEUR" w:hAnsi="ISOCPEUR"/>
      <w:i/>
      <w:sz w:val="28"/>
      <w:lang w:val="uk-UA"/>
    </w:rPr>
  </w:style>
  <w:style w:type="paragraph" w:customStyle="1" w:styleId="affc">
    <w:name w:val="Листинг программы"/>
    <w:rsid w:val="0079042C"/>
    <w:pPr>
      <w:suppressAutoHyphens/>
    </w:pPr>
    <w:rPr>
      <w:noProof/>
    </w:rPr>
  </w:style>
  <w:style w:type="paragraph" w:styleId="affd">
    <w:name w:val="annotation text"/>
    <w:basedOn w:val="a5"/>
    <w:link w:val="affe"/>
    <w:rsid w:val="0079042C"/>
    <w:pPr>
      <w:overflowPunct/>
      <w:autoSpaceDE/>
      <w:autoSpaceDN/>
      <w:adjustRightInd/>
      <w:spacing w:line="240" w:lineRule="auto"/>
      <w:ind w:firstLine="0"/>
      <w:jc w:val="left"/>
    </w:pPr>
    <w:rPr>
      <w:rFonts w:ascii="Journal" w:hAnsi="Journal"/>
    </w:rPr>
  </w:style>
  <w:style w:type="character" w:customStyle="1" w:styleId="affe">
    <w:name w:val="Текст примечания Знак"/>
    <w:link w:val="affd"/>
    <w:rsid w:val="0079042C"/>
    <w:rPr>
      <w:rFonts w:ascii="Journal" w:hAnsi="Journal"/>
      <w:sz w:val="24"/>
      <w:szCs w:val="24"/>
    </w:rPr>
  </w:style>
  <w:style w:type="character" w:customStyle="1" w:styleId="70">
    <w:name w:val="Заголовок 7 Знак"/>
    <w:link w:val="7"/>
    <w:rsid w:val="0079042C"/>
    <w:rPr>
      <w:b/>
      <w:sz w:val="36"/>
      <w:szCs w:val="24"/>
    </w:rPr>
  </w:style>
  <w:style w:type="paragraph" w:styleId="35">
    <w:name w:val="Body Text Indent 3"/>
    <w:basedOn w:val="a5"/>
    <w:link w:val="36"/>
    <w:rsid w:val="0079042C"/>
    <w:pPr>
      <w:overflowPunct/>
      <w:autoSpaceDE/>
      <w:autoSpaceDN/>
      <w:adjustRightInd/>
      <w:spacing w:line="240" w:lineRule="auto"/>
      <w:ind w:firstLine="709"/>
      <w:jc w:val="left"/>
    </w:pPr>
  </w:style>
  <w:style w:type="character" w:customStyle="1" w:styleId="36">
    <w:name w:val="Основной текст с отступом 3 Знак"/>
    <w:link w:val="35"/>
    <w:rsid w:val="0079042C"/>
    <w:rPr>
      <w:sz w:val="24"/>
      <w:szCs w:val="24"/>
    </w:rPr>
  </w:style>
  <w:style w:type="character" w:styleId="afff">
    <w:name w:val="Strong"/>
    <w:qFormat/>
    <w:rsid w:val="0079042C"/>
    <w:rPr>
      <w:rFonts w:cs="Times New Roman"/>
      <w:b/>
      <w:bCs/>
    </w:rPr>
  </w:style>
  <w:style w:type="paragraph" w:customStyle="1" w:styleId="37">
    <w:name w:val="заголовок 3"/>
    <w:basedOn w:val="a5"/>
    <w:next w:val="a5"/>
    <w:rsid w:val="0079042C"/>
    <w:pPr>
      <w:keepNext/>
      <w:overflowPunct/>
      <w:adjustRightInd/>
      <w:spacing w:line="240" w:lineRule="auto"/>
      <w:ind w:firstLine="0"/>
      <w:jc w:val="left"/>
    </w:pPr>
    <w:rPr>
      <w:sz w:val="28"/>
      <w:szCs w:val="28"/>
      <w:lang w:val="en-US"/>
    </w:rPr>
  </w:style>
  <w:style w:type="paragraph" w:customStyle="1" w:styleId="91">
    <w:name w:val="заголовок 9"/>
    <w:basedOn w:val="a5"/>
    <w:next w:val="a5"/>
    <w:rsid w:val="0079042C"/>
    <w:pPr>
      <w:keepNext/>
      <w:overflowPunct/>
      <w:adjustRightInd/>
      <w:spacing w:before="60" w:line="240" w:lineRule="auto"/>
      <w:ind w:firstLine="0"/>
    </w:pPr>
  </w:style>
  <w:style w:type="paragraph" w:customStyle="1" w:styleId="71">
    <w:name w:val="заголовок 7"/>
    <w:basedOn w:val="a5"/>
    <w:next w:val="a5"/>
    <w:rsid w:val="0079042C"/>
    <w:pPr>
      <w:keepNext/>
      <w:overflowPunct/>
      <w:adjustRightInd/>
      <w:spacing w:line="240" w:lineRule="auto"/>
      <w:ind w:firstLine="0"/>
      <w:jc w:val="center"/>
    </w:pPr>
    <w:rPr>
      <w:lang w:val="en-US"/>
    </w:rPr>
  </w:style>
  <w:style w:type="paragraph" w:customStyle="1" w:styleId="a4">
    <w:name w:val="черт без отступа Знак Знак Знак"/>
    <w:basedOn w:val="a5"/>
    <w:autoRedefine/>
    <w:rsid w:val="0079042C"/>
    <w:pPr>
      <w:widowControl w:val="0"/>
      <w:numPr>
        <w:numId w:val="3"/>
      </w:numPr>
      <w:tabs>
        <w:tab w:val="clear" w:pos="0"/>
        <w:tab w:val="num" w:pos="993"/>
      </w:tabs>
      <w:overflowPunct/>
      <w:autoSpaceDE/>
      <w:autoSpaceDN/>
      <w:adjustRightInd/>
      <w:spacing w:line="348" w:lineRule="auto"/>
      <w:ind w:left="0" w:right="284" w:firstLine="567"/>
    </w:pPr>
    <w:rPr>
      <w:snapToGrid w:val="0"/>
    </w:rPr>
  </w:style>
  <w:style w:type="paragraph" w:customStyle="1" w:styleId="15">
    <w:name w:val="ПЗ 1"/>
    <w:basedOn w:val="a5"/>
    <w:autoRedefine/>
    <w:rsid w:val="0079042C"/>
    <w:pPr>
      <w:overflowPunct/>
      <w:autoSpaceDE/>
      <w:autoSpaceDN/>
      <w:adjustRightInd/>
      <w:spacing w:before="240"/>
      <w:ind w:left="1080" w:hanging="371"/>
      <w:outlineLvl w:val="0"/>
    </w:pPr>
    <w:rPr>
      <w:b/>
      <w:sz w:val="28"/>
      <w:szCs w:val="28"/>
    </w:rPr>
  </w:style>
  <w:style w:type="paragraph" w:customStyle="1" w:styleId="28">
    <w:name w:val="ПЗ 2"/>
    <w:basedOn w:val="a5"/>
    <w:autoRedefine/>
    <w:rsid w:val="0079042C"/>
    <w:pPr>
      <w:overflowPunct/>
      <w:autoSpaceDE/>
      <w:autoSpaceDN/>
      <w:adjustRightInd/>
      <w:spacing w:after="240" w:line="276" w:lineRule="auto"/>
      <w:ind w:left="1440" w:hanging="720"/>
      <w:outlineLvl w:val="1"/>
    </w:pPr>
    <w:rPr>
      <w:b/>
      <w:spacing w:val="-4"/>
    </w:rPr>
  </w:style>
  <w:style w:type="paragraph" w:customStyle="1" w:styleId="38">
    <w:name w:val="ПЗ 3"/>
    <w:basedOn w:val="a5"/>
    <w:autoRedefine/>
    <w:rsid w:val="0079042C"/>
    <w:pPr>
      <w:overflowPunct/>
      <w:autoSpaceDE/>
      <w:autoSpaceDN/>
      <w:adjustRightInd/>
      <w:spacing w:before="120" w:after="120" w:line="276" w:lineRule="auto"/>
      <w:ind w:firstLine="709"/>
      <w:jc w:val="left"/>
      <w:outlineLvl w:val="2"/>
    </w:pPr>
    <w:rPr>
      <w:b/>
      <w:bCs/>
    </w:rPr>
  </w:style>
  <w:style w:type="paragraph" w:customStyle="1" w:styleId="42">
    <w:name w:val="ПЗ 4"/>
    <w:basedOn w:val="a5"/>
    <w:autoRedefine/>
    <w:rsid w:val="0079042C"/>
    <w:pPr>
      <w:overflowPunct/>
      <w:autoSpaceDE/>
      <w:autoSpaceDN/>
      <w:adjustRightInd/>
      <w:ind w:right="284" w:firstLine="0"/>
    </w:pPr>
    <w:rPr>
      <w:b/>
      <w:sz w:val="28"/>
      <w:szCs w:val="28"/>
    </w:rPr>
  </w:style>
  <w:style w:type="paragraph" w:customStyle="1" w:styleId="afff0">
    <w:name w:val="текст"/>
    <w:basedOn w:val="23"/>
    <w:rsid w:val="0079042C"/>
    <w:pPr>
      <w:overflowPunct/>
      <w:autoSpaceDE/>
      <w:autoSpaceDN/>
      <w:adjustRightInd/>
      <w:ind w:firstLine="0"/>
      <w:jc w:val="left"/>
    </w:pPr>
  </w:style>
  <w:style w:type="paragraph" w:customStyle="1" w:styleId="a2">
    <w:name w:val="черт с отступом"/>
    <w:basedOn w:val="a5"/>
    <w:rsid w:val="0079042C"/>
    <w:pPr>
      <w:numPr>
        <w:numId w:val="4"/>
      </w:numPr>
      <w:overflowPunct/>
      <w:autoSpaceDE/>
      <w:autoSpaceDN/>
      <w:adjustRightInd/>
      <w:ind w:right="284"/>
    </w:pPr>
    <w:rPr>
      <w:sz w:val="28"/>
      <w:szCs w:val="28"/>
    </w:rPr>
  </w:style>
  <w:style w:type="paragraph" w:customStyle="1" w:styleId="afff1">
    <w:name w:val="Стиль"/>
    <w:rsid w:val="0079042C"/>
  </w:style>
  <w:style w:type="paragraph" w:customStyle="1" w:styleId="3">
    <w:name w:val="заголовок пз 3"/>
    <w:basedOn w:val="a5"/>
    <w:rsid w:val="0079042C"/>
    <w:pPr>
      <w:numPr>
        <w:numId w:val="5"/>
      </w:numPr>
      <w:tabs>
        <w:tab w:val="num" w:pos="1440"/>
      </w:tabs>
      <w:overflowPunct/>
      <w:autoSpaceDE/>
      <w:autoSpaceDN/>
      <w:adjustRightInd/>
      <w:ind w:left="1224" w:hanging="504"/>
      <w:outlineLvl w:val="3"/>
    </w:pPr>
    <w:rPr>
      <w:b/>
      <w:snapToGrid w:val="0"/>
      <w:sz w:val="28"/>
      <w:szCs w:val="32"/>
    </w:rPr>
  </w:style>
  <w:style w:type="paragraph" w:customStyle="1" w:styleId="10">
    <w:name w:val="заголовок пз 1 Знак"/>
    <w:basedOn w:val="aff"/>
    <w:autoRedefine/>
    <w:rsid w:val="0079042C"/>
    <w:pPr>
      <w:numPr>
        <w:numId w:val="1"/>
      </w:numPr>
      <w:overflowPunct/>
      <w:autoSpaceDE/>
      <w:autoSpaceDN/>
      <w:adjustRightInd/>
      <w:spacing w:after="0"/>
      <w:outlineLvl w:val="0"/>
    </w:pPr>
    <w:rPr>
      <w:b/>
      <w:snapToGrid w:val="0"/>
      <w:sz w:val="28"/>
      <w:szCs w:val="32"/>
    </w:rPr>
  </w:style>
  <w:style w:type="paragraph" w:customStyle="1" w:styleId="16">
    <w:name w:val="Обычный1"/>
    <w:rsid w:val="0079042C"/>
    <w:rPr>
      <w:snapToGrid w:val="0"/>
    </w:rPr>
  </w:style>
  <w:style w:type="paragraph" w:styleId="29">
    <w:name w:val="List Bullet 2"/>
    <w:basedOn w:val="a5"/>
    <w:autoRedefine/>
    <w:rsid w:val="0079042C"/>
    <w:pPr>
      <w:overflowPunct/>
      <w:autoSpaceDE/>
      <w:autoSpaceDN/>
      <w:adjustRightInd/>
      <w:ind w:left="566" w:hanging="283"/>
      <w:jc w:val="left"/>
    </w:pPr>
  </w:style>
  <w:style w:type="paragraph" w:customStyle="1" w:styleId="afff2">
    <w:name w:val="текст письма"/>
    <w:basedOn w:val="a5"/>
    <w:rsid w:val="0079042C"/>
    <w:pPr>
      <w:overflowPunct/>
      <w:autoSpaceDE/>
      <w:autoSpaceDN/>
      <w:adjustRightInd/>
      <w:ind w:firstLine="0"/>
      <w:jc w:val="left"/>
    </w:pPr>
    <w:rPr>
      <w:rFonts w:ascii="Times New Roman CYR" w:hAnsi="Times New Roman CYR"/>
      <w:snapToGrid w:val="0"/>
      <w:szCs w:val="20"/>
    </w:rPr>
  </w:style>
  <w:style w:type="paragraph" w:customStyle="1" w:styleId="xl57">
    <w:name w:val="xl57"/>
    <w:basedOn w:val="a5"/>
    <w:rsid w:val="0079042C"/>
    <w:pPr>
      <w:overflowPunct/>
      <w:autoSpaceDE/>
      <w:autoSpaceDN/>
      <w:adjustRightInd/>
      <w:spacing w:before="100" w:beforeAutospacing="1" w:after="100" w:afterAutospacing="1" w:line="240" w:lineRule="auto"/>
      <w:ind w:firstLine="0"/>
      <w:jc w:val="center"/>
    </w:pPr>
    <w:rPr>
      <w:rFonts w:ascii="Times New Roman CYR" w:hAnsi="Times New Roman CYR" w:cs="Times New Roman CYR"/>
    </w:rPr>
  </w:style>
  <w:style w:type="paragraph" w:customStyle="1" w:styleId="17">
    <w:name w:val="заголовок 1"/>
    <w:basedOn w:val="a5"/>
    <w:next w:val="a5"/>
    <w:link w:val="18"/>
    <w:rsid w:val="0079042C"/>
    <w:pPr>
      <w:keepNext/>
      <w:suppressAutoHyphens/>
      <w:overflowPunct/>
      <w:adjustRightInd/>
      <w:spacing w:before="360" w:after="60"/>
      <w:ind w:firstLine="709"/>
      <w:jc w:val="left"/>
    </w:pPr>
    <w:rPr>
      <w:b/>
      <w:bCs/>
      <w:snapToGrid w:val="0"/>
      <w:spacing w:val="2"/>
      <w:kern w:val="28"/>
    </w:rPr>
  </w:style>
  <w:style w:type="paragraph" w:customStyle="1" w:styleId="43">
    <w:name w:val="заголовок 4"/>
    <w:basedOn w:val="a5"/>
    <w:next w:val="a5"/>
    <w:rsid w:val="0079042C"/>
    <w:pPr>
      <w:keepNext/>
      <w:overflowPunct/>
      <w:adjustRightInd/>
      <w:spacing w:line="240" w:lineRule="auto"/>
      <w:ind w:firstLine="0"/>
      <w:jc w:val="left"/>
    </w:pPr>
    <w:rPr>
      <w:snapToGrid w:val="0"/>
    </w:rPr>
  </w:style>
  <w:style w:type="paragraph" w:customStyle="1" w:styleId="2a">
    <w:name w:val="заголовок 2"/>
    <w:basedOn w:val="a5"/>
    <w:next w:val="a5"/>
    <w:rsid w:val="0079042C"/>
    <w:pPr>
      <w:keepNext/>
      <w:overflowPunct/>
      <w:adjustRightInd/>
      <w:spacing w:line="240" w:lineRule="auto"/>
      <w:ind w:firstLine="0"/>
      <w:jc w:val="left"/>
    </w:pPr>
    <w:rPr>
      <w:b/>
      <w:bCs/>
      <w:snapToGrid w:val="0"/>
    </w:rPr>
  </w:style>
  <w:style w:type="paragraph" w:customStyle="1" w:styleId="51">
    <w:name w:val="заголовок 5"/>
    <w:basedOn w:val="a5"/>
    <w:next w:val="a5"/>
    <w:rsid w:val="0079042C"/>
    <w:pPr>
      <w:keepNext/>
      <w:overflowPunct/>
      <w:adjustRightInd/>
      <w:spacing w:line="240" w:lineRule="auto"/>
      <w:ind w:firstLine="0"/>
      <w:jc w:val="center"/>
    </w:pPr>
    <w:rPr>
      <w:snapToGrid w:val="0"/>
      <w:lang w:val="en-US"/>
    </w:rPr>
  </w:style>
  <w:style w:type="paragraph" w:customStyle="1" w:styleId="61">
    <w:name w:val="заголовок 6"/>
    <w:basedOn w:val="a5"/>
    <w:next w:val="a5"/>
    <w:uiPriority w:val="99"/>
    <w:rsid w:val="0079042C"/>
    <w:pPr>
      <w:keepNext/>
      <w:overflowPunct/>
      <w:adjustRightInd/>
      <w:spacing w:line="240" w:lineRule="auto"/>
      <w:ind w:firstLine="0"/>
      <w:jc w:val="center"/>
    </w:pPr>
    <w:rPr>
      <w:b/>
      <w:bCs/>
      <w:snapToGrid w:val="0"/>
      <w:sz w:val="32"/>
      <w:szCs w:val="32"/>
    </w:rPr>
  </w:style>
  <w:style w:type="paragraph" w:customStyle="1" w:styleId="81">
    <w:name w:val="заголовок 8"/>
    <w:basedOn w:val="a5"/>
    <w:next w:val="a5"/>
    <w:rsid w:val="0079042C"/>
    <w:pPr>
      <w:keepNext/>
      <w:overflowPunct/>
      <w:adjustRightInd/>
      <w:spacing w:line="240" w:lineRule="auto"/>
      <w:ind w:firstLine="0"/>
      <w:jc w:val="left"/>
    </w:pPr>
    <w:rPr>
      <w:snapToGrid w:val="0"/>
    </w:rPr>
  </w:style>
  <w:style w:type="paragraph" w:customStyle="1" w:styleId="410">
    <w:name w:val="Заголовок 41"/>
    <w:basedOn w:val="a5"/>
    <w:next w:val="a5"/>
    <w:rsid w:val="0079042C"/>
    <w:pPr>
      <w:keepNext/>
      <w:overflowPunct/>
      <w:autoSpaceDE/>
      <w:autoSpaceDN/>
      <w:adjustRightInd/>
      <w:spacing w:line="240" w:lineRule="auto"/>
      <w:ind w:firstLine="0"/>
      <w:jc w:val="center"/>
      <w:outlineLvl w:val="3"/>
    </w:pPr>
    <w:rPr>
      <w:snapToGrid w:val="0"/>
      <w:szCs w:val="20"/>
    </w:rPr>
  </w:style>
  <w:style w:type="character" w:customStyle="1" w:styleId="BODYTEXTNORMAL">
    <w:name w:val="BODY TEXT NORMAL Знак"/>
    <w:link w:val="BODYTEXTNORMAL0"/>
    <w:locked/>
    <w:rsid w:val="0079042C"/>
    <w:rPr>
      <w:rFonts w:ascii="Arial" w:hAnsi="Arial"/>
    </w:rPr>
  </w:style>
  <w:style w:type="paragraph" w:customStyle="1" w:styleId="BODYTEXTNORMAL0">
    <w:name w:val="BODY TEXT NORMAL"/>
    <w:basedOn w:val="a5"/>
    <w:link w:val="BODYTEXTNORMAL"/>
    <w:rsid w:val="0079042C"/>
    <w:pPr>
      <w:overflowPunct/>
      <w:autoSpaceDE/>
      <w:autoSpaceDN/>
      <w:adjustRightInd/>
      <w:spacing w:before="120" w:line="240" w:lineRule="auto"/>
      <w:ind w:left="1077" w:firstLine="0"/>
    </w:pPr>
    <w:rPr>
      <w:rFonts w:ascii="Arial" w:hAnsi="Arial"/>
      <w:sz w:val="20"/>
      <w:szCs w:val="20"/>
    </w:rPr>
  </w:style>
  <w:style w:type="paragraph" w:styleId="afff3">
    <w:name w:val="Block Text"/>
    <w:basedOn w:val="a5"/>
    <w:rsid w:val="0079042C"/>
    <w:pPr>
      <w:overflowPunct/>
      <w:autoSpaceDE/>
      <w:autoSpaceDN/>
      <w:adjustRightInd/>
      <w:spacing w:before="120" w:line="320" w:lineRule="exact"/>
      <w:ind w:left="284" w:right="567" w:firstLine="567"/>
    </w:pPr>
    <w:rPr>
      <w:snapToGrid w:val="0"/>
    </w:rPr>
  </w:style>
  <w:style w:type="paragraph" w:customStyle="1" w:styleId="2b">
    <w:name w:val="заголовок пз 2 Знак Знак Знак"/>
    <w:basedOn w:val="aff"/>
    <w:rsid w:val="0079042C"/>
    <w:pPr>
      <w:tabs>
        <w:tab w:val="num" w:pos="907"/>
      </w:tabs>
      <w:overflowPunct/>
      <w:autoSpaceDE/>
      <w:autoSpaceDN/>
      <w:adjustRightInd/>
      <w:spacing w:after="0"/>
      <w:ind w:left="907" w:hanging="198"/>
      <w:outlineLvl w:val="3"/>
    </w:pPr>
    <w:rPr>
      <w:b/>
      <w:snapToGrid w:val="0"/>
      <w:sz w:val="28"/>
      <w:szCs w:val="32"/>
    </w:rPr>
  </w:style>
  <w:style w:type="character" w:customStyle="1" w:styleId="2c">
    <w:name w:val="заголовок пз 2 Знак Знак Знак Знак"/>
    <w:rsid w:val="0079042C"/>
    <w:rPr>
      <w:b/>
      <w:sz w:val="28"/>
      <w:szCs w:val="32"/>
      <w:lang w:val="ru-RU" w:eastAsia="ru-RU" w:bidi="ar-SA"/>
    </w:rPr>
  </w:style>
  <w:style w:type="character" w:customStyle="1" w:styleId="19">
    <w:name w:val="заголовок пз 1 Знак Знак"/>
    <w:rsid w:val="0079042C"/>
    <w:rPr>
      <w:b/>
      <w:sz w:val="28"/>
      <w:szCs w:val="32"/>
      <w:lang w:val="ru-RU" w:eastAsia="ru-RU" w:bidi="ar-SA"/>
    </w:rPr>
  </w:style>
  <w:style w:type="paragraph" w:customStyle="1" w:styleId="afff4">
    <w:name w:val="текст Знак"/>
    <w:basedOn w:val="23"/>
    <w:autoRedefine/>
    <w:rsid w:val="0079042C"/>
    <w:pPr>
      <w:overflowPunct/>
      <w:autoSpaceDE/>
      <w:autoSpaceDN/>
      <w:adjustRightInd/>
      <w:ind w:firstLine="0"/>
      <w:jc w:val="left"/>
    </w:pPr>
  </w:style>
  <w:style w:type="character" w:customStyle="1" w:styleId="afff5">
    <w:name w:val="текст Знак Знак"/>
    <w:rsid w:val="0079042C"/>
    <w:rPr>
      <w:snapToGrid w:val="0"/>
      <w:sz w:val="28"/>
      <w:szCs w:val="28"/>
      <w:lang w:val="ru-RU" w:eastAsia="ru-RU" w:bidi="ar-SA"/>
    </w:rPr>
  </w:style>
  <w:style w:type="character" w:customStyle="1" w:styleId="afff6">
    <w:name w:val="черт без отступа Знак Знак Знак Знак"/>
    <w:rsid w:val="0079042C"/>
    <w:rPr>
      <w:snapToGrid w:val="0"/>
      <w:sz w:val="24"/>
      <w:szCs w:val="24"/>
      <w:lang w:val="ru-RU" w:eastAsia="ru-RU" w:bidi="ar-SA"/>
    </w:rPr>
  </w:style>
  <w:style w:type="character" w:customStyle="1" w:styleId="afff7">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79042C"/>
    <w:rPr>
      <w:sz w:val="32"/>
      <w:szCs w:val="32"/>
      <w:lang w:val="ru-RU" w:eastAsia="ru-RU" w:bidi="ar-SA"/>
    </w:rPr>
  </w:style>
  <w:style w:type="character" w:customStyle="1" w:styleId="2d">
    <w:name w:val="Основной текст с отступом 2 Знак Знак"/>
    <w:aliases w:val="Основной текст с отступом 2 Знак1,Основной для текста Знак"/>
    <w:rsid w:val="0079042C"/>
    <w:rPr>
      <w:snapToGrid w:val="0"/>
      <w:sz w:val="28"/>
      <w:lang w:val="ru-RU" w:eastAsia="ru-RU" w:bidi="ar-SA"/>
    </w:rPr>
  </w:style>
  <w:style w:type="paragraph" w:customStyle="1" w:styleId="Preformat">
    <w:name w:val="Preformat"/>
    <w:rsid w:val="0079042C"/>
    <w:pPr>
      <w:autoSpaceDE w:val="0"/>
      <w:autoSpaceDN w:val="0"/>
      <w:adjustRightInd w:val="0"/>
    </w:pPr>
    <w:rPr>
      <w:rFonts w:ascii="Courier New" w:hAnsi="Courier New" w:cs="Courier New"/>
    </w:rPr>
  </w:style>
  <w:style w:type="paragraph" w:customStyle="1" w:styleId="afff8">
    <w:name w:val="Пояснительная записка"/>
    <w:basedOn w:val="a5"/>
    <w:rsid w:val="0079042C"/>
    <w:pPr>
      <w:overflowPunct/>
      <w:autoSpaceDE/>
      <w:autoSpaceDN/>
      <w:adjustRightInd/>
      <w:ind w:firstLine="567"/>
    </w:pPr>
    <w:rPr>
      <w:snapToGrid w:val="0"/>
      <w:szCs w:val="20"/>
    </w:rPr>
  </w:style>
  <w:style w:type="paragraph" w:customStyle="1" w:styleId="afff9">
    <w:name w:val="т с новой стр"/>
    <w:basedOn w:val="a5"/>
    <w:autoRedefine/>
    <w:rsid w:val="0079042C"/>
    <w:pPr>
      <w:pageBreakBefore/>
      <w:overflowPunct/>
      <w:autoSpaceDE/>
      <w:autoSpaceDN/>
      <w:adjustRightInd/>
      <w:ind w:firstLine="851"/>
    </w:pPr>
    <w:rPr>
      <w:snapToGrid w:val="0"/>
      <w:szCs w:val="20"/>
    </w:rPr>
  </w:style>
  <w:style w:type="paragraph" w:customStyle="1" w:styleId="2e">
    <w:name w:val="заголовок пз 2"/>
    <w:basedOn w:val="aff"/>
    <w:rsid w:val="0079042C"/>
    <w:pPr>
      <w:tabs>
        <w:tab w:val="num" w:pos="1049"/>
      </w:tabs>
      <w:overflowPunct/>
      <w:autoSpaceDE/>
      <w:autoSpaceDN/>
      <w:adjustRightInd/>
      <w:spacing w:after="0"/>
      <w:ind w:left="1049" w:hanging="198"/>
      <w:outlineLvl w:val="3"/>
    </w:pPr>
    <w:rPr>
      <w:b/>
      <w:snapToGrid w:val="0"/>
      <w:sz w:val="28"/>
      <w:szCs w:val="32"/>
    </w:rPr>
  </w:style>
  <w:style w:type="character" w:customStyle="1" w:styleId="2f">
    <w:name w:val="заголовок пз 2 Знак"/>
    <w:rsid w:val="0079042C"/>
    <w:rPr>
      <w:b/>
      <w:sz w:val="28"/>
      <w:szCs w:val="32"/>
      <w:lang w:val="ru-RU" w:eastAsia="ru-RU" w:bidi="ar-SA"/>
    </w:rPr>
  </w:style>
  <w:style w:type="paragraph" w:customStyle="1" w:styleId="39">
    <w:name w:val="Стиль Заголовок 3"/>
    <w:basedOn w:val="30"/>
    <w:autoRedefine/>
    <w:rsid w:val="0079042C"/>
    <w:pPr>
      <w:keepNext/>
      <w:overflowPunct/>
      <w:autoSpaceDE/>
      <w:autoSpaceDN/>
      <w:adjustRightInd/>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79042C"/>
    <w:pPr>
      <w:keepNext/>
      <w:overflowPunct/>
      <w:autoSpaceDE/>
      <w:autoSpaceDN/>
      <w:adjustRightInd/>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79042C"/>
    <w:pPr>
      <w:keepNext/>
      <w:overflowPunct/>
      <w:autoSpaceDE/>
      <w:autoSpaceDN/>
      <w:adjustRightInd/>
      <w:spacing w:before="120" w:after="120"/>
    </w:pPr>
    <w:rPr>
      <w:b w:val="0"/>
      <w:bCs/>
      <w:i/>
      <w:snapToGrid w:val="0"/>
      <w:sz w:val="28"/>
      <w:szCs w:val="20"/>
    </w:rPr>
  </w:style>
  <w:style w:type="character" w:customStyle="1" w:styleId="1a">
    <w:name w:val="текст Знак Знак1"/>
    <w:rsid w:val="0079042C"/>
    <w:rPr>
      <w:snapToGrid w:val="0"/>
      <w:sz w:val="28"/>
      <w:lang w:val="ru-RU" w:eastAsia="ru-RU" w:bidi="ar-SA"/>
    </w:rPr>
  </w:style>
  <w:style w:type="paragraph" w:customStyle="1" w:styleId="afffa">
    <w:name w:val="черт без отступа"/>
    <w:basedOn w:val="a5"/>
    <w:autoRedefine/>
    <w:rsid w:val="0079042C"/>
    <w:pPr>
      <w:widowControl w:val="0"/>
      <w:tabs>
        <w:tab w:val="num" w:pos="993"/>
      </w:tabs>
      <w:overflowPunct/>
      <w:autoSpaceDE/>
      <w:autoSpaceDN/>
      <w:adjustRightInd/>
      <w:ind w:right="284" w:firstLine="709"/>
    </w:pPr>
    <w:rPr>
      <w:snapToGrid w:val="0"/>
    </w:rPr>
  </w:style>
  <w:style w:type="character" w:customStyle="1" w:styleId="2f0">
    <w:name w:val="заголовок пз 2 Знак Знак"/>
    <w:rsid w:val="0079042C"/>
    <w:rPr>
      <w:b/>
      <w:sz w:val="28"/>
      <w:szCs w:val="32"/>
      <w:lang w:val="ru-RU" w:eastAsia="ru-RU" w:bidi="ar-SA"/>
    </w:rPr>
  </w:style>
  <w:style w:type="paragraph" w:customStyle="1" w:styleId="1b">
    <w:name w:val="заголовок пз 1"/>
    <w:basedOn w:val="aff"/>
    <w:autoRedefine/>
    <w:rsid w:val="0079042C"/>
    <w:pPr>
      <w:tabs>
        <w:tab w:val="num" w:pos="993"/>
      </w:tabs>
      <w:overflowPunct/>
      <w:autoSpaceDE/>
      <w:autoSpaceDN/>
      <w:adjustRightInd/>
      <w:spacing w:after="0"/>
      <w:ind w:left="993" w:hanging="426"/>
      <w:outlineLvl w:val="0"/>
    </w:pPr>
    <w:rPr>
      <w:b/>
      <w:snapToGrid w:val="0"/>
      <w:sz w:val="28"/>
      <w:szCs w:val="32"/>
    </w:rPr>
  </w:style>
  <w:style w:type="character" w:customStyle="1" w:styleId="1c">
    <w:name w:val="заголовок пз 1 Знак Знак Знак"/>
    <w:rsid w:val="0079042C"/>
    <w:rPr>
      <w:b/>
      <w:snapToGrid w:val="0"/>
      <w:sz w:val="28"/>
      <w:szCs w:val="32"/>
      <w:lang w:val="ru-RU" w:eastAsia="ru-RU" w:bidi="ar-SA"/>
    </w:rPr>
  </w:style>
  <w:style w:type="character" w:customStyle="1" w:styleId="afffb">
    <w:name w:val="Знак"/>
    <w:rsid w:val="0079042C"/>
    <w:rPr>
      <w:rFonts w:ascii="Courier New" w:hAnsi="Courier New" w:cs="Courier New"/>
      <w:lang w:val="ru-RU" w:eastAsia="ru-RU" w:bidi="ar-SA"/>
    </w:rPr>
  </w:style>
  <w:style w:type="character" w:customStyle="1" w:styleId="afffc">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79042C"/>
    <w:rPr>
      <w:sz w:val="32"/>
      <w:szCs w:val="32"/>
      <w:lang w:val="ru-RU" w:eastAsia="ru-RU" w:bidi="ar-SA"/>
    </w:rPr>
  </w:style>
  <w:style w:type="paragraph" w:styleId="afffd">
    <w:name w:val="annotation subject"/>
    <w:basedOn w:val="affd"/>
    <w:next w:val="affd"/>
    <w:link w:val="afffe"/>
    <w:rsid w:val="0079042C"/>
    <w:rPr>
      <w:b/>
      <w:bCs/>
      <w:snapToGrid w:val="0"/>
    </w:rPr>
  </w:style>
  <w:style w:type="character" w:customStyle="1" w:styleId="afffe">
    <w:name w:val="Тема примечания Знак"/>
    <w:link w:val="afffd"/>
    <w:rsid w:val="0079042C"/>
    <w:rPr>
      <w:rFonts w:ascii="Journal" w:hAnsi="Journal"/>
      <w:b/>
      <w:bCs/>
      <w:snapToGrid w:val="0"/>
      <w:sz w:val="24"/>
      <w:szCs w:val="24"/>
    </w:rPr>
  </w:style>
  <w:style w:type="paragraph" w:styleId="2f1">
    <w:name w:val="List 2"/>
    <w:basedOn w:val="a5"/>
    <w:rsid w:val="0079042C"/>
    <w:pPr>
      <w:overflowPunct/>
      <w:autoSpaceDE/>
      <w:autoSpaceDN/>
      <w:adjustRightInd/>
      <w:ind w:left="566" w:hanging="283"/>
      <w:jc w:val="left"/>
    </w:pPr>
    <w:rPr>
      <w:snapToGrid w:val="0"/>
      <w:szCs w:val="20"/>
    </w:rPr>
  </w:style>
  <w:style w:type="paragraph" w:styleId="affff">
    <w:name w:val="footnote text"/>
    <w:basedOn w:val="a5"/>
    <w:link w:val="affff0"/>
    <w:rsid w:val="0079042C"/>
    <w:pPr>
      <w:overflowPunct/>
      <w:autoSpaceDE/>
      <w:autoSpaceDN/>
      <w:adjustRightInd/>
      <w:spacing w:line="240" w:lineRule="auto"/>
      <w:ind w:firstLine="0"/>
      <w:jc w:val="left"/>
    </w:pPr>
    <w:rPr>
      <w:rFonts w:ascii="Arial" w:hAnsi="Arial"/>
      <w:snapToGrid w:val="0"/>
      <w:sz w:val="20"/>
      <w:szCs w:val="20"/>
    </w:rPr>
  </w:style>
  <w:style w:type="character" w:customStyle="1" w:styleId="affff0">
    <w:name w:val="Текст сноски Знак"/>
    <w:link w:val="affff"/>
    <w:rsid w:val="0079042C"/>
    <w:rPr>
      <w:rFonts w:ascii="Arial" w:hAnsi="Arial"/>
      <w:snapToGrid w:val="0"/>
    </w:rPr>
  </w:style>
  <w:style w:type="paragraph" w:customStyle="1" w:styleId="210">
    <w:name w:val="Основной текст с отступом 21"/>
    <w:basedOn w:val="a5"/>
    <w:rsid w:val="0079042C"/>
    <w:pPr>
      <w:overflowPunct/>
      <w:autoSpaceDE/>
      <w:autoSpaceDN/>
      <w:adjustRightInd/>
      <w:ind w:firstLine="709"/>
    </w:pPr>
    <w:rPr>
      <w:snapToGrid w:val="0"/>
      <w:szCs w:val="20"/>
    </w:rPr>
  </w:style>
  <w:style w:type="paragraph" w:customStyle="1" w:styleId="211">
    <w:name w:val="Основной текст 21"/>
    <w:basedOn w:val="a5"/>
    <w:rsid w:val="0079042C"/>
    <w:pPr>
      <w:overflowPunct/>
      <w:autoSpaceDE/>
      <w:autoSpaceDN/>
      <w:adjustRightInd/>
      <w:spacing w:before="240" w:line="240" w:lineRule="auto"/>
      <w:ind w:firstLine="709"/>
      <w:jc w:val="left"/>
    </w:pPr>
    <w:rPr>
      <w:b/>
      <w:snapToGrid w:val="0"/>
      <w:szCs w:val="20"/>
    </w:rPr>
  </w:style>
  <w:style w:type="paragraph" w:styleId="a1">
    <w:name w:val="List"/>
    <w:basedOn w:val="a5"/>
    <w:rsid w:val="0079042C"/>
    <w:pPr>
      <w:numPr>
        <w:numId w:val="2"/>
      </w:numPr>
      <w:tabs>
        <w:tab w:val="num" w:pos="1276"/>
      </w:tabs>
      <w:overflowPunct/>
      <w:autoSpaceDE/>
      <w:autoSpaceDN/>
      <w:adjustRightInd/>
      <w:spacing w:after="240" w:line="240" w:lineRule="auto"/>
      <w:ind w:left="1276" w:hanging="425"/>
    </w:pPr>
    <w:rPr>
      <w:rFonts w:ascii="Arial" w:hAnsi="Arial"/>
      <w:szCs w:val="20"/>
    </w:rPr>
  </w:style>
  <w:style w:type="character" w:styleId="affff1">
    <w:name w:val="FollowedHyperlink"/>
    <w:rsid w:val="0079042C"/>
    <w:rPr>
      <w:color w:val="800080"/>
      <w:u w:val="single"/>
    </w:rPr>
  </w:style>
  <w:style w:type="character" w:customStyle="1" w:styleId="EmailStyle122">
    <w:name w:val="EmailStyle122"/>
    <w:rsid w:val="0079042C"/>
    <w:rPr>
      <w:rFonts w:ascii="Arial" w:hAnsi="Arial" w:cs="Arial"/>
      <w:color w:val="000000"/>
      <w:sz w:val="20"/>
    </w:rPr>
  </w:style>
  <w:style w:type="paragraph" w:customStyle="1" w:styleId="Iiynieoaeuiaycaienea">
    <w:name w:val="Iiynieoaeuiay caienea"/>
    <w:basedOn w:val="a5"/>
    <w:rsid w:val="0079042C"/>
    <w:pPr>
      <w:ind w:firstLine="567"/>
      <w:textAlignment w:val="baseline"/>
    </w:pPr>
    <w:rPr>
      <w:szCs w:val="20"/>
    </w:rPr>
  </w:style>
  <w:style w:type="character" w:customStyle="1" w:styleId="catcentertext">
    <w:name w:val="catcentertext"/>
    <w:basedOn w:val="a7"/>
    <w:rsid w:val="0079042C"/>
  </w:style>
  <w:style w:type="paragraph" w:styleId="a3">
    <w:name w:val="Normal (Web)"/>
    <w:aliases w:val="Обычный (Web),Обычный (Web)1"/>
    <w:basedOn w:val="a5"/>
    <w:uiPriority w:val="99"/>
    <w:rsid w:val="0079042C"/>
    <w:pPr>
      <w:numPr>
        <w:numId w:val="6"/>
      </w:numPr>
      <w:overflowPunct/>
      <w:autoSpaceDE/>
      <w:autoSpaceDN/>
      <w:adjustRightInd/>
      <w:spacing w:before="100" w:beforeAutospacing="1" w:after="100" w:afterAutospacing="1" w:line="240" w:lineRule="auto"/>
      <w:jc w:val="left"/>
    </w:pPr>
    <w:rPr>
      <w:rFonts w:ascii="Arial Unicode MS" w:eastAsia="Arial Unicode MS" w:hAnsi="Arial Unicode MS" w:cs="Arial Unicode MS"/>
    </w:rPr>
  </w:style>
  <w:style w:type="paragraph" w:customStyle="1" w:styleId="affff2">
    <w:name w:val="a"/>
    <w:basedOn w:val="a5"/>
    <w:rsid w:val="0079042C"/>
    <w:pPr>
      <w:overflowPunct/>
      <w:autoSpaceDE/>
      <w:autoSpaceDN/>
      <w:adjustRightInd/>
      <w:spacing w:before="100" w:beforeAutospacing="1" w:after="100" w:afterAutospacing="1" w:line="240" w:lineRule="auto"/>
      <w:ind w:firstLine="0"/>
      <w:jc w:val="left"/>
    </w:pPr>
  </w:style>
  <w:style w:type="character" w:styleId="affff3">
    <w:name w:val="Emphasis"/>
    <w:qFormat/>
    <w:rsid w:val="0079042C"/>
    <w:rPr>
      <w:i/>
      <w:iCs/>
    </w:rPr>
  </w:style>
  <w:style w:type="paragraph" w:customStyle="1" w:styleId="affff4">
    <w:name w:val="Таблицы"/>
    <w:basedOn w:val="af3"/>
    <w:rsid w:val="0079042C"/>
    <w:pPr>
      <w:tabs>
        <w:tab w:val="clear" w:pos="5940"/>
      </w:tabs>
      <w:overflowPunct/>
      <w:adjustRightInd/>
      <w:spacing w:line="240" w:lineRule="auto"/>
      <w:ind w:firstLine="0"/>
      <w:jc w:val="center"/>
    </w:pPr>
    <w:rPr>
      <w:sz w:val="24"/>
      <w:lang w:val="en-US"/>
    </w:rPr>
  </w:style>
  <w:style w:type="paragraph" w:styleId="a0">
    <w:name w:val="List Number"/>
    <w:basedOn w:val="a5"/>
    <w:rsid w:val="0079042C"/>
    <w:pPr>
      <w:numPr>
        <w:numId w:val="7"/>
      </w:numPr>
      <w:overflowPunct/>
      <w:autoSpaceDE/>
      <w:autoSpaceDN/>
      <w:adjustRightInd/>
      <w:spacing w:before="60" w:after="60" w:line="240" w:lineRule="auto"/>
    </w:pPr>
    <w:rPr>
      <w:szCs w:val="20"/>
    </w:rPr>
  </w:style>
  <w:style w:type="character" w:styleId="affff5">
    <w:name w:val="Placeholder Text"/>
    <w:uiPriority w:val="99"/>
    <w:semiHidden/>
    <w:rsid w:val="0079042C"/>
    <w:rPr>
      <w:color w:val="808080"/>
    </w:rPr>
  </w:style>
  <w:style w:type="character" w:styleId="affff6">
    <w:name w:val="annotation reference"/>
    <w:rsid w:val="0079042C"/>
    <w:rPr>
      <w:sz w:val="16"/>
      <w:szCs w:val="16"/>
    </w:rPr>
  </w:style>
  <w:style w:type="paragraph" w:customStyle="1" w:styleId="2">
    <w:name w:val="Стиль2"/>
    <w:basedOn w:val="a0"/>
    <w:rsid w:val="0079042C"/>
    <w:pPr>
      <w:numPr>
        <w:numId w:val="8"/>
      </w:numPr>
      <w:autoSpaceDE w:val="0"/>
      <w:autoSpaceDN w:val="0"/>
      <w:adjustRightInd w:val="0"/>
      <w:spacing w:before="120" w:after="0" w:line="360" w:lineRule="auto"/>
    </w:pPr>
    <w:rPr>
      <w:sz w:val="28"/>
    </w:rPr>
  </w:style>
  <w:style w:type="paragraph" w:styleId="affff7">
    <w:name w:val="TOC Heading"/>
    <w:basedOn w:val="11"/>
    <w:next w:val="a5"/>
    <w:uiPriority w:val="39"/>
    <w:qFormat/>
    <w:rsid w:val="0079042C"/>
    <w:pPr>
      <w:keepLines/>
      <w:overflowPunct/>
      <w:autoSpaceDE/>
      <w:autoSpaceDN/>
      <w:adjustRightInd/>
      <w:spacing w:before="480" w:line="276" w:lineRule="auto"/>
      <w:ind w:firstLine="0"/>
      <w:outlineLvl w:val="9"/>
    </w:pPr>
    <w:rPr>
      <w:rFonts w:ascii="Cambria" w:hAnsi="Cambria"/>
      <w:bCs/>
      <w:color w:val="365F91"/>
      <w:szCs w:val="28"/>
      <w:lang w:eastAsia="en-US"/>
    </w:rPr>
  </w:style>
  <w:style w:type="character" w:styleId="affff8">
    <w:name w:val="footnote reference"/>
    <w:uiPriority w:val="99"/>
    <w:unhideWhenUsed/>
    <w:rsid w:val="0079042C"/>
    <w:rPr>
      <w:vertAlign w:val="superscript"/>
    </w:rPr>
  </w:style>
  <w:style w:type="character" w:styleId="affff9">
    <w:name w:val="line number"/>
    <w:basedOn w:val="a7"/>
    <w:uiPriority w:val="99"/>
    <w:unhideWhenUsed/>
    <w:rsid w:val="0079042C"/>
  </w:style>
  <w:style w:type="paragraph" w:customStyle="1" w:styleId="44">
    <w:name w:val="Заголовок4"/>
    <w:basedOn w:val="30"/>
    <w:rsid w:val="00935C7C"/>
    <w:pPr>
      <w:keepNext/>
      <w:tabs>
        <w:tab w:val="left" w:pos="9540"/>
      </w:tabs>
      <w:overflowPunct/>
      <w:autoSpaceDE/>
      <w:autoSpaceDN/>
      <w:adjustRightInd/>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935C7C"/>
    <w:pPr>
      <w:ind w:right="-102" w:firstLine="902"/>
    </w:pPr>
  </w:style>
  <w:style w:type="paragraph" w:customStyle="1" w:styleId="62">
    <w:name w:val="çàãîëîâîê 6"/>
    <w:basedOn w:val="a5"/>
    <w:next w:val="a5"/>
    <w:rsid w:val="00935C7C"/>
    <w:pPr>
      <w:keepNext/>
      <w:overflowPunct/>
      <w:autoSpaceDE/>
      <w:autoSpaceDN/>
      <w:adjustRightInd/>
      <w:spacing w:line="240" w:lineRule="auto"/>
      <w:ind w:firstLine="709"/>
      <w:jc w:val="center"/>
    </w:pPr>
    <w:rPr>
      <w:b/>
      <w:sz w:val="28"/>
      <w:szCs w:val="20"/>
    </w:rPr>
  </w:style>
  <w:style w:type="paragraph" w:customStyle="1" w:styleId="xl48">
    <w:name w:val="xl48"/>
    <w:basedOn w:val="a5"/>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center"/>
      <w:textAlignment w:val="center"/>
    </w:pPr>
    <w:rPr>
      <w:b/>
    </w:rPr>
  </w:style>
  <w:style w:type="paragraph" w:styleId="53">
    <w:name w:val="toc 5"/>
    <w:basedOn w:val="a5"/>
    <w:next w:val="a5"/>
    <w:autoRedefine/>
    <w:rsid w:val="00935C7C"/>
    <w:pPr>
      <w:overflowPunct/>
      <w:autoSpaceDE/>
      <w:autoSpaceDN/>
      <w:adjustRightInd/>
      <w:spacing w:line="240" w:lineRule="auto"/>
      <w:ind w:left="960" w:firstLine="709"/>
      <w:jc w:val="left"/>
    </w:pPr>
    <w:rPr>
      <w:b/>
    </w:rPr>
  </w:style>
  <w:style w:type="paragraph" w:customStyle="1" w:styleId="affffa">
    <w:name w:val="Нижн.колонтитул нечетн."/>
    <w:basedOn w:val="ac"/>
    <w:rsid w:val="00935C7C"/>
    <w:pPr>
      <w:keepLines/>
      <w:tabs>
        <w:tab w:val="clear" w:pos="4677"/>
        <w:tab w:val="clear" w:pos="9355"/>
        <w:tab w:val="right" w:pos="0"/>
        <w:tab w:val="center" w:pos="4320"/>
        <w:tab w:val="right" w:pos="8640"/>
      </w:tabs>
      <w:spacing w:line="240" w:lineRule="auto"/>
      <w:ind w:firstLine="709"/>
      <w:jc w:val="right"/>
      <w:textAlignment w:val="baseline"/>
    </w:pPr>
    <w:rPr>
      <w:rFonts w:ascii="Courier New" w:hAnsi="Courier New"/>
      <w:b/>
      <w:szCs w:val="20"/>
    </w:rPr>
  </w:style>
  <w:style w:type="paragraph" w:customStyle="1" w:styleId="310">
    <w:name w:val="Основной текст 31"/>
    <w:basedOn w:val="a5"/>
    <w:rsid w:val="00935C7C"/>
    <w:pPr>
      <w:overflowPunct/>
      <w:autoSpaceDE/>
      <w:autoSpaceDN/>
      <w:adjustRightInd/>
      <w:spacing w:line="240" w:lineRule="atLeast"/>
      <w:ind w:firstLine="709"/>
    </w:pPr>
    <w:rPr>
      <w:b/>
      <w:sz w:val="28"/>
      <w:szCs w:val="20"/>
    </w:rPr>
  </w:style>
  <w:style w:type="paragraph" w:customStyle="1" w:styleId="affffb">
    <w:name w:val="Литературный источник"/>
    <w:basedOn w:val="a5"/>
    <w:rsid w:val="00935C7C"/>
    <w:pPr>
      <w:tabs>
        <w:tab w:val="num" w:pos="720"/>
      </w:tabs>
      <w:suppressAutoHyphens/>
      <w:overflowPunct/>
      <w:autoSpaceDE/>
      <w:autoSpaceDN/>
      <w:adjustRightInd/>
      <w:ind w:firstLine="709"/>
      <w:jc w:val="left"/>
      <w:outlineLvl w:val="1"/>
    </w:pPr>
    <w:rPr>
      <w:b/>
      <w:noProof/>
      <w:sz w:val="28"/>
      <w:szCs w:val="20"/>
    </w:rPr>
  </w:style>
  <w:style w:type="paragraph" w:customStyle="1" w:styleId="BodyText21">
    <w:name w:val="Body Text 21"/>
    <w:basedOn w:val="a5"/>
    <w:rsid w:val="00935C7C"/>
    <w:pPr>
      <w:overflowPunct/>
      <w:autoSpaceDE/>
      <w:autoSpaceDN/>
      <w:adjustRightInd/>
      <w:spacing w:line="240" w:lineRule="auto"/>
      <w:ind w:firstLine="851"/>
    </w:pPr>
    <w:rPr>
      <w:b/>
      <w:sz w:val="28"/>
      <w:szCs w:val="20"/>
    </w:rPr>
  </w:style>
  <w:style w:type="paragraph" w:customStyle="1" w:styleId="82">
    <w:name w:val="указатель 8"/>
    <w:basedOn w:val="a5"/>
    <w:next w:val="a5"/>
    <w:autoRedefine/>
    <w:rsid w:val="00935C7C"/>
    <w:pPr>
      <w:overflowPunct/>
      <w:adjustRightInd/>
      <w:spacing w:line="240" w:lineRule="auto"/>
      <w:ind w:left="1600" w:hanging="200"/>
      <w:jc w:val="left"/>
    </w:pPr>
    <w:rPr>
      <w:b/>
      <w:sz w:val="26"/>
      <w:szCs w:val="20"/>
    </w:rPr>
  </w:style>
  <w:style w:type="paragraph" w:customStyle="1" w:styleId="1d">
    <w:name w:val="оглавление 1"/>
    <w:basedOn w:val="a5"/>
    <w:next w:val="a5"/>
    <w:autoRedefine/>
    <w:rsid w:val="00935C7C"/>
    <w:pPr>
      <w:overflowPunct/>
      <w:adjustRightInd/>
      <w:spacing w:line="240" w:lineRule="auto"/>
      <w:ind w:firstLine="709"/>
      <w:jc w:val="left"/>
    </w:pPr>
    <w:rPr>
      <w:b/>
      <w:sz w:val="26"/>
      <w:szCs w:val="20"/>
    </w:rPr>
  </w:style>
  <w:style w:type="paragraph" w:customStyle="1" w:styleId="1e">
    <w:name w:val="указатель 1"/>
    <w:basedOn w:val="a5"/>
    <w:next w:val="a5"/>
    <w:autoRedefine/>
    <w:rsid w:val="00935C7C"/>
    <w:pPr>
      <w:overflowPunct/>
      <w:adjustRightInd/>
      <w:spacing w:line="240" w:lineRule="auto"/>
      <w:ind w:left="200" w:hanging="200"/>
      <w:jc w:val="left"/>
    </w:pPr>
    <w:rPr>
      <w:b/>
      <w:sz w:val="26"/>
      <w:szCs w:val="20"/>
    </w:rPr>
  </w:style>
  <w:style w:type="paragraph" w:customStyle="1" w:styleId="72">
    <w:name w:val="указатель 7"/>
    <w:basedOn w:val="a5"/>
    <w:next w:val="a5"/>
    <w:autoRedefine/>
    <w:rsid w:val="00935C7C"/>
    <w:pPr>
      <w:overflowPunct/>
      <w:adjustRightInd/>
      <w:spacing w:line="240" w:lineRule="auto"/>
      <w:ind w:left="1400" w:hanging="200"/>
      <w:jc w:val="left"/>
    </w:pPr>
    <w:rPr>
      <w:b/>
      <w:sz w:val="26"/>
      <w:szCs w:val="20"/>
    </w:rPr>
  </w:style>
  <w:style w:type="paragraph" w:customStyle="1" w:styleId="affffc">
    <w:name w:val="указатель"/>
    <w:basedOn w:val="a5"/>
    <w:next w:val="1e"/>
    <w:rsid w:val="00935C7C"/>
    <w:pPr>
      <w:overflowPunct/>
      <w:adjustRightInd/>
      <w:spacing w:line="240" w:lineRule="auto"/>
      <w:ind w:firstLine="709"/>
      <w:jc w:val="left"/>
    </w:pPr>
    <w:rPr>
      <w:b/>
      <w:sz w:val="26"/>
      <w:szCs w:val="20"/>
    </w:rPr>
  </w:style>
  <w:style w:type="character" w:customStyle="1" w:styleId="affffd">
    <w:name w:val="номер страницы"/>
    <w:rsid w:val="00935C7C"/>
  </w:style>
  <w:style w:type="character" w:customStyle="1" w:styleId="affffe">
    <w:name w:val="Основной шрифт"/>
    <w:uiPriority w:val="99"/>
    <w:rsid w:val="00935C7C"/>
  </w:style>
  <w:style w:type="paragraph" w:customStyle="1" w:styleId="xl24">
    <w:name w:val="xl24"/>
    <w:basedOn w:val="a5"/>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center"/>
    </w:pPr>
    <w:rPr>
      <w:rFonts w:ascii="Arial" w:hAnsi="Arial"/>
      <w:b/>
      <w:sz w:val="22"/>
      <w:szCs w:val="22"/>
    </w:rPr>
  </w:style>
  <w:style w:type="paragraph" w:customStyle="1" w:styleId="xl25">
    <w:name w:val="xl25"/>
    <w:basedOn w:val="a5"/>
    <w:uiPriority w:val="99"/>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left"/>
    </w:pPr>
    <w:rPr>
      <w:rFonts w:ascii="Arial" w:hAnsi="Arial"/>
      <w:b/>
      <w:sz w:val="22"/>
      <w:szCs w:val="22"/>
    </w:rPr>
  </w:style>
  <w:style w:type="paragraph" w:customStyle="1" w:styleId="xl26">
    <w:name w:val="xl26"/>
    <w:basedOn w:val="a5"/>
    <w:rsid w:val="00935C7C"/>
    <w:pPr>
      <w:pBdr>
        <w:left w:val="single" w:sz="4" w:space="0" w:color="auto"/>
        <w:bottom w:val="single" w:sz="4" w:space="0" w:color="auto"/>
        <w:right w:val="single" w:sz="4" w:space="0" w:color="auto"/>
      </w:pBdr>
      <w:overflowPunct/>
      <w:autoSpaceDE/>
      <w:autoSpaceDN/>
      <w:adjustRightInd/>
      <w:spacing w:before="100" w:beforeAutospacing="1" w:after="100" w:afterAutospacing="1" w:line="240" w:lineRule="auto"/>
      <w:ind w:firstLine="709"/>
      <w:jc w:val="left"/>
    </w:pPr>
    <w:rPr>
      <w:rFonts w:ascii="Arial" w:hAnsi="Arial"/>
      <w:b/>
      <w:sz w:val="22"/>
      <w:szCs w:val="22"/>
    </w:rPr>
  </w:style>
  <w:style w:type="paragraph" w:customStyle="1" w:styleId="xl27">
    <w:name w:val="xl27"/>
    <w:basedOn w:val="a5"/>
    <w:uiPriority w:val="99"/>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center"/>
      <w:textAlignment w:val="center"/>
    </w:pPr>
    <w:rPr>
      <w:rFonts w:ascii="Arial" w:hAnsi="Arial"/>
      <w:b/>
      <w:sz w:val="22"/>
      <w:szCs w:val="22"/>
    </w:rPr>
  </w:style>
  <w:style w:type="paragraph" w:customStyle="1" w:styleId="xl28">
    <w:name w:val="xl28"/>
    <w:basedOn w:val="a5"/>
    <w:uiPriority w:val="99"/>
    <w:rsid w:val="00935C7C"/>
    <w:pPr>
      <w:pBdr>
        <w:top w:val="single" w:sz="4" w:space="0" w:color="auto"/>
      </w:pBdr>
      <w:overflowPunct/>
      <w:autoSpaceDE/>
      <w:autoSpaceDN/>
      <w:adjustRightInd/>
      <w:spacing w:before="100" w:beforeAutospacing="1" w:after="100" w:afterAutospacing="1" w:line="240" w:lineRule="auto"/>
      <w:ind w:firstLine="709"/>
      <w:jc w:val="center"/>
    </w:pPr>
    <w:rPr>
      <w:rFonts w:ascii="Arial" w:hAnsi="Arial"/>
      <w:b/>
      <w:sz w:val="22"/>
      <w:szCs w:val="22"/>
    </w:rPr>
  </w:style>
  <w:style w:type="paragraph" w:customStyle="1" w:styleId="xl29">
    <w:name w:val="xl29"/>
    <w:basedOn w:val="a5"/>
    <w:uiPriority w:val="99"/>
    <w:rsid w:val="00935C7C"/>
    <w:pPr>
      <w:overflowPunct/>
      <w:autoSpaceDE/>
      <w:autoSpaceDN/>
      <w:adjustRightInd/>
      <w:spacing w:before="100" w:beforeAutospacing="1" w:after="100" w:afterAutospacing="1" w:line="240" w:lineRule="auto"/>
      <w:ind w:firstLine="709"/>
      <w:jc w:val="center"/>
    </w:pPr>
    <w:rPr>
      <w:rFonts w:ascii="Arial" w:hAnsi="Arial"/>
      <w:b/>
      <w:sz w:val="22"/>
      <w:szCs w:val="22"/>
    </w:rPr>
  </w:style>
  <w:style w:type="paragraph" w:customStyle="1" w:styleId="xl30">
    <w:name w:val="xl30"/>
    <w:basedOn w:val="a5"/>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left"/>
    </w:pPr>
    <w:rPr>
      <w:rFonts w:ascii="Arial" w:hAnsi="Arial"/>
      <w:b/>
      <w:sz w:val="22"/>
      <w:szCs w:val="22"/>
    </w:rPr>
  </w:style>
  <w:style w:type="paragraph" w:customStyle="1" w:styleId="xl31">
    <w:name w:val="xl31"/>
    <w:basedOn w:val="a5"/>
    <w:uiPriority w:val="99"/>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center"/>
    </w:pPr>
    <w:rPr>
      <w:b/>
      <w:sz w:val="22"/>
      <w:szCs w:val="22"/>
    </w:rPr>
  </w:style>
  <w:style w:type="paragraph" w:customStyle="1" w:styleId="xl32">
    <w:name w:val="xl32"/>
    <w:basedOn w:val="a5"/>
    <w:uiPriority w:val="99"/>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center"/>
    </w:pPr>
    <w:rPr>
      <w:b/>
      <w:sz w:val="22"/>
      <w:szCs w:val="22"/>
      <w:u w:val="single"/>
    </w:rPr>
  </w:style>
  <w:style w:type="paragraph" w:customStyle="1" w:styleId="xl33">
    <w:name w:val="xl33"/>
    <w:basedOn w:val="a5"/>
    <w:uiPriority w:val="99"/>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center"/>
    </w:pPr>
    <w:rPr>
      <w:rFonts w:ascii="Arial" w:hAnsi="Arial"/>
      <w:b/>
      <w:sz w:val="22"/>
      <w:szCs w:val="22"/>
      <w:u w:val="single"/>
    </w:rPr>
  </w:style>
  <w:style w:type="paragraph" w:customStyle="1" w:styleId="xl34">
    <w:name w:val="xl34"/>
    <w:basedOn w:val="a5"/>
    <w:uiPriority w:val="99"/>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left"/>
    </w:pPr>
    <w:rPr>
      <w:b/>
      <w:sz w:val="22"/>
      <w:szCs w:val="22"/>
    </w:rPr>
  </w:style>
  <w:style w:type="paragraph" w:customStyle="1" w:styleId="xl35">
    <w:name w:val="xl35"/>
    <w:basedOn w:val="a5"/>
    <w:uiPriority w:val="99"/>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left"/>
    </w:pPr>
    <w:rPr>
      <w:b/>
      <w:sz w:val="22"/>
      <w:szCs w:val="22"/>
    </w:rPr>
  </w:style>
  <w:style w:type="paragraph" w:customStyle="1" w:styleId="xl36">
    <w:name w:val="xl36"/>
    <w:basedOn w:val="a5"/>
    <w:uiPriority w:val="99"/>
    <w:rsid w:val="00935C7C"/>
    <w:pPr>
      <w:overflowPunct/>
      <w:autoSpaceDE/>
      <w:autoSpaceDN/>
      <w:adjustRightInd/>
      <w:spacing w:before="100" w:beforeAutospacing="1" w:after="100" w:afterAutospacing="1" w:line="240" w:lineRule="auto"/>
      <w:ind w:firstLine="709"/>
      <w:jc w:val="center"/>
    </w:pPr>
    <w:rPr>
      <w:rFonts w:ascii="Arial" w:hAnsi="Arial"/>
      <w:bCs/>
      <w:sz w:val="22"/>
      <w:szCs w:val="22"/>
    </w:rPr>
  </w:style>
  <w:style w:type="paragraph" w:customStyle="1" w:styleId="xl37">
    <w:name w:val="xl37"/>
    <w:basedOn w:val="a5"/>
    <w:uiPriority w:val="99"/>
    <w:rsid w:val="00935C7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line="240" w:lineRule="auto"/>
      <w:ind w:firstLine="709"/>
      <w:jc w:val="center"/>
      <w:textAlignment w:val="center"/>
    </w:pPr>
    <w:rPr>
      <w:b/>
    </w:rPr>
  </w:style>
  <w:style w:type="paragraph" w:customStyle="1" w:styleId="xl38">
    <w:name w:val="xl38"/>
    <w:basedOn w:val="a5"/>
    <w:uiPriority w:val="99"/>
    <w:rsid w:val="00935C7C"/>
    <w:pPr>
      <w:pBdr>
        <w:top w:val="single" w:sz="4" w:space="0" w:color="auto"/>
        <w:bottom w:val="single" w:sz="4" w:space="0" w:color="auto"/>
      </w:pBdr>
      <w:overflowPunct/>
      <w:autoSpaceDE/>
      <w:autoSpaceDN/>
      <w:adjustRightInd/>
      <w:spacing w:before="100" w:beforeAutospacing="1" w:after="100" w:afterAutospacing="1" w:line="240" w:lineRule="auto"/>
      <w:ind w:firstLine="709"/>
      <w:jc w:val="center"/>
    </w:pPr>
    <w:rPr>
      <w:rFonts w:ascii="Arial" w:hAnsi="Arial"/>
      <w:b/>
      <w:sz w:val="22"/>
      <w:szCs w:val="22"/>
    </w:rPr>
  </w:style>
  <w:style w:type="paragraph" w:customStyle="1" w:styleId="xl39">
    <w:name w:val="xl39"/>
    <w:basedOn w:val="a5"/>
    <w:uiPriority w:val="99"/>
    <w:rsid w:val="00935C7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line="240" w:lineRule="auto"/>
      <w:ind w:firstLine="709"/>
      <w:jc w:val="center"/>
    </w:pPr>
    <w:rPr>
      <w:rFonts w:ascii="Arial" w:hAnsi="Arial"/>
      <w:b/>
      <w:sz w:val="22"/>
      <w:szCs w:val="22"/>
    </w:rPr>
  </w:style>
  <w:style w:type="paragraph" w:customStyle="1" w:styleId="xl40">
    <w:name w:val="xl40"/>
    <w:basedOn w:val="a5"/>
    <w:uiPriority w:val="99"/>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center"/>
    </w:pPr>
    <w:rPr>
      <w:b/>
      <w:sz w:val="22"/>
      <w:szCs w:val="22"/>
    </w:rPr>
  </w:style>
  <w:style w:type="paragraph" w:customStyle="1" w:styleId="xl41">
    <w:name w:val="xl41"/>
    <w:basedOn w:val="a5"/>
    <w:uiPriority w:val="99"/>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left"/>
    </w:pPr>
    <w:rPr>
      <w:rFonts w:ascii="Arial" w:hAnsi="Arial"/>
      <w:b/>
      <w:sz w:val="22"/>
      <w:szCs w:val="22"/>
    </w:rPr>
  </w:style>
  <w:style w:type="paragraph" w:customStyle="1" w:styleId="xl42">
    <w:name w:val="xl42"/>
    <w:basedOn w:val="a5"/>
    <w:uiPriority w:val="99"/>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center"/>
    </w:pPr>
    <w:rPr>
      <w:rFonts w:ascii="Arial" w:hAnsi="Arial"/>
      <w:b/>
      <w:sz w:val="22"/>
      <w:szCs w:val="22"/>
    </w:rPr>
  </w:style>
  <w:style w:type="paragraph" w:customStyle="1" w:styleId="xl43">
    <w:name w:val="xl43"/>
    <w:basedOn w:val="a5"/>
    <w:uiPriority w:val="99"/>
    <w:rsid w:val="00935C7C"/>
    <w:pPr>
      <w:pBdr>
        <w:left w:val="single" w:sz="4" w:space="0" w:color="auto"/>
        <w:bottom w:val="single" w:sz="4" w:space="0" w:color="auto"/>
        <w:right w:val="single" w:sz="4" w:space="0" w:color="auto"/>
      </w:pBdr>
      <w:overflowPunct/>
      <w:autoSpaceDE/>
      <w:autoSpaceDN/>
      <w:adjustRightInd/>
      <w:spacing w:before="100" w:beforeAutospacing="1" w:after="100" w:afterAutospacing="1" w:line="240" w:lineRule="auto"/>
      <w:ind w:firstLine="709"/>
      <w:jc w:val="left"/>
    </w:pPr>
    <w:rPr>
      <w:rFonts w:ascii="Arial" w:hAnsi="Arial"/>
      <w:b/>
      <w:sz w:val="22"/>
      <w:szCs w:val="22"/>
    </w:rPr>
  </w:style>
  <w:style w:type="paragraph" w:customStyle="1" w:styleId="xl44">
    <w:name w:val="xl44"/>
    <w:basedOn w:val="a5"/>
    <w:uiPriority w:val="99"/>
    <w:rsid w:val="00935C7C"/>
    <w:pPr>
      <w:pBdr>
        <w:top w:val="single" w:sz="4" w:space="0" w:color="auto"/>
        <w:left w:val="single" w:sz="4" w:space="0" w:color="auto"/>
        <w:right w:val="single" w:sz="4" w:space="0" w:color="auto"/>
      </w:pBdr>
      <w:overflowPunct/>
      <w:autoSpaceDE/>
      <w:autoSpaceDN/>
      <w:adjustRightInd/>
      <w:spacing w:before="100" w:beforeAutospacing="1" w:after="100" w:afterAutospacing="1" w:line="240" w:lineRule="auto"/>
      <w:ind w:firstLine="709"/>
      <w:jc w:val="left"/>
    </w:pPr>
    <w:rPr>
      <w:rFonts w:ascii="Arial" w:hAnsi="Arial"/>
      <w:bCs/>
      <w:sz w:val="22"/>
      <w:szCs w:val="22"/>
    </w:rPr>
  </w:style>
  <w:style w:type="paragraph" w:customStyle="1" w:styleId="xl45">
    <w:name w:val="xl45"/>
    <w:basedOn w:val="a5"/>
    <w:uiPriority w:val="99"/>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left"/>
    </w:pPr>
    <w:rPr>
      <w:rFonts w:ascii="Arial" w:hAnsi="Arial"/>
      <w:bCs/>
      <w:sz w:val="22"/>
      <w:szCs w:val="22"/>
    </w:rPr>
  </w:style>
  <w:style w:type="paragraph" w:customStyle="1" w:styleId="xl46">
    <w:name w:val="xl46"/>
    <w:basedOn w:val="a5"/>
    <w:uiPriority w:val="99"/>
    <w:rsid w:val="00935C7C"/>
    <w:pPr>
      <w:pBdr>
        <w:bottom w:val="single" w:sz="4" w:space="0" w:color="auto"/>
      </w:pBdr>
      <w:overflowPunct/>
      <w:autoSpaceDE/>
      <w:autoSpaceDN/>
      <w:adjustRightInd/>
      <w:spacing w:before="100" w:beforeAutospacing="1" w:after="100" w:afterAutospacing="1" w:line="240" w:lineRule="auto"/>
      <w:ind w:firstLine="709"/>
      <w:jc w:val="right"/>
    </w:pPr>
    <w:rPr>
      <w:rFonts w:ascii="Arial" w:hAnsi="Arial"/>
      <w:b/>
      <w:sz w:val="22"/>
      <w:szCs w:val="22"/>
    </w:rPr>
  </w:style>
  <w:style w:type="paragraph" w:customStyle="1" w:styleId="xl47">
    <w:name w:val="xl47"/>
    <w:basedOn w:val="a5"/>
    <w:rsid w:val="00935C7C"/>
    <w:pPr>
      <w:pBdr>
        <w:top w:val="single" w:sz="4" w:space="0" w:color="auto"/>
        <w:left w:val="single" w:sz="4" w:space="0" w:color="auto"/>
        <w:right w:val="single" w:sz="4" w:space="0" w:color="auto"/>
      </w:pBdr>
      <w:overflowPunct/>
      <w:autoSpaceDE/>
      <w:autoSpaceDN/>
      <w:adjustRightInd/>
      <w:spacing w:before="100" w:beforeAutospacing="1" w:after="100" w:afterAutospacing="1" w:line="240" w:lineRule="auto"/>
      <w:ind w:firstLine="709"/>
      <w:jc w:val="center"/>
      <w:textAlignment w:val="center"/>
    </w:pPr>
    <w:rPr>
      <w:rFonts w:ascii="Arial" w:hAnsi="Arial"/>
      <w:b/>
      <w:sz w:val="22"/>
      <w:szCs w:val="22"/>
    </w:rPr>
  </w:style>
  <w:style w:type="paragraph" w:customStyle="1" w:styleId="xl22">
    <w:name w:val="xl22"/>
    <w:basedOn w:val="a5"/>
    <w:rsid w:val="00935C7C"/>
    <w:pPr>
      <w:overflowPunct/>
      <w:autoSpaceDE/>
      <w:autoSpaceDN/>
      <w:adjustRightInd/>
      <w:spacing w:before="100" w:beforeAutospacing="1" w:after="100" w:afterAutospacing="1" w:line="240" w:lineRule="auto"/>
      <w:ind w:firstLine="709"/>
      <w:jc w:val="center"/>
    </w:pPr>
    <w:rPr>
      <w:rFonts w:ascii="Arial" w:hAnsi="Arial"/>
      <w:b/>
      <w:sz w:val="22"/>
      <w:szCs w:val="22"/>
    </w:rPr>
  </w:style>
  <w:style w:type="paragraph" w:customStyle="1" w:styleId="xl23">
    <w:name w:val="xl23"/>
    <w:basedOn w:val="a5"/>
    <w:rsid w:val="00935C7C"/>
    <w:pPr>
      <w:overflowPunct/>
      <w:autoSpaceDE/>
      <w:autoSpaceDN/>
      <w:adjustRightInd/>
      <w:spacing w:before="100" w:beforeAutospacing="1" w:after="100" w:afterAutospacing="1" w:line="240" w:lineRule="auto"/>
      <w:ind w:firstLine="709"/>
      <w:jc w:val="left"/>
    </w:pPr>
    <w:rPr>
      <w:rFonts w:ascii="Arial" w:hAnsi="Arial"/>
      <w:b/>
      <w:sz w:val="22"/>
      <w:szCs w:val="22"/>
    </w:rPr>
  </w:style>
  <w:style w:type="paragraph" w:customStyle="1" w:styleId="xl49">
    <w:name w:val="xl49"/>
    <w:basedOn w:val="a5"/>
    <w:rsid w:val="00935C7C"/>
    <w:pPr>
      <w:pBdr>
        <w:bottom w:val="single" w:sz="4" w:space="0" w:color="auto"/>
      </w:pBdr>
      <w:overflowPunct/>
      <w:autoSpaceDE/>
      <w:autoSpaceDN/>
      <w:adjustRightInd/>
      <w:spacing w:before="100" w:beforeAutospacing="1" w:after="100" w:afterAutospacing="1" w:line="240" w:lineRule="auto"/>
      <w:ind w:firstLine="709"/>
      <w:jc w:val="right"/>
    </w:pPr>
    <w:rPr>
      <w:rFonts w:ascii="Arial" w:hAnsi="Arial"/>
      <w:b/>
      <w:sz w:val="22"/>
      <w:szCs w:val="22"/>
    </w:rPr>
  </w:style>
  <w:style w:type="paragraph" w:customStyle="1" w:styleId="xl50">
    <w:name w:val="xl50"/>
    <w:basedOn w:val="a5"/>
    <w:rsid w:val="00935C7C"/>
    <w:pPr>
      <w:overflowPunct/>
      <w:autoSpaceDE/>
      <w:autoSpaceDN/>
      <w:adjustRightInd/>
      <w:spacing w:before="100" w:beforeAutospacing="1" w:after="100" w:afterAutospacing="1" w:line="240" w:lineRule="auto"/>
      <w:ind w:firstLine="709"/>
      <w:jc w:val="center"/>
    </w:pPr>
    <w:rPr>
      <w:rFonts w:ascii="Arial" w:hAnsi="Arial"/>
      <w:bCs/>
      <w:sz w:val="22"/>
      <w:szCs w:val="22"/>
    </w:rPr>
  </w:style>
  <w:style w:type="paragraph" w:customStyle="1" w:styleId="xl51">
    <w:name w:val="xl51"/>
    <w:basedOn w:val="a5"/>
    <w:rsid w:val="00935C7C"/>
    <w:pPr>
      <w:pBdr>
        <w:top w:val="single" w:sz="4" w:space="0" w:color="auto"/>
        <w:left w:val="single" w:sz="4" w:space="0" w:color="auto"/>
        <w:right w:val="single" w:sz="4" w:space="0" w:color="auto"/>
      </w:pBdr>
      <w:overflowPunct/>
      <w:autoSpaceDE/>
      <w:autoSpaceDN/>
      <w:adjustRightInd/>
      <w:spacing w:before="100" w:beforeAutospacing="1" w:after="100" w:afterAutospacing="1" w:line="240" w:lineRule="auto"/>
      <w:ind w:firstLine="709"/>
      <w:jc w:val="center"/>
      <w:textAlignment w:val="center"/>
    </w:pPr>
    <w:rPr>
      <w:rFonts w:ascii="Arial" w:hAnsi="Arial"/>
      <w:b/>
      <w:sz w:val="22"/>
      <w:szCs w:val="22"/>
    </w:rPr>
  </w:style>
  <w:style w:type="paragraph" w:customStyle="1" w:styleId="xl52">
    <w:name w:val="xl52"/>
    <w:basedOn w:val="a5"/>
    <w:rsid w:val="00935C7C"/>
    <w:pPr>
      <w:pBdr>
        <w:left w:val="single" w:sz="4" w:space="0" w:color="auto"/>
        <w:right w:val="single" w:sz="4" w:space="0" w:color="auto"/>
      </w:pBdr>
      <w:overflowPunct/>
      <w:autoSpaceDE/>
      <w:autoSpaceDN/>
      <w:adjustRightInd/>
      <w:spacing w:before="100" w:beforeAutospacing="1" w:after="100" w:afterAutospacing="1" w:line="240" w:lineRule="auto"/>
      <w:ind w:firstLine="709"/>
      <w:jc w:val="center"/>
      <w:textAlignment w:val="center"/>
    </w:pPr>
    <w:rPr>
      <w:rFonts w:ascii="Arial" w:hAnsi="Arial"/>
      <w:b/>
      <w:sz w:val="22"/>
      <w:szCs w:val="22"/>
    </w:rPr>
  </w:style>
  <w:style w:type="paragraph" w:customStyle="1" w:styleId="xl53">
    <w:name w:val="xl53"/>
    <w:basedOn w:val="a5"/>
    <w:rsid w:val="00935C7C"/>
    <w:pPr>
      <w:pBdr>
        <w:left w:val="single" w:sz="4" w:space="0" w:color="auto"/>
        <w:bottom w:val="single" w:sz="4" w:space="0" w:color="auto"/>
        <w:right w:val="single" w:sz="4" w:space="0" w:color="auto"/>
      </w:pBdr>
      <w:overflowPunct/>
      <w:autoSpaceDE/>
      <w:autoSpaceDN/>
      <w:adjustRightInd/>
      <w:spacing w:before="100" w:beforeAutospacing="1" w:after="100" w:afterAutospacing="1" w:line="240" w:lineRule="auto"/>
      <w:ind w:firstLine="709"/>
      <w:jc w:val="center"/>
      <w:textAlignment w:val="center"/>
    </w:pPr>
    <w:rPr>
      <w:rFonts w:ascii="Arial" w:hAnsi="Arial"/>
      <w:b/>
      <w:sz w:val="22"/>
      <w:szCs w:val="22"/>
    </w:rPr>
  </w:style>
  <w:style w:type="paragraph" w:customStyle="1" w:styleId="xl54">
    <w:name w:val="xl54"/>
    <w:basedOn w:val="a5"/>
    <w:rsid w:val="00935C7C"/>
    <w:pPr>
      <w:pBdr>
        <w:top w:val="single" w:sz="4" w:space="0" w:color="auto"/>
        <w:left w:val="single" w:sz="4" w:space="0" w:color="auto"/>
        <w:bottom w:val="single" w:sz="4" w:space="0" w:color="auto"/>
      </w:pBdr>
      <w:overflowPunct/>
      <w:autoSpaceDE/>
      <w:autoSpaceDN/>
      <w:adjustRightInd/>
      <w:spacing w:before="100" w:beforeAutospacing="1" w:after="100" w:afterAutospacing="1" w:line="240" w:lineRule="auto"/>
      <w:ind w:firstLine="709"/>
      <w:jc w:val="center"/>
      <w:textAlignment w:val="center"/>
    </w:pPr>
    <w:rPr>
      <w:rFonts w:ascii="Arial" w:hAnsi="Arial"/>
      <w:b/>
      <w:sz w:val="22"/>
      <w:szCs w:val="22"/>
    </w:rPr>
  </w:style>
  <w:style w:type="paragraph" w:customStyle="1" w:styleId="xl55">
    <w:name w:val="xl55"/>
    <w:basedOn w:val="a5"/>
    <w:rsid w:val="00935C7C"/>
    <w:pPr>
      <w:pBdr>
        <w:top w:val="single" w:sz="4" w:space="0" w:color="auto"/>
        <w:bottom w:val="single" w:sz="4" w:space="0" w:color="auto"/>
      </w:pBdr>
      <w:overflowPunct/>
      <w:autoSpaceDE/>
      <w:autoSpaceDN/>
      <w:adjustRightInd/>
      <w:spacing w:before="100" w:beforeAutospacing="1" w:after="100" w:afterAutospacing="1" w:line="240" w:lineRule="auto"/>
      <w:ind w:firstLine="709"/>
      <w:jc w:val="center"/>
      <w:textAlignment w:val="center"/>
    </w:pPr>
    <w:rPr>
      <w:rFonts w:ascii="Arial" w:hAnsi="Arial"/>
      <w:b/>
      <w:sz w:val="22"/>
      <w:szCs w:val="22"/>
    </w:rPr>
  </w:style>
  <w:style w:type="paragraph" w:customStyle="1" w:styleId="xl56">
    <w:name w:val="xl56"/>
    <w:basedOn w:val="a5"/>
    <w:rsid w:val="00935C7C"/>
    <w:pPr>
      <w:pBdr>
        <w:top w:val="single" w:sz="4" w:space="0" w:color="auto"/>
        <w:bottom w:val="single" w:sz="4" w:space="0" w:color="auto"/>
        <w:right w:val="single" w:sz="4" w:space="0" w:color="auto"/>
      </w:pBdr>
      <w:overflowPunct/>
      <w:autoSpaceDE/>
      <w:autoSpaceDN/>
      <w:adjustRightInd/>
      <w:spacing w:before="100" w:beforeAutospacing="1" w:after="100" w:afterAutospacing="1" w:line="240" w:lineRule="auto"/>
      <w:ind w:firstLine="709"/>
      <w:jc w:val="center"/>
      <w:textAlignment w:val="center"/>
    </w:pPr>
    <w:rPr>
      <w:rFonts w:ascii="Arial" w:hAnsi="Arial"/>
      <w:b/>
      <w:sz w:val="22"/>
      <w:szCs w:val="22"/>
    </w:rPr>
  </w:style>
  <w:style w:type="paragraph" w:customStyle="1" w:styleId="xl58">
    <w:name w:val="xl58"/>
    <w:basedOn w:val="a5"/>
    <w:rsid w:val="00935C7C"/>
    <w:pPr>
      <w:pBdr>
        <w:top w:val="single" w:sz="4" w:space="0" w:color="auto"/>
      </w:pBdr>
      <w:overflowPunct/>
      <w:autoSpaceDE/>
      <w:autoSpaceDN/>
      <w:adjustRightInd/>
      <w:spacing w:before="100" w:beforeAutospacing="1" w:after="100" w:afterAutospacing="1" w:line="240" w:lineRule="auto"/>
      <w:ind w:firstLine="709"/>
      <w:jc w:val="left"/>
    </w:pPr>
    <w:rPr>
      <w:rFonts w:ascii="Arial" w:hAnsi="Arial"/>
      <w:b/>
      <w:sz w:val="22"/>
      <w:szCs w:val="22"/>
    </w:rPr>
  </w:style>
  <w:style w:type="paragraph" w:customStyle="1" w:styleId="xl59">
    <w:name w:val="xl59"/>
    <w:basedOn w:val="a5"/>
    <w:rsid w:val="00935C7C"/>
    <w:pPr>
      <w:pBdr>
        <w:top w:val="single" w:sz="4" w:space="0" w:color="auto"/>
        <w:right w:val="single" w:sz="4" w:space="0" w:color="auto"/>
      </w:pBdr>
      <w:overflowPunct/>
      <w:autoSpaceDE/>
      <w:autoSpaceDN/>
      <w:adjustRightInd/>
      <w:spacing w:before="100" w:beforeAutospacing="1" w:after="100" w:afterAutospacing="1" w:line="240" w:lineRule="auto"/>
      <w:ind w:firstLine="709"/>
      <w:jc w:val="left"/>
    </w:pPr>
    <w:rPr>
      <w:rFonts w:ascii="Arial" w:hAnsi="Arial"/>
      <w:b/>
      <w:sz w:val="22"/>
      <w:szCs w:val="22"/>
    </w:rPr>
  </w:style>
  <w:style w:type="paragraph" w:customStyle="1" w:styleId="xl60">
    <w:name w:val="xl60"/>
    <w:basedOn w:val="a5"/>
    <w:rsid w:val="00935C7C"/>
    <w:pPr>
      <w:pBdr>
        <w:top w:val="single" w:sz="4" w:space="0" w:color="auto"/>
        <w:left w:val="single" w:sz="4" w:space="0" w:color="auto"/>
      </w:pBdr>
      <w:overflowPunct/>
      <w:autoSpaceDE/>
      <w:autoSpaceDN/>
      <w:adjustRightInd/>
      <w:spacing w:before="100" w:beforeAutospacing="1" w:after="100" w:afterAutospacing="1" w:line="240" w:lineRule="auto"/>
      <w:ind w:firstLine="709"/>
      <w:jc w:val="center"/>
      <w:textAlignment w:val="center"/>
    </w:pPr>
    <w:rPr>
      <w:rFonts w:ascii="Arial" w:hAnsi="Arial"/>
      <w:b/>
      <w:sz w:val="22"/>
      <w:szCs w:val="22"/>
    </w:rPr>
  </w:style>
  <w:style w:type="paragraph" w:customStyle="1" w:styleId="xl61">
    <w:name w:val="xl61"/>
    <w:basedOn w:val="a5"/>
    <w:rsid w:val="00935C7C"/>
    <w:pPr>
      <w:pBdr>
        <w:top w:val="single" w:sz="4" w:space="0" w:color="auto"/>
      </w:pBdr>
      <w:overflowPunct/>
      <w:autoSpaceDE/>
      <w:autoSpaceDN/>
      <w:adjustRightInd/>
      <w:spacing w:before="100" w:beforeAutospacing="1" w:after="100" w:afterAutospacing="1" w:line="240" w:lineRule="auto"/>
      <w:ind w:firstLine="709"/>
      <w:jc w:val="center"/>
      <w:textAlignment w:val="center"/>
    </w:pPr>
    <w:rPr>
      <w:rFonts w:ascii="Arial" w:hAnsi="Arial"/>
      <w:b/>
      <w:sz w:val="22"/>
      <w:szCs w:val="22"/>
    </w:rPr>
  </w:style>
  <w:style w:type="paragraph" w:customStyle="1" w:styleId="xl62">
    <w:name w:val="xl62"/>
    <w:basedOn w:val="a5"/>
    <w:rsid w:val="00935C7C"/>
    <w:pPr>
      <w:pBdr>
        <w:top w:val="single" w:sz="4" w:space="0" w:color="auto"/>
        <w:right w:val="single" w:sz="4" w:space="0" w:color="auto"/>
      </w:pBdr>
      <w:overflowPunct/>
      <w:autoSpaceDE/>
      <w:autoSpaceDN/>
      <w:adjustRightInd/>
      <w:spacing w:before="100" w:beforeAutospacing="1" w:after="100" w:afterAutospacing="1" w:line="240" w:lineRule="auto"/>
      <w:ind w:firstLine="709"/>
      <w:jc w:val="center"/>
      <w:textAlignment w:val="center"/>
    </w:pPr>
    <w:rPr>
      <w:rFonts w:ascii="Arial" w:hAnsi="Arial"/>
      <w:b/>
      <w:sz w:val="22"/>
      <w:szCs w:val="22"/>
    </w:rPr>
  </w:style>
  <w:style w:type="paragraph" w:customStyle="1" w:styleId="xl63">
    <w:name w:val="xl63"/>
    <w:basedOn w:val="a5"/>
    <w:rsid w:val="00935C7C"/>
    <w:pPr>
      <w:pBdr>
        <w:left w:val="single" w:sz="4" w:space="0" w:color="auto"/>
      </w:pBdr>
      <w:overflowPunct/>
      <w:autoSpaceDE/>
      <w:autoSpaceDN/>
      <w:adjustRightInd/>
      <w:spacing w:before="100" w:beforeAutospacing="1" w:after="100" w:afterAutospacing="1" w:line="240" w:lineRule="auto"/>
      <w:ind w:firstLine="709"/>
      <w:jc w:val="center"/>
      <w:textAlignment w:val="center"/>
    </w:pPr>
    <w:rPr>
      <w:rFonts w:ascii="Arial" w:hAnsi="Arial"/>
      <w:b/>
      <w:sz w:val="22"/>
      <w:szCs w:val="22"/>
    </w:rPr>
  </w:style>
  <w:style w:type="paragraph" w:customStyle="1" w:styleId="xl64">
    <w:name w:val="xl64"/>
    <w:basedOn w:val="a5"/>
    <w:rsid w:val="00935C7C"/>
    <w:pPr>
      <w:pBdr>
        <w:top w:val="single" w:sz="4" w:space="0" w:color="auto"/>
      </w:pBdr>
      <w:overflowPunct/>
      <w:autoSpaceDE/>
      <w:autoSpaceDN/>
      <w:adjustRightInd/>
      <w:spacing w:before="100" w:beforeAutospacing="1" w:after="100" w:afterAutospacing="1" w:line="240" w:lineRule="auto"/>
      <w:ind w:firstLine="709"/>
      <w:jc w:val="center"/>
    </w:pPr>
    <w:rPr>
      <w:rFonts w:ascii="Arial" w:hAnsi="Arial"/>
      <w:b/>
      <w:sz w:val="22"/>
      <w:szCs w:val="22"/>
    </w:rPr>
  </w:style>
  <w:style w:type="paragraph" w:customStyle="1" w:styleId="xl65">
    <w:name w:val="xl65"/>
    <w:basedOn w:val="a5"/>
    <w:rsid w:val="00935C7C"/>
    <w:pPr>
      <w:pBdr>
        <w:top w:val="single" w:sz="4" w:space="0" w:color="auto"/>
        <w:right w:val="single" w:sz="4" w:space="0" w:color="auto"/>
      </w:pBdr>
      <w:overflowPunct/>
      <w:autoSpaceDE/>
      <w:autoSpaceDN/>
      <w:adjustRightInd/>
      <w:spacing w:before="100" w:beforeAutospacing="1" w:after="100" w:afterAutospacing="1" w:line="240" w:lineRule="auto"/>
      <w:ind w:firstLine="709"/>
      <w:jc w:val="center"/>
    </w:pPr>
    <w:rPr>
      <w:rFonts w:ascii="Arial" w:hAnsi="Arial"/>
      <w:b/>
      <w:sz w:val="22"/>
      <w:szCs w:val="22"/>
    </w:rPr>
  </w:style>
  <w:style w:type="paragraph" w:customStyle="1" w:styleId="xl66">
    <w:name w:val="xl66"/>
    <w:basedOn w:val="a5"/>
    <w:rsid w:val="00935C7C"/>
    <w:pPr>
      <w:pBdr>
        <w:top w:val="single" w:sz="4" w:space="0" w:color="auto"/>
      </w:pBdr>
      <w:overflowPunct/>
      <w:autoSpaceDE/>
      <w:autoSpaceDN/>
      <w:adjustRightInd/>
      <w:spacing w:before="100" w:beforeAutospacing="1" w:after="100" w:afterAutospacing="1" w:line="240" w:lineRule="auto"/>
      <w:ind w:firstLine="709"/>
      <w:jc w:val="center"/>
    </w:pPr>
    <w:rPr>
      <w:rFonts w:ascii="Arial" w:hAnsi="Arial"/>
      <w:b/>
      <w:sz w:val="22"/>
      <w:szCs w:val="22"/>
    </w:rPr>
  </w:style>
  <w:style w:type="paragraph" w:customStyle="1" w:styleId="xl67">
    <w:name w:val="xl67"/>
    <w:basedOn w:val="a5"/>
    <w:rsid w:val="00935C7C"/>
    <w:pPr>
      <w:pBdr>
        <w:top w:val="single" w:sz="4" w:space="0" w:color="auto"/>
        <w:right w:val="single" w:sz="4" w:space="0" w:color="auto"/>
      </w:pBdr>
      <w:overflowPunct/>
      <w:autoSpaceDE/>
      <w:autoSpaceDN/>
      <w:adjustRightInd/>
      <w:spacing w:before="100" w:beforeAutospacing="1" w:after="100" w:afterAutospacing="1" w:line="240" w:lineRule="auto"/>
      <w:ind w:firstLine="709"/>
      <w:jc w:val="center"/>
    </w:pPr>
    <w:rPr>
      <w:rFonts w:ascii="Arial" w:hAnsi="Arial"/>
      <w:b/>
      <w:sz w:val="22"/>
      <w:szCs w:val="22"/>
    </w:rPr>
  </w:style>
  <w:style w:type="paragraph" w:styleId="afffff">
    <w:name w:val="List Bullet"/>
    <w:aliases w:val="Маркированный"/>
    <w:basedOn w:val="a5"/>
    <w:link w:val="afffff0"/>
    <w:autoRedefine/>
    <w:rsid w:val="00935C7C"/>
    <w:pPr>
      <w:tabs>
        <w:tab w:val="num" w:pos="360"/>
      </w:tabs>
      <w:overflowPunct/>
      <w:autoSpaceDE/>
      <w:autoSpaceDN/>
      <w:adjustRightInd/>
      <w:spacing w:line="240" w:lineRule="auto"/>
      <w:ind w:left="360" w:hanging="360"/>
      <w:jc w:val="left"/>
    </w:pPr>
    <w:rPr>
      <w:b/>
      <w:sz w:val="26"/>
      <w:szCs w:val="20"/>
    </w:rPr>
  </w:style>
  <w:style w:type="paragraph" w:styleId="3b">
    <w:name w:val="List Bullet 3"/>
    <w:basedOn w:val="a5"/>
    <w:autoRedefine/>
    <w:rsid w:val="00935C7C"/>
    <w:pPr>
      <w:tabs>
        <w:tab w:val="num" w:pos="926"/>
      </w:tabs>
      <w:overflowPunct/>
      <w:autoSpaceDE/>
      <w:autoSpaceDN/>
      <w:adjustRightInd/>
      <w:spacing w:line="240" w:lineRule="auto"/>
      <w:ind w:left="926" w:hanging="360"/>
      <w:jc w:val="left"/>
    </w:pPr>
    <w:rPr>
      <w:b/>
      <w:sz w:val="26"/>
      <w:szCs w:val="20"/>
    </w:rPr>
  </w:style>
  <w:style w:type="paragraph" w:styleId="45">
    <w:name w:val="List Bullet 4"/>
    <w:basedOn w:val="a5"/>
    <w:autoRedefine/>
    <w:rsid w:val="00935C7C"/>
    <w:pPr>
      <w:tabs>
        <w:tab w:val="num" w:pos="1209"/>
      </w:tabs>
      <w:overflowPunct/>
      <w:autoSpaceDE/>
      <w:autoSpaceDN/>
      <w:adjustRightInd/>
      <w:spacing w:line="240" w:lineRule="auto"/>
      <w:ind w:left="1209" w:hanging="360"/>
      <w:jc w:val="left"/>
    </w:pPr>
    <w:rPr>
      <w:b/>
      <w:sz w:val="26"/>
      <w:szCs w:val="20"/>
    </w:rPr>
  </w:style>
  <w:style w:type="paragraph" w:styleId="54">
    <w:name w:val="List Bullet 5"/>
    <w:basedOn w:val="a5"/>
    <w:autoRedefine/>
    <w:rsid w:val="00935C7C"/>
    <w:pPr>
      <w:tabs>
        <w:tab w:val="num" w:pos="1492"/>
      </w:tabs>
      <w:overflowPunct/>
      <w:autoSpaceDE/>
      <w:autoSpaceDN/>
      <w:adjustRightInd/>
      <w:spacing w:line="240" w:lineRule="auto"/>
      <w:ind w:left="1492" w:hanging="360"/>
      <w:jc w:val="left"/>
    </w:pPr>
    <w:rPr>
      <w:b/>
      <w:sz w:val="26"/>
      <w:szCs w:val="20"/>
    </w:rPr>
  </w:style>
  <w:style w:type="paragraph" w:styleId="2f2">
    <w:name w:val="List Number 2"/>
    <w:basedOn w:val="a5"/>
    <w:rsid w:val="00935C7C"/>
    <w:pPr>
      <w:tabs>
        <w:tab w:val="num" w:pos="643"/>
      </w:tabs>
      <w:overflowPunct/>
      <w:autoSpaceDE/>
      <w:autoSpaceDN/>
      <w:adjustRightInd/>
      <w:spacing w:line="240" w:lineRule="auto"/>
      <w:ind w:left="643" w:hanging="360"/>
      <w:jc w:val="left"/>
    </w:pPr>
    <w:rPr>
      <w:b/>
      <w:sz w:val="26"/>
      <w:szCs w:val="20"/>
    </w:rPr>
  </w:style>
  <w:style w:type="paragraph" w:styleId="3c">
    <w:name w:val="List Number 3"/>
    <w:basedOn w:val="a5"/>
    <w:rsid w:val="00935C7C"/>
    <w:pPr>
      <w:tabs>
        <w:tab w:val="num" w:pos="926"/>
      </w:tabs>
      <w:overflowPunct/>
      <w:autoSpaceDE/>
      <w:autoSpaceDN/>
      <w:adjustRightInd/>
      <w:spacing w:line="240" w:lineRule="auto"/>
      <w:ind w:left="926" w:hanging="360"/>
      <w:jc w:val="left"/>
    </w:pPr>
    <w:rPr>
      <w:b/>
      <w:sz w:val="26"/>
      <w:szCs w:val="20"/>
    </w:rPr>
  </w:style>
  <w:style w:type="paragraph" w:styleId="46">
    <w:name w:val="List Number 4"/>
    <w:basedOn w:val="a5"/>
    <w:rsid w:val="00935C7C"/>
    <w:pPr>
      <w:tabs>
        <w:tab w:val="num" w:pos="1209"/>
      </w:tabs>
      <w:overflowPunct/>
      <w:autoSpaceDE/>
      <w:autoSpaceDN/>
      <w:adjustRightInd/>
      <w:spacing w:line="240" w:lineRule="auto"/>
      <w:ind w:left="1209" w:hanging="360"/>
      <w:jc w:val="left"/>
    </w:pPr>
    <w:rPr>
      <w:b/>
      <w:sz w:val="26"/>
      <w:szCs w:val="20"/>
    </w:rPr>
  </w:style>
  <w:style w:type="paragraph" w:styleId="55">
    <w:name w:val="List Number 5"/>
    <w:basedOn w:val="a5"/>
    <w:rsid w:val="00935C7C"/>
    <w:pPr>
      <w:tabs>
        <w:tab w:val="num" w:pos="1492"/>
      </w:tabs>
      <w:overflowPunct/>
      <w:autoSpaceDE/>
      <w:autoSpaceDN/>
      <w:adjustRightInd/>
      <w:spacing w:line="240" w:lineRule="auto"/>
      <w:ind w:left="1492" w:hanging="360"/>
      <w:jc w:val="left"/>
    </w:pPr>
    <w:rPr>
      <w:b/>
      <w:sz w:val="26"/>
      <w:szCs w:val="20"/>
    </w:rPr>
  </w:style>
  <w:style w:type="paragraph" w:customStyle="1" w:styleId="afffff1">
    <w:name w:val="Заг.пункта"/>
    <w:basedOn w:val="a5"/>
    <w:next w:val="af3"/>
    <w:rsid w:val="00935C7C"/>
    <w:pPr>
      <w:keepNext/>
      <w:keepLines/>
      <w:widowControl w:val="0"/>
      <w:suppressAutoHyphens/>
      <w:overflowPunct/>
      <w:autoSpaceDE/>
      <w:autoSpaceDN/>
      <w:adjustRightInd/>
      <w:spacing w:before="120" w:after="120" w:line="240" w:lineRule="auto"/>
      <w:ind w:firstLine="709"/>
      <w:jc w:val="center"/>
    </w:pPr>
    <w:rPr>
      <w:rFonts w:ascii="Arial" w:hAnsi="Arial"/>
      <w:sz w:val="28"/>
      <w:szCs w:val="20"/>
    </w:rPr>
  </w:style>
  <w:style w:type="paragraph" w:customStyle="1" w:styleId="1f">
    <w:name w:val="çàãîëîâîê 1"/>
    <w:basedOn w:val="a5"/>
    <w:next w:val="a5"/>
    <w:rsid w:val="00935C7C"/>
    <w:pPr>
      <w:keepNext/>
      <w:overflowPunct/>
      <w:autoSpaceDE/>
      <w:autoSpaceDN/>
      <w:adjustRightInd/>
      <w:spacing w:line="240" w:lineRule="auto"/>
      <w:ind w:firstLine="709"/>
      <w:jc w:val="center"/>
    </w:pPr>
    <w:rPr>
      <w:b/>
      <w:szCs w:val="20"/>
    </w:rPr>
  </w:style>
  <w:style w:type="paragraph" w:customStyle="1" w:styleId="afffff2">
    <w:name w:val="Строка Внимание"/>
    <w:basedOn w:val="af3"/>
    <w:next w:val="afffff3"/>
    <w:rsid w:val="00935C7C"/>
    <w:pPr>
      <w:tabs>
        <w:tab w:val="clear" w:pos="5940"/>
      </w:tabs>
      <w:spacing w:before="240" w:line="240" w:lineRule="auto"/>
      <w:ind w:firstLine="709"/>
      <w:jc w:val="center"/>
      <w:textAlignment w:val="baseline"/>
    </w:pPr>
    <w:rPr>
      <w:rFonts w:ascii="Courier New" w:hAnsi="Courier New"/>
      <w:b/>
      <w:sz w:val="24"/>
      <w:szCs w:val="20"/>
    </w:rPr>
  </w:style>
  <w:style w:type="paragraph" w:styleId="afffff3">
    <w:name w:val="Salutation"/>
    <w:basedOn w:val="a5"/>
    <w:next w:val="a5"/>
    <w:link w:val="afffff4"/>
    <w:rsid w:val="00935C7C"/>
    <w:pPr>
      <w:overflowPunct/>
      <w:autoSpaceDE/>
      <w:autoSpaceDN/>
      <w:adjustRightInd/>
      <w:spacing w:line="240" w:lineRule="auto"/>
      <w:ind w:firstLine="709"/>
      <w:jc w:val="left"/>
    </w:pPr>
    <w:rPr>
      <w:b/>
    </w:rPr>
  </w:style>
  <w:style w:type="character" w:customStyle="1" w:styleId="afffff4">
    <w:name w:val="Приветствие Знак"/>
    <w:link w:val="afffff3"/>
    <w:rsid w:val="00935C7C"/>
    <w:rPr>
      <w:b/>
      <w:sz w:val="24"/>
      <w:szCs w:val="24"/>
    </w:rPr>
  </w:style>
  <w:style w:type="paragraph" w:customStyle="1" w:styleId="afffff5">
    <w:name w:val="Инициалы для ссылки"/>
    <w:basedOn w:val="af3"/>
    <w:next w:val="a5"/>
    <w:rsid w:val="00935C7C"/>
    <w:pPr>
      <w:keepNext/>
      <w:tabs>
        <w:tab w:val="clear" w:pos="5940"/>
      </w:tabs>
      <w:spacing w:before="240" w:line="240" w:lineRule="auto"/>
      <w:ind w:firstLine="709"/>
      <w:jc w:val="left"/>
      <w:textAlignment w:val="baseline"/>
    </w:pPr>
    <w:rPr>
      <w:rFonts w:ascii="Courier New" w:hAnsi="Courier New"/>
      <w:b/>
      <w:sz w:val="24"/>
      <w:szCs w:val="20"/>
    </w:rPr>
  </w:style>
  <w:style w:type="paragraph" w:styleId="afffff6">
    <w:name w:val="Subtitle"/>
    <w:basedOn w:val="a5"/>
    <w:link w:val="afffff7"/>
    <w:qFormat/>
    <w:rsid w:val="00935C7C"/>
    <w:pPr>
      <w:overflowPunct/>
      <w:autoSpaceDE/>
      <w:autoSpaceDN/>
      <w:adjustRightInd/>
      <w:spacing w:line="240" w:lineRule="auto"/>
      <w:ind w:firstLine="709"/>
      <w:jc w:val="center"/>
    </w:pPr>
    <w:rPr>
      <w:bCs/>
    </w:rPr>
  </w:style>
  <w:style w:type="character" w:customStyle="1" w:styleId="afffff7">
    <w:name w:val="Подзаголовок Знак"/>
    <w:link w:val="afffff6"/>
    <w:rsid w:val="00935C7C"/>
    <w:rPr>
      <w:bCs/>
      <w:sz w:val="24"/>
      <w:szCs w:val="24"/>
    </w:rPr>
  </w:style>
  <w:style w:type="paragraph" w:customStyle="1" w:styleId="afffff8">
    <w:name w:val="Штамп"/>
    <w:rsid w:val="00935C7C"/>
    <w:pPr>
      <w:widowControl w:val="0"/>
    </w:pPr>
    <w:rPr>
      <w:sz w:val="18"/>
    </w:rPr>
  </w:style>
  <w:style w:type="paragraph" w:styleId="63">
    <w:name w:val="toc 6"/>
    <w:basedOn w:val="a5"/>
    <w:next w:val="a5"/>
    <w:autoRedefine/>
    <w:rsid w:val="00935C7C"/>
    <w:pPr>
      <w:overflowPunct/>
      <w:autoSpaceDE/>
      <w:autoSpaceDN/>
      <w:adjustRightInd/>
      <w:spacing w:line="240" w:lineRule="auto"/>
      <w:ind w:left="1200" w:firstLine="709"/>
      <w:jc w:val="left"/>
    </w:pPr>
    <w:rPr>
      <w:b/>
    </w:rPr>
  </w:style>
  <w:style w:type="paragraph" w:styleId="73">
    <w:name w:val="toc 7"/>
    <w:basedOn w:val="a5"/>
    <w:next w:val="a5"/>
    <w:autoRedefine/>
    <w:rsid w:val="00935C7C"/>
    <w:pPr>
      <w:overflowPunct/>
      <w:autoSpaceDE/>
      <w:autoSpaceDN/>
      <w:adjustRightInd/>
      <w:spacing w:line="240" w:lineRule="auto"/>
      <w:ind w:left="1440" w:firstLine="709"/>
      <w:jc w:val="left"/>
    </w:pPr>
    <w:rPr>
      <w:b/>
    </w:rPr>
  </w:style>
  <w:style w:type="paragraph" w:styleId="83">
    <w:name w:val="toc 8"/>
    <w:basedOn w:val="a5"/>
    <w:next w:val="a5"/>
    <w:autoRedefine/>
    <w:rsid w:val="00935C7C"/>
    <w:pPr>
      <w:overflowPunct/>
      <w:autoSpaceDE/>
      <w:autoSpaceDN/>
      <w:adjustRightInd/>
      <w:spacing w:line="240" w:lineRule="auto"/>
      <w:ind w:left="1680" w:firstLine="709"/>
      <w:jc w:val="left"/>
    </w:pPr>
    <w:rPr>
      <w:b/>
    </w:rPr>
  </w:style>
  <w:style w:type="paragraph" w:styleId="92">
    <w:name w:val="toc 9"/>
    <w:basedOn w:val="a5"/>
    <w:next w:val="a5"/>
    <w:autoRedefine/>
    <w:rsid w:val="00935C7C"/>
    <w:pPr>
      <w:overflowPunct/>
      <w:autoSpaceDE/>
      <w:autoSpaceDN/>
      <w:adjustRightInd/>
      <w:spacing w:line="240" w:lineRule="auto"/>
      <w:ind w:left="1920" w:firstLine="709"/>
      <w:jc w:val="left"/>
    </w:pPr>
    <w:rPr>
      <w:b/>
    </w:rPr>
  </w:style>
  <w:style w:type="paragraph" w:customStyle="1" w:styleId="afffff9">
    <w:name w:val="Обычный.Нормальный"/>
    <w:rsid w:val="00935C7C"/>
    <w:pPr>
      <w:autoSpaceDE w:val="0"/>
      <w:autoSpaceDN w:val="0"/>
      <w:ind w:firstLine="709"/>
    </w:pPr>
    <w:rPr>
      <w:szCs w:val="24"/>
    </w:rPr>
  </w:style>
  <w:style w:type="paragraph" w:customStyle="1" w:styleId="Iniiaigeeeoaeno2">
    <w:name w:val="Iniiaigeee oaeno 2"/>
    <w:basedOn w:val="a5"/>
    <w:rsid w:val="00935C7C"/>
    <w:pPr>
      <w:widowControl w:val="0"/>
      <w:overflowPunct/>
      <w:autoSpaceDE/>
      <w:autoSpaceDN/>
      <w:adjustRightInd/>
      <w:spacing w:line="240" w:lineRule="auto"/>
      <w:ind w:firstLine="567"/>
    </w:pPr>
    <w:rPr>
      <w:sz w:val="28"/>
      <w:szCs w:val="20"/>
    </w:rPr>
  </w:style>
  <w:style w:type="paragraph" w:customStyle="1" w:styleId="IauiPbA9">
    <w:name w:val="Iau?iPbA9"/>
    <w:rsid w:val="00935C7C"/>
    <w:pPr>
      <w:widowControl w:val="0"/>
    </w:pPr>
    <w:rPr>
      <w:sz w:val="28"/>
    </w:rPr>
  </w:style>
  <w:style w:type="paragraph" w:customStyle="1" w:styleId="gee2">
    <w:name w:val="Основнgeeй текст 2"/>
    <w:rsid w:val="00935C7C"/>
    <w:pPr>
      <w:widowControl w:val="0"/>
      <w:ind w:firstLine="567"/>
      <w:jc w:val="both"/>
    </w:pPr>
    <w:rPr>
      <w:snapToGrid w:val="0"/>
      <w:sz w:val="28"/>
    </w:rPr>
  </w:style>
  <w:style w:type="paragraph" w:customStyle="1" w:styleId="Pb9">
    <w:name w:val="Îáû÷íPbÂ9"/>
    <w:rsid w:val="00935C7C"/>
    <w:pPr>
      <w:widowControl w:val="0"/>
    </w:pPr>
    <w:rPr>
      <w:sz w:val="28"/>
    </w:rPr>
  </w:style>
  <w:style w:type="paragraph" w:customStyle="1" w:styleId="caaieiaie2">
    <w:name w:val="caaieiaie 2"/>
    <w:basedOn w:val="a5"/>
    <w:next w:val="a5"/>
    <w:rsid w:val="00935C7C"/>
    <w:pPr>
      <w:keepNext/>
      <w:pBdr>
        <w:bottom w:val="double" w:sz="12" w:space="1" w:color="auto"/>
      </w:pBdr>
      <w:overflowPunct/>
      <w:autoSpaceDE/>
      <w:autoSpaceDN/>
      <w:adjustRightInd/>
      <w:spacing w:line="240" w:lineRule="auto"/>
      <w:ind w:firstLine="0"/>
      <w:jc w:val="center"/>
    </w:pPr>
    <w:rPr>
      <w:rFonts w:ascii="Arial Black" w:hAnsi="Arial Black"/>
      <w:b/>
      <w:szCs w:val="20"/>
    </w:rPr>
  </w:style>
  <w:style w:type="paragraph" w:customStyle="1" w:styleId="Fee2">
    <w:name w:val="ОсновнFeeй текст 2"/>
    <w:rsid w:val="00935C7C"/>
    <w:pPr>
      <w:widowControl w:val="0"/>
      <w:ind w:firstLine="567"/>
      <w:jc w:val="both"/>
    </w:pPr>
    <w:rPr>
      <w:snapToGrid w:val="0"/>
      <w:sz w:val="28"/>
    </w:rPr>
  </w:style>
  <w:style w:type="paragraph" w:customStyle="1" w:styleId="CharChar">
    <w:name w:val="Char Знак Знак Char"/>
    <w:basedOn w:val="a5"/>
    <w:rsid w:val="00935C7C"/>
    <w:pPr>
      <w:overflowPunct/>
      <w:autoSpaceDE/>
      <w:autoSpaceDN/>
      <w:adjustRightInd/>
      <w:spacing w:before="100" w:beforeAutospacing="1" w:after="100" w:afterAutospacing="1" w:line="240" w:lineRule="auto"/>
      <w:ind w:firstLine="0"/>
      <w:jc w:val="left"/>
    </w:pPr>
    <w:rPr>
      <w:rFonts w:ascii="Tahoma" w:hAnsi="Tahoma"/>
      <w:sz w:val="20"/>
      <w:szCs w:val="20"/>
      <w:lang w:val="en-US" w:eastAsia="en-US"/>
    </w:rPr>
  </w:style>
  <w:style w:type="paragraph" w:customStyle="1" w:styleId="BodyTextIndent21">
    <w:name w:val="Body Text Indent 21"/>
    <w:basedOn w:val="a5"/>
    <w:rsid w:val="00935C7C"/>
    <w:pPr>
      <w:overflowPunct/>
      <w:autoSpaceDE/>
      <w:autoSpaceDN/>
      <w:adjustRightInd/>
      <w:spacing w:line="240" w:lineRule="auto"/>
      <w:ind w:left="851" w:firstLine="709"/>
    </w:pPr>
    <w:rPr>
      <w:b/>
      <w:sz w:val="28"/>
      <w:szCs w:val="20"/>
    </w:rPr>
  </w:style>
  <w:style w:type="paragraph" w:customStyle="1" w:styleId="220">
    <w:name w:val="Основной текст с отступом 22"/>
    <w:basedOn w:val="a5"/>
    <w:rsid w:val="00935C7C"/>
    <w:pPr>
      <w:overflowPunct/>
      <w:autoSpaceDE/>
      <w:autoSpaceDN/>
      <w:adjustRightInd/>
      <w:ind w:firstLine="709"/>
    </w:pPr>
    <w:rPr>
      <w:szCs w:val="20"/>
    </w:rPr>
  </w:style>
  <w:style w:type="paragraph" w:customStyle="1" w:styleId="212">
    <w:name w:val="Îñíîâíîé òåêñò 21"/>
    <w:basedOn w:val="a5"/>
    <w:rsid w:val="00935C7C"/>
    <w:pPr>
      <w:overflowPunct/>
      <w:autoSpaceDE/>
      <w:autoSpaceDN/>
      <w:adjustRightInd/>
      <w:ind w:firstLine="709"/>
    </w:pPr>
    <w:rPr>
      <w:szCs w:val="20"/>
    </w:rPr>
  </w:style>
  <w:style w:type="paragraph" w:styleId="afffffa">
    <w:name w:val="table of authorities"/>
    <w:basedOn w:val="a5"/>
    <w:next w:val="a5"/>
    <w:rsid w:val="00935C7C"/>
    <w:pPr>
      <w:overflowPunct/>
      <w:autoSpaceDE/>
      <w:autoSpaceDN/>
      <w:adjustRightInd/>
      <w:ind w:left="240" w:hanging="240"/>
    </w:pPr>
    <w:rPr>
      <w:rFonts w:ascii="Tahoma" w:hAnsi="Tahoma"/>
      <w:szCs w:val="20"/>
    </w:rPr>
  </w:style>
  <w:style w:type="paragraph" w:customStyle="1" w:styleId="afffffb">
    <w:name w:val="Абзац Г"/>
    <w:basedOn w:val="a5"/>
    <w:rsid w:val="00935C7C"/>
    <w:pPr>
      <w:overflowPunct/>
      <w:autoSpaceDE/>
      <w:autoSpaceDN/>
      <w:adjustRightInd/>
      <w:spacing w:after="120" w:line="300" w:lineRule="auto"/>
      <w:ind w:firstLine="709"/>
    </w:pPr>
    <w:rPr>
      <w:rFonts w:eastAsia="Helvetica_Condenced-Normal"/>
      <w:szCs w:val="20"/>
    </w:rPr>
  </w:style>
  <w:style w:type="paragraph" w:customStyle="1" w:styleId="afffffc">
    <w:name w:val="Заголовок статьи"/>
    <w:basedOn w:val="a5"/>
    <w:next w:val="a5"/>
    <w:uiPriority w:val="99"/>
    <w:rsid w:val="00935C7C"/>
    <w:pPr>
      <w:overflowPunct/>
      <w:spacing w:line="240" w:lineRule="auto"/>
      <w:ind w:left="1612" w:hanging="892"/>
    </w:pPr>
    <w:rPr>
      <w:rFonts w:ascii="Arial" w:hAnsi="Arial"/>
      <w:sz w:val="20"/>
      <w:szCs w:val="20"/>
    </w:rPr>
  </w:style>
  <w:style w:type="character" w:customStyle="1" w:styleId="afffffd">
    <w:name w:val="Не вступил в силу"/>
    <w:rsid w:val="00935C7C"/>
    <w:rPr>
      <w:color w:val="008080"/>
      <w:sz w:val="20"/>
      <w:szCs w:val="20"/>
    </w:rPr>
  </w:style>
  <w:style w:type="paragraph" w:styleId="HTML">
    <w:name w:val="HTML Preformatted"/>
    <w:basedOn w:val="a5"/>
    <w:link w:val="HTML0"/>
    <w:rsid w:val="00935C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240" w:lineRule="auto"/>
      <w:ind w:firstLine="0"/>
      <w:jc w:val="left"/>
    </w:pPr>
    <w:rPr>
      <w:rFonts w:ascii="Courier New" w:hAnsi="Courier New"/>
      <w:sz w:val="20"/>
      <w:szCs w:val="20"/>
    </w:rPr>
  </w:style>
  <w:style w:type="character" w:customStyle="1" w:styleId="HTML0">
    <w:name w:val="Стандартный HTML Знак"/>
    <w:link w:val="HTML"/>
    <w:rsid w:val="00935C7C"/>
    <w:rPr>
      <w:rFonts w:ascii="Courier New" w:hAnsi="Courier New" w:cs="Courier New"/>
    </w:rPr>
  </w:style>
  <w:style w:type="paragraph" w:customStyle="1" w:styleId="afffffe">
    <w:name w:val="Комментарий"/>
    <w:basedOn w:val="a5"/>
    <w:next w:val="a5"/>
    <w:rsid w:val="00935C7C"/>
    <w:pPr>
      <w:overflowPunct/>
      <w:spacing w:line="240" w:lineRule="auto"/>
      <w:ind w:left="170" w:firstLine="0"/>
    </w:pPr>
    <w:rPr>
      <w:rFonts w:ascii="Arial" w:hAnsi="Arial"/>
      <w:i/>
      <w:iCs/>
      <w:color w:val="800080"/>
      <w:sz w:val="20"/>
      <w:szCs w:val="20"/>
    </w:rPr>
  </w:style>
  <w:style w:type="paragraph" w:customStyle="1" w:styleId="1f0">
    <w:name w:val="Цитата1"/>
    <w:basedOn w:val="a5"/>
    <w:rsid w:val="00935C7C"/>
    <w:pPr>
      <w:ind w:left="181" w:right="143" w:firstLine="543"/>
      <w:jc w:val="left"/>
      <w:textAlignment w:val="baseline"/>
    </w:pPr>
    <w:rPr>
      <w:szCs w:val="20"/>
    </w:rPr>
  </w:style>
  <w:style w:type="paragraph" w:customStyle="1" w:styleId="311">
    <w:name w:val="Основной текст с отступом 31"/>
    <w:basedOn w:val="a5"/>
    <w:rsid w:val="00935C7C"/>
    <w:pPr>
      <w:tabs>
        <w:tab w:val="left" w:pos="-4253"/>
        <w:tab w:val="left" w:pos="-4111"/>
        <w:tab w:val="left" w:pos="1170"/>
      </w:tabs>
      <w:suppressAutoHyphens/>
      <w:overflowPunct/>
      <w:autoSpaceDE/>
      <w:autoSpaceDN/>
      <w:adjustRightInd/>
      <w:spacing w:line="240" w:lineRule="auto"/>
      <w:ind w:right="-142" w:firstLine="544"/>
    </w:pPr>
    <w:rPr>
      <w:sz w:val="28"/>
      <w:szCs w:val="28"/>
      <w:lang w:eastAsia="ar-SA"/>
    </w:rPr>
  </w:style>
  <w:style w:type="paragraph" w:customStyle="1" w:styleId="affffff">
    <w:name w:val="Таблица"/>
    <w:basedOn w:val="afffffa"/>
    <w:rsid w:val="00935C7C"/>
    <w:pPr>
      <w:spacing w:line="240" w:lineRule="auto"/>
      <w:ind w:left="0" w:firstLine="0"/>
      <w:jc w:val="center"/>
    </w:pPr>
    <w:rPr>
      <w:rFonts w:ascii="Times New Roman" w:hAnsi="Times New Roman"/>
    </w:rPr>
  </w:style>
  <w:style w:type="paragraph" w:customStyle="1" w:styleId="FR3">
    <w:name w:val="FR3"/>
    <w:rsid w:val="00935C7C"/>
    <w:pPr>
      <w:widowControl w:val="0"/>
      <w:autoSpaceDE w:val="0"/>
      <w:autoSpaceDN w:val="0"/>
      <w:adjustRightInd w:val="0"/>
    </w:pPr>
    <w:rPr>
      <w:b/>
      <w:bCs/>
      <w:sz w:val="28"/>
      <w:szCs w:val="28"/>
    </w:rPr>
  </w:style>
  <w:style w:type="paragraph" w:customStyle="1" w:styleId="a10">
    <w:name w:val="a1"/>
    <w:basedOn w:val="a5"/>
    <w:rsid w:val="00935C7C"/>
    <w:pPr>
      <w:overflowPunct/>
      <w:autoSpaceDE/>
      <w:autoSpaceDN/>
      <w:adjustRightInd/>
      <w:spacing w:before="100" w:beforeAutospacing="1" w:after="100" w:afterAutospacing="1" w:line="240" w:lineRule="auto"/>
      <w:ind w:firstLine="0"/>
      <w:jc w:val="left"/>
    </w:pPr>
  </w:style>
  <w:style w:type="paragraph" w:customStyle="1" w:styleId="100">
    <w:name w:val="10"/>
    <w:basedOn w:val="a5"/>
    <w:rsid w:val="00935C7C"/>
    <w:pPr>
      <w:overflowPunct/>
      <w:autoSpaceDE/>
      <w:autoSpaceDN/>
      <w:adjustRightInd/>
      <w:spacing w:before="100" w:beforeAutospacing="1" w:after="100" w:afterAutospacing="1" w:line="240" w:lineRule="auto"/>
      <w:ind w:firstLine="0"/>
      <w:jc w:val="left"/>
    </w:pPr>
  </w:style>
  <w:style w:type="paragraph" w:customStyle="1" w:styleId="a40">
    <w:name w:val="a4"/>
    <w:basedOn w:val="a5"/>
    <w:rsid w:val="00935C7C"/>
    <w:pPr>
      <w:overflowPunct/>
      <w:autoSpaceDE/>
      <w:autoSpaceDN/>
      <w:adjustRightInd/>
      <w:spacing w:before="100" w:beforeAutospacing="1" w:after="100" w:afterAutospacing="1" w:line="240" w:lineRule="auto"/>
      <w:ind w:firstLine="0"/>
      <w:jc w:val="left"/>
    </w:pPr>
  </w:style>
  <w:style w:type="paragraph" w:customStyle="1" w:styleId="a00">
    <w:name w:val="a0"/>
    <w:basedOn w:val="a5"/>
    <w:rsid w:val="00935C7C"/>
    <w:pPr>
      <w:overflowPunct/>
      <w:autoSpaceDE/>
      <w:autoSpaceDN/>
      <w:adjustRightInd/>
      <w:spacing w:before="100" w:beforeAutospacing="1" w:after="100" w:afterAutospacing="1" w:line="240" w:lineRule="auto"/>
      <w:ind w:firstLine="0"/>
      <w:jc w:val="left"/>
    </w:pPr>
  </w:style>
  <w:style w:type="paragraph" w:customStyle="1" w:styleId="FR4">
    <w:name w:val="FR4"/>
    <w:rsid w:val="00935C7C"/>
    <w:pPr>
      <w:widowControl w:val="0"/>
      <w:autoSpaceDE w:val="0"/>
      <w:autoSpaceDN w:val="0"/>
      <w:adjustRightInd w:val="0"/>
    </w:pPr>
    <w:rPr>
      <w:rFonts w:ascii="Arial" w:hAnsi="Arial" w:cs="Arial"/>
    </w:rPr>
  </w:style>
  <w:style w:type="character" w:customStyle="1" w:styleId="1f1">
    <w:name w:val="Основной текст Знак1"/>
    <w:aliases w:val="Заголовок главы Знак1"/>
    <w:locked/>
    <w:rsid w:val="00935C7C"/>
    <w:rPr>
      <w:b/>
      <w:sz w:val="24"/>
      <w:szCs w:val="24"/>
    </w:rPr>
  </w:style>
  <w:style w:type="character" w:customStyle="1" w:styleId="af1">
    <w:name w:val="Заголовок ПЗ Знак"/>
    <w:link w:val="af0"/>
    <w:rsid w:val="00935C7C"/>
    <w:rPr>
      <w:rFonts w:ascii="ISOCPEUR" w:hAnsi="ISOCPEUR"/>
      <w:b/>
      <w:i/>
      <w:sz w:val="28"/>
      <w:szCs w:val="24"/>
      <w:lang w:bidi="ar-SA"/>
    </w:rPr>
  </w:style>
  <w:style w:type="paragraph" w:customStyle="1" w:styleId="1f2">
    <w:name w:val="Стиль1"/>
    <w:basedOn w:val="11"/>
    <w:autoRedefine/>
    <w:rsid w:val="00935C7C"/>
    <w:pPr>
      <w:pageBreakBefore/>
      <w:overflowPunct/>
      <w:autoSpaceDE/>
      <w:autoSpaceDN/>
      <w:adjustRightInd/>
      <w:spacing w:before="200" w:after="200"/>
      <w:ind w:firstLine="709"/>
    </w:pPr>
    <w:rPr>
      <w:rFonts w:ascii="Arial" w:hAnsi="Arial" w:cs="Arial"/>
      <w:bCs/>
      <w:i/>
      <w:iCs/>
      <w:kern w:val="32"/>
      <w:sz w:val="24"/>
    </w:rPr>
  </w:style>
  <w:style w:type="paragraph" w:customStyle="1" w:styleId="2f3">
    <w:name w:val="Обычный2"/>
    <w:rsid w:val="00935C7C"/>
    <w:pPr>
      <w:autoSpaceDE w:val="0"/>
      <w:autoSpaceDN w:val="0"/>
    </w:pPr>
    <w:rPr>
      <w:rFonts w:ascii="Arial" w:hAnsi="Arial" w:cs="Arial"/>
    </w:rPr>
  </w:style>
  <w:style w:type="paragraph" w:customStyle="1" w:styleId="3d">
    <w:name w:val="Стиль3"/>
    <w:basedOn w:val="a5"/>
    <w:link w:val="3e"/>
    <w:autoRedefine/>
    <w:rsid w:val="00935C7C"/>
    <w:pPr>
      <w:suppressAutoHyphens/>
      <w:overflowPunct/>
      <w:autoSpaceDE/>
      <w:autoSpaceDN/>
      <w:adjustRightInd/>
      <w:spacing w:line="240" w:lineRule="auto"/>
      <w:ind w:firstLine="0"/>
      <w:jc w:val="center"/>
    </w:pPr>
    <w:rPr>
      <w:rFonts w:ascii="Arial" w:hAnsi="Arial"/>
      <w:sz w:val="20"/>
      <w:szCs w:val="20"/>
    </w:rPr>
  </w:style>
  <w:style w:type="paragraph" w:customStyle="1" w:styleId="3f">
    <w:name w:val="Обычный3"/>
    <w:link w:val="Normal"/>
    <w:rsid w:val="00935C7C"/>
    <w:rPr>
      <w:snapToGrid w:val="0"/>
    </w:rPr>
  </w:style>
  <w:style w:type="character" w:customStyle="1" w:styleId="1f3">
    <w:name w:val="Основной шрифт абзаца1"/>
    <w:rsid w:val="00935C7C"/>
  </w:style>
  <w:style w:type="paragraph" w:customStyle="1" w:styleId="221">
    <w:name w:val="Основной текст 22"/>
    <w:basedOn w:val="a5"/>
    <w:rsid w:val="00935C7C"/>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overflowPunct/>
      <w:autoSpaceDE/>
      <w:autoSpaceDN/>
      <w:adjustRightInd/>
      <w:spacing w:line="240" w:lineRule="auto"/>
      <w:ind w:firstLine="0"/>
    </w:pPr>
    <w:rPr>
      <w:sz w:val="22"/>
      <w:szCs w:val="20"/>
    </w:rPr>
  </w:style>
  <w:style w:type="paragraph" w:customStyle="1" w:styleId="ConsNormal">
    <w:name w:val="ConsNormal"/>
    <w:rsid w:val="00935C7C"/>
    <w:pPr>
      <w:widowControl w:val="0"/>
      <w:autoSpaceDE w:val="0"/>
      <w:autoSpaceDN w:val="0"/>
      <w:adjustRightInd w:val="0"/>
      <w:ind w:right="19772" w:firstLine="720"/>
    </w:pPr>
    <w:rPr>
      <w:rFonts w:ascii="Arial" w:hAnsi="Arial" w:cs="Arial"/>
    </w:rPr>
  </w:style>
  <w:style w:type="paragraph" w:styleId="2f4">
    <w:name w:val="List Continue 2"/>
    <w:basedOn w:val="a5"/>
    <w:rsid w:val="00935C7C"/>
    <w:pPr>
      <w:overflowPunct/>
      <w:autoSpaceDE/>
      <w:autoSpaceDN/>
      <w:adjustRightInd/>
      <w:spacing w:after="120" w:line="240" w:lineRule="auto"/>
      <w:ind w:left="566" w:firstLine="0"/>
      <w:jc w:val="left"/>
    </w:pPr>
    <w:rPr>
      <w:sz w:val="20"/>
      <w:szCs w:val="20"/>
    </w:rPr>
  </w:style>
  <w:style w:type="paragraph" w:styleId="3f0">
    <w:name w:val="List 3"/>
    <w:basedOn w:val="a5"/>
    <w:rsid w:val="00935C7C"/>
    <w:pPr>
      <w:overflowPunct/>
      <w:autoSpaceDE/>
      <w:autoSpaceDN/>
      <w:adjustRightInd/>
      <w:spacing w:line="240" w:lineRule="auto"/>
      <w:ind w:left="849" w:hanging="283"/>
      <w:jc w:val="left"/>
    </w:pPr>
    <w:rPr>
      <w:sz w:val="20"/>
      <w:szCs w:val="20"/>
    </w:rPr>
  </w:style>
  <w:style w:type="paragraph" w:customStyle="1" w:styleId="312">
    <w:name w:val="Заголовок 31"/>
    <w:basedOn w:val="3f"/>
    <w:next w:val="3f"/>
    <w:rsid w:val="00935C7C"/>
    <w:pPr>
      <w:keepNext/>
    </w:pPr>
    <w:rPr>
      <w:snapToGrid/>
      <w:sz w:val="28"/>
      <w:lang w:val="en-US"/>
    </w:rPr>
  </w:style>
  <w:style w:type="paragraph" w:customStyle="1" w:styleId="710">
    <w:name w:val="Заголовок 71"/>
    <w:basedOn w:val="3f"/>
    <w:next w:val="3f"/>
    <w:rsid w:val="00935C7C"/>
    <w:pPr>
      <w:keepNext/>
      <w:jc w:val="center"/>
    </w:pPr>
    <w:rPr>
      <w:snapToGrid/>
      <w:sz w:val="24"/>
      <w:lang w:val="en-US"/>
    </w:rPr>
  </w:style>
  <w:style w:type="paragraph" w:customStyle="1" w:styleId="1f4">
    <w:name w:val="Основной текст1"/>
    <w:basedOn w:val="3f"/>
    <w:rsid w:val="00935C7C"/>
    <w:pPr>
      <w:spacing w:before="40"/>
      <w:jc w:val="both"/>
    </w:pPr>
    <w:rPr>
      <w:snapToGrid/>
      <w:sz w:val="24"/>
    </w:rPr>
  </w:style>
  <w:style w:type="paragraph" w:customStyle="1" w:styleId="910">
    <w:name w:val="Заголовок 91"/>
    <w:basedOn w:val="3f"/>
    <w:next w:val="3f"/>
    <w:rsid w:val="00935C7C"/>
    <w:pPr>
      <w:keepNext/>
      <w:spacing w:before="60"/>
      <w:jc w:val="both"/>
    </w:pPr>
    <w:rPr>
      <w:snapToGrid/>
      <w:sz w:val="24"/>
    </w:rPr>
  </w:style>
  <w:style w:type="paragraph" w:customStyle="1" w:styleId="110">
    <w:name w:val="Заголовок 11"/>
    <w:basedOn w:val="3f"/>
    <w:next w:val="3f"/>
    <w:rsid w:val="00935C7C"/>
    <w:pPr>
      <w:keepNext/>
      <w:jc w:val="center"/>
    </w:pPr>
    <w:rPr>
      <w:snapToGrid/>
      <w:sz w:val="32"/>
      <w:lang w:val="en-US"/>
    </w:rPr>
  </w:style>
  <w:style w:type="paragraph" w:customStyle="1" w:styleId="510">
    <w:name w:val="Заголовок 51"/>
    <w:basedOn w:val="3f"/>
    <w:next w:val="3f"/>
    <w:rsid w:val="00935C7C"/>
    <w:pPr>
      <w:keepNext/>
      <w:jc w:val="center"/>
    </w:pPr>
    <w:rPr>
      <w:b/>
      <w:snapToGrid/>
      <w:sz w:val="32"/>
    </w:rPr>
  </w:style>
  <w:style w:type="paragraph" w:customStyle="1" w:styleId="610">
    <w:name w:val="Заголовок 61"/>
    <w:basedOn w:val="3f"/>
    <w:next w:val="3f"/>
    <w:rsid w:val="00935C7C"/>
    <w:pPr>
      <w:keepNext/>
    </w:pPr>
    <w:rPr>
      <w:b/>
      <w:snapToGrid/>
      <w:sz w:val="32"/>
    </w:rPr>
  </w:style>
  <w:style w:type="paragraph" w:customStyle="1" w:styleId="420">
    <w:name w:val="Заголовок 42"/>
    <w:basedOn w:val="a5"/>
    <w:next w:val="a5"/>
    <w:rsid w:val="00935C7C"/>
    <w:pPr>
      <w:keepNext/>
      <w:overflowPunct/>
      <w:autoSpaceDE/>
      <w:autoSpaceDN/>
      <w:adjustRightInd/>
      <w:spacing w:line="240" w:lineRule="auto"/>
      <w:ind w:firstLine="0"/>
      <w:jc w:val="center"/>
      <w:outlineLvl w:val="3"/>
    </w:pPr>
    <w:rPr>
      <w:szCs w:val="20"/>
    </w:rPr>
  </w:style>
  <w:style w:type="paragraph" w:customStyle="1" w:styleId="a">
    <w:name w:val="Нумерованый список"/>
    <w:basedOn w:val="a5"/>
    <w:next w:val="a0"/>
    <w:rsid w:val="00935C7C"/>
    <w:pPr>
      <w:numPr>
        <w:numId w:val="9"/>
      </w:numPr>
      <w:overflowPunct/>
      <w:autoSpaceDE/>
      <w:autoSpaceDN/>
      <w:adjustRightInd/>
      <w:spacing w:line="240" w:lineRule="auto"/>
      <w:jc w:val="left"/>
    </w:pPr>
    <w:rPr>
      <w:rFonts w:ascii="Times New Roman CYR" w:hAnsi="Times New Roman CYR"/>
      <w:szCs w:val="20"/>
    </w:rPr>
  </w:style>
  <w:style w:type="paragraph" w:customStyle="1" w:styleId="cont">
    <w:name w:val="cont"/>
    <w:basedOn w:val="a5"/>
    <w:rsid w:val="00935C7C"/>
    <w:pPr>
      <w:overflowPunct/>
      <w:autoSpaceDE/>
      <w:autoSpaceDN/>
      <w:adjustRightInd/>
      <w:spacing w:before="100" w:beforeAutospacing="1" w:after="100" w:afterAutospacing="1" w:line="240" w:lineRule="auto"/>
      <w:ind w:firstLine="0"/>
      <w:jc w:val="left"/>
    </w:pPr>
  </w:style>
  <w:style w:type="paragraph" w:customStyle="1" w:styleId="1f5">
    <w:name w:val="1"/>
    <w:basedOn w:val="a5"/>
    <w:rsid w:val="00935C7C"/>
    <w:pPr>
      <w:keepNext/>
      <w:overflowPunct/>
      <w:autoSpaceDE/>
      <w:autoSpaceDN/>
      <w:adjustRightInd/>
      <w:spacing w:line="240" w:lineRule="auto"/>
      <w:ind w:right="-141" w:firstLine="0"/>
      <w:jc w:val="left"/>
    </w:pPr>
    <w:rPr>
      <w:rFonts w:ascii="Arial Black" w:hAnsi="Arial Black"/>
      <w:i/>
      <w:iCs/>
      <w:sz w:val="40"/>
      <w:szCs w:val="40"/>
    </w:rPr>
  </w:style>
  <w:style w:type="paragraph" w:customStyle="1" w:styleId="affffff0">
    <w:name w:val="Ñòèëü ìîé"/>
    <w:basedOn w:val="a5"/>
    <w:rsid w:val="00935C7C"/>
    <w:pPr>
      <w:overflowPunct/>
      <w:autoSpaceDE/>
      <w:autoSpaceDN/>
      <w:adjustRightInd/>
      <w:ind w:firstLine="709"/>
    </w:pPr>
    <w:rPr>
      <w:szCs w:val="20"/>
    </w:rPr>
  </w:style>
  <w:style w:type="paragraph" w:customStyle="1" w:styleId="snews">
    <w:name w:val="snews"/>
    <w:basedOn w:val="a5"/>
    <w:rsid w:val="00935C7C"/>
    <w:pPr>
      <w:overflowPunct/>
      <w:autoSpaceDE/>
      <w:autoSpaceDN/>
      <w:adjustRightInd/>
      <w:spacing w:before="100" w:beforeAutospacing="1" w:after="100" w:afterAutospacing="1" w:line="240" w:lineRule="atLeast"/>
      <w:ind w:firstLine="0"/>
      <w:jc w:val="left"/>
    </w:pPr>
    <w:rPr>
      <w:rFonts w:ascii="Verdana" w:hAnsi="Verdana"/>
      <w:color w:val="202020"/>
      <w:sz w:val="18"/>
      <w:szCs w:val="18"/>
    </w:rPr>
  </w:style>
  <w:style w:type="paragraph" w:customStyle="1" w:styleId="1">
    <w:name w:val="Маркированный список1"/>
    <w:basedOn w:val="afffff"/>
    <w:rsid w:val="00935C7C"/>
    <w:pPr>
      <w:numPr>
        <w:numId w:val="10"/>
      </w:numPr>
      <w:tabs>
        <w:tab w:val="clear" w:pos="927"/>
        <w:tab w:val="num" w:pos="360"/>
      </w:tabs>
      <w:spacing w:after="120"/>
      <w:ind w:left="360" w:hanging="360"/>
      <w:jc w:val="both"/>
    </w:pPr>
    <w:rPr>
      <w:b w:val="0"/>
      <w:sz w:val="24"/>
    </w:rPr>
  </w:style>
  <w:style w:type="paragraph" w:customStyle="1" w:styleId="affffff1">
    <w:name w:val="Пз"/>
    <w:basedOn w:val="a5"/>
    <w:rsid w:val="00935C7C"/>
    <w:pPr>
      <w:overflowPunct/>
      <w:autoSpaceDE/>
      <w:autoSpaceDN/>
      <w:adjustRightInd/>
      <w:spacing w:line="240" w:lineRule="auto"/>
      <w:ind w:firstLine="284"/>
    </w:pPr>
    <w:rPr>
      <w:szCs w:val="20"/>
    </w:rPr>
  </w:style>
  <w:style w:type="paragraph" w:customStyle="1" w:styleId="affffff2">
    <w:name w:val="Краткий обратный адрес"/>
    <w:basedOn w:val="a5"/>
    <w:rsid w:val="00935C7C"/>
    <w:pPr>
      <w:overflowPunct/>
      <w:adjustRightInd/>
      <w:spacing w:line="240" w:lineRule="auto"/>
      <w:ind w:firstLine="0"/>
      <w:jc w:val="left"/>
    </w:pPr>
  </w:style>
  <w:style w:type="paragraph" w:customStyle="1" w:styleId="Default">
    <w:name w:val="Default"/>
    <w:rsid w:val="00FE1756"/>
    <w:pPr>
      <w:widowControl w:val="0"/>
      <w:autoSpaceDE w:val="0"/>
      <w:autoSpaceDN w:val="0"/>
      <w:adjustRightInd w:val="0"/>
    </w:pPr>
    <w:rPr>
      <w:color w:val="000000"/>
      <w:sz w:val="24"/>
      <w:szCs w:val="24"/>
    </w:rPr>
  </w:style>
  <w:style w:type="paragraph" w:customStyle="1" w:styleId="2f5">
    <w:name w:val="Îñíîâíîé òåêñò 2"/>
    <w:basedOn w:val="a5"/>
    <w:rsid w:val="008C7E26"/>
    <w:pPr>
      <w:overflowPunct/>
      <w:spacing w:line="240" w:lineRule="auto"/>
      <w:ind w:firstLine="709"/>
    </w:pPr>
  </w:style>
  <w:style w:type="paragraph" w:customStyle="1" w:styleId="2210">
    <w:name w:val="Основной текст с отступом 221"/>
    <w:basedOn w:val="a5"/>
    <w:rsid w:val="00A6288A"/>
    <w:pPr>
      <w:keepNext/>
      <w:suppressAutoHyphens/>
      <w:overflowPunct/>
      <w:autoSpaceDE/>
      <w:autoSpaceDN/>
      <w:adjustRightInd/>
    </w:pPr>
    <w:rPr>
      <w:sz w:val="28"/>
      <w:szCs w:val="20"/>
      <w:lang w:eastAsia="ar-SA"/>
    </w:rPr>
  </w:style>
  <w:style w:type="paragraph" w:customStyle="1" w:styleId="ConsPlusNormal">
    <w:name w:val="ConsPlusNormal"/>
    <w:link w:val="ConsPlusNormal0"/>
    <w:rsid w:val="008B1D19"/>
    <w:pPr>
      <w:widowControl w:val="0"/>
      <w:suppressAutoHyphens/>
      <w:autoSpaceDE w:val="0"/>
      <w:ind w:firstLine="720"/>
    </w:pPr>
    <w:rPr>
      <w:rFonts w:ascii="Arial" w:eastAsia="Arial" w:hAnsi="Arial" w:cs="Arial"/>
      <w:kern w:val="1"/>
      <w:lang w:eastAsia="ar-SA"/>
    </w:rPr>
  </w:style>
  <w:style w:type="paragraph" w:customStyle="1" w:styleId="Style2">
    <w:name w:val="Style2"/>
    <w:basedOn w:val="a5"/>
    <w:rsid w:val="008B1D19"/>
    <w:pPr>
      <w:widowControl w:val="0"/>
      <w:overflowPunct/>
      <w:spacing w:line="283" w:lineRule="exact"/>
      <w:ind w:firstLine="850"/>
    </w:pPr>
  </w:style>
  <w:style w:type="paragraph" w:customStyle="1" w:styleId="Style3">
    <w:name w:val="Style3"/>
    <w:basedOn w:val="a5"/>
    <w:rsid w:val="008B1D19"/>
    <w:pPr>
      <w:widowControl w:val="0"/>
      <w:overflowPunct/>
      <w:spacing w:line="240" w:lineRule="auto"/>
      <w:ind w:firstLine="0"/>
      <w:jc w:val="left"/>
    </w:pPr>
  </w:style>
  <w:style w:type="paragraph" w:customStyle="1" w:styleId="Style4">
    <w:name w:val="Style4"/>
    <w:basedOn w:val="a5"/>
    <w:rsid w:val="008B1D19"/>
    <w:pPr>
      <w:widowControl w:val="0"/>
      <w:overflowPunct/>
      <w:spacing w:line="278" w:lineRule="exact"/>
      <w:ind w:firstLine="850"/>
    </w:pPr>
  </w:style>
  <w:style w:type="character" w:customStyle="1" w:styleId="FontStyle45">
    <w:name w:val="Font Style45"/>
    <w:rsid w:val="008B1D19"/>
    <w:rPr>
      <w:rFonts w:ascii="Times New Roman" w:hAnsi="Times New Roman" w:cs="Times New Roman"/>
      <w:sz w:val="22"/>
      <w:szCs w:val="22"/>
    </w:rPr>
  </w:style>
  <w:style w:type="character" w:customStyle="1" w:styleId="FontStyle46">
    <w:name w:val="Font Style46"/>
    <w:rsid w:val="008B1D19"/>
    <w:rPr>
      <w:rFonts w:ascii="Times New Roman" w:hAnsi="Times New Roman" w:cs="Times New Roman"/>
      <w:b/>
      <w:bCs/>
      <w:sz w:val="22"/>
      <w:szCs w:val="22"/>
    </w:rPr>
  </w:style>
  <w:style w:type="character" w:customStyle="1" w:styleId="FontStyle47">
    <w:name w:val="Font Style47"/>
    <w:rsid w:val="008B1D19"/>
    <w:rPr>
      <w:rFonts w:ascii="Times New Roman" w:hAnsi="Times New Roman" w:cs="Times New Roman"/>
      <w:b/>
      <w:bCs/>
      <w:sz w:val="22"/>
      <w:szCs w:val="22"/>
    </w:rPr>
  </w:style>
  <w:style w:type="character" w:customStyle="1" w:styleId="FontStyle48">
    <w:name w:val="Font Style48"/>
    <w:rsid w:val="008B1D19"/>
    <w:rPr>
      <w:rFonts w:ascii="Times New Roman" w:hAnsi="Times New Roman" w:cs="Times New Roman"/>
      <w:sz w:val="22"/>
      <w:szCs w:val="22"/>
    </w:rPr>
  </w:style>
  <w:style w:type="paragraph" w:customStyle="1" w:styleId="Style27">
    <w:name w:val="Style27"/>
    <w:basedOn w:val="a5"/>
    <w:rsid w:val="008B1D19"/>
    <w:pPr>
      <w:widowControl w:val="0"/>
      <w:overflowPunct/>
      <w:spacing w:line="320" w:lineRule="exact"/>
      <w:ind w:firstLine="869"/>
    </w:pPr>
  </w:style>
  <w:style w:type="paragraph" w:customStyle="1" w:styleId="Style28">
    <w:name w:val="Style28"/>
    <w:basedOn w:val="a5"/>
    <w:rsid w:val="008B1D19"/>
    <w:pPr>
      <w:widowControl w:val="0"/>
      <w:overflowPunct/>
      <w:spacing w:line="320" w:lineRule="exact"/>
      <w:ind w:firstLine="926"/>
    </w:pPr>
  </w:style>
  <w:style w:type="paragraph" w:customStyle="1" w:styleId="Style1">
    <w:name w:val="Style1"/>
    <w:basedOn w:val="a5"/>
    <w:rsid w:val="008B1D19"/>
    <w:pPr>
      <w:widowControl w:val="0"/>
      <w:overflowPunct/>
      <w:spacing w:line="240" w:lineRule="auto"/>
      <w:ind w:firstLine="0"/>
      <w:jc w:val="left"/>
    </w:pPr>
  </w:style>
  <w:style w:type="paragraph" w:customStyle="1" w:styleId="Style38">
    <w:name w:val="Style38"/>
    <w:basedOn w:val="a5"/>
    <w:rsid w:val="008B1D19"/>
    <w:pPr>
      <w:widowControl w:val="0"/>
      <w:overflowPunct/>
      <w:spacing w:line="278" w:lineRule="exact"/>
      <w:ind w:firstLine="0"/>
      <w:jc w:val="left"/>
    </w:pPr>
  </w:style>
  <w:style w:type="paragraph" w:customStyle="1" w:styleId="Style39">
    <w:name w:val="Style39"/>
    <w:basedOn w:val="a5"/>
    <w:rsid w:val="008B1D19"/>
    <w:pPr>
      <w:widowControl w:val="0"/>
      <w:overflowPunct/>
      <w:spacing w:line="278" w:lineRule="exact"/>
      <w:ind w:firstLine="0"/>
    </w:pPr>
  </w:style>
  <w:style w:type="paragraph" w:customStyle="1" w:styleId="Style36">
    <w:name w:val="Style36"/>
    <w:basedOn w:val="a5"/>
    <w:rsid w:val="008B1D19"/>
    <w:pPr>
      <w:widowControl w:val="0"/>
      <w:overflowPunct/>
      <w:spacing w:line="278" w:lineRule="exact"/>
      <w:ind w:firstLine="542"/>
    </w:pPr>
  </w:style>
  <w:style w:type="paragraph" w:customStyle="1" w:styleId="Style12">
    <w:name w:val="Style12"/>
    <w:basedOn w:val="a5"/>
    <w:rsid w:val="008B1D19"/>
    <w:pPr>
      <w:widowControl w:val="0"/>
      <w:overflowPunct/>
      <w:spacing w:line="276" w:lineRule="exact"/>
      <w:ind w:firstLine="547"/>
    </w:pPr>
  </w:style>
  <w:style w:type="paragraph" w:customStyle="1" w:styleId="Style18">
    <w:name w:val="Style18"/>
    <w:basedOn w:val="a5"/>
    <w:rsid w:val="008B1D19"/>
    <w:pPr>
      <w:widowControl w:val="0"/>
      <w:overflowPunct/>
      <w:spacing w:line="275" w:lineRule="exact"/>
      <w:ind w:firstLine="710"/>
    </w:pPr>
  </w:style>
  <w:style w:type="paragraph" w:customStyle="1" w:styleId="Style22">
    <w:name w:val="Style22"/>
    <w:basedOn w:val="a5"/>
    <w:rsid w:val="008B1D19"/>
    <w:pPr>
      <w:widowControl w:val="0"/>
      <w:overflowPunct/>
      <w:spacing w:line="557" w:lineRule="exact"/>
      <w:ind w:hanging="859"/>
      <w:jc w:val="left"/>
    </w:pPr>
  </w:style>
  <w:style w:type="paragraph" w:customStyle="1" w:styleId="Style17">
    <w:name w:val="Style17"/>
    <w:basedOn w:val="a5"/>
    <w:rsid w:val="008B1D19"/>
    <w:pPr>
      <w:widowControl w:val="0"/>
      <w:overflowPunct/>
      <w:spacing w:line="276" w:lineRule="exact"/>
      <w:ind w:firstLine="0"/>
      <w:jc w:val="center"/>
    </w:pPr>
  </w:style>
  <w:style w:type="paragraph" w:customStyle="1" w:styleId="Style25">
    <w:name w:val="Style25"/>
    <w:basedOn w:val="a5"/>
    <w:rsid w:val="008B1D19"/>
    <w:pPr>
      <w:widowControl w:val="0"/>
      <w:overflowPunct/>
      <w:spacing w:line="278" w:lineRule="exact"/>
      <w:ind w:firstLine="0"/>
      <w:jc w:val="left"/>
    </w:pPr>
  </w:style>
  <w:style w:type="paragraph" w:customStyle="1" w:styleId="Style37">
    <w:name w:val="Style37"/>
    <w:basedOn w:val="a5"/>
    <w:rsid w:val="008B1D19"/>
    <w:pPr>
      <w:widowControl w:val="0"/>
      <w:overflowPunct/>
      <w:spacing w:line="240" w:lineRule="auto"/>
      <w:ind w:firstLine="0"/>
      <w:jc w:val="left"/>
    </w:pPr>
  </w:style>
  <w:style w:type="paragraph" w:customStyle="1" w:styleId="Style9">
    <w:name w:val="Style9"/>
    <w:basedOn w:val="a5"/>
    <w:rsid w:val="008B1D19"/>
    <w:pPr>
      <w:widowControl w:val="0"/>
      <w:overflowPunct/>
      <w:spacing w:line="240" w:lineRule="auto"/>
      <w:ind w:firstLine="0"/>
      <w:jc w:val="left"/>
    </w:pPr>
  </w:style>
  <w:style w:type="paragraph" w:customStyle="1" w:styleId="Style19">
    <w:name w:val="Style19"/>
    <w:basedOn w:val="a5"/>
    <w:rsid w:val="008B1D19"/>
    <w:pPr>
      <w:widowControl w:val="0"/>
      <w:overflowPunct/>
      <w:spacing w:line="276" w:lineRule="exact"/>
      <w:ind w:firstLine="874"/>
    </w:pPr>
  </w:style>
  <w:style w:type="paragraph" w:customStyle="1" w:styleId="Style20">
    <w:name w:val="Style20"/>
    <w:basedOn w:val="a5"/>
    <w:rsid w:val="008B1D19"/>
    <w:pPr>
      <w:widowControl w:val="0"/>
      <w:overflowPunct/>
      <w:spacing w:line="240" w:lineRule="auto"/>
      <w:ind w:firstLine="0"/>
      <w:jc w:val="left"/>
    </w:pPr>
  </w:style>
  <w:style w:type="character" w:customStyle="1" w:styleId="FontStyle41">
    <w:name w:val="Font Style41"/>
    <w:rsid w:val="008B1D19"/>
    <w:rPr>
      <w:rFonts w:ascii="Times New Roman" w:hAnsi="Times New Roman" w:cs="Times New Roman"/>
      <w:b/>
      <w:bCs/>
      <w:sz w:val="26"/>
      <w:szCs w:val="26"/>
    </w:rPr>
  </w:style>
  <w:style w:type="character" w:customStyle="1" w:styleId="FontStyle42">
    <w:name w:val="Font Style42"/>
    <w:rsid w:val="008B1D19"/>
    <w:rPr>
      <w:rFonts w:ascii="Times New Roman" w:hAnsi="Times New Roman" w:cs="Times New Roman"/>
      <w:i/>
      <w:iCs/>
      <w:sz w:val="22"/>
      <w:szCs w:val="22"/>
    </w:rPr>
  </w:style>
  <w:style w:type="character" w:customStyle="1" w:styleId="FontStyle43">
    <w:name w:val="Font Style43"/>
    <w:rsid w:val="008B1D19"/>
    <w:rPr>
      <w:rFonts w:ascii="Times New Roman" w:hAnsi="Times New Roman" w:cs="Times New Roman"/>
      <w:i/>
      <w:iCs/>
      <w:sz w:val="22"/>
      <w:szCs w:val="22"/>
    </w:rPr>
  </w:style>
  <w:style w:type="character" w:customStyle="1" w:styleId="FontStyle44">
    <w:name w:val="Font Style44"/>
    <w:rsid w:val="008B1D19"/>
    <w:rPr>
      <w:rFonts w:ascii="Times New Roman" w:hAnsi="Times New Roman" w:cs="Times New Roman"/>
      <w:b/>
      <w:bCs/>
      <w:i/>
      <w:iCs/>
      <w:sz w:val="22"/>
      <w:szCs w:val="22"/>
    </w:rPr>
  </w:style>
  <w:style w:type="paragraph" w:customStyle="1" w:styleId="Style24">
    <w:name w:val="Style24"/>
    <w:basedOn w:val="a5"/>
    <w:rsid w:val="008B1D19"/>
    <w:pPr>
      <w:widowControl w:val="0"/>
      <w:overflowPunct/>
      <w:spacing w:line="276" w:lineRule="exact"/>
      <w:ind w:firstLine="710"/>
    </w:pPr>
  </w:style>
  <w:style w:type="paragraph" w:customStyle="1" w:styleId="Style29">
    <w:name w:val="Style29"/>
    <w:basedOn w:val="a5"/>
    <w:rsid w:val="008B1D19"/>
    <w:pPr>
      <w:widowControl w:val="0"/>
      <w:overflowPunct/>
      <w:spacing w:line="269" w:lineRule="exact"/>
      <w:ind w:hanging="355"/>
      <w:jc w:val="left"/>
    </w:pPr>
  </w:style>
  <w:style w:type="paragraph" w:customStyle="1" w:styleId="Style23">
    <w:name w:val="Style23"/>
    <w:basedOn w:val="a5"/>
    <w:rsid w:val="008B1D19"/>
    <w:pPr>
      <w:widowControl w:val="0"/>
      <w:overflowPunct/>
      <w:spacing w:line="317" w:lineRule="exact"/>
      <w:ind w:firstLine="566"/>
      <w:jc w:val="left"/>
    </w:pPr>
  </w:style>
  <w:style w:type="paragraph" w:customStyle="1" w:styleId="Style34">
    <w:name w:val="Style34"/>
    <w:basedOn w:val="a5"/>
    <w:rsid w:val="008B1D19"/>
    <w:pPr>
      <w:widowControl w:val="0"/>
      <w:overflowPunct/>
      <w:spacing w:line="320" w:lineRule="exact"/>
      <w:ind w:firstLine="552"/>
    </w:pPr>
  </w:style>
  <w:style w:type="paragraph" w:customStyle="1" w:styleId="Style6">
    <w:name w:val="Style6"/>
    <w:basedOn w:val="a5"/>
    <w:rsid w:val="008B1D19"/>
    <w:pPr>
      <w:widowControl w:val="0"/>
      <w:overflowPunct/>
      <w:spacing w:line="562" w:lineRule="exact"/>
      <w:ind w:hanging="571"/>
      <w:jc w:val="left"/>
    </w:pPr>
  </w:style>
  <w:style w:type="paragraph" w:customStyle="1" w:styleId="Style35">
    <w:name w:val="Style35"/>
    <w:basedOn w:val="a5"/>
    <w:rsid w:val="008B1D19"/>
    <w:pPr>
      <w:widowControl w:val="0"/>
      <w:overflowPunct/>
      <w:spacing w:line="557" w:lineRule="exact"/>
      <w:ind w:firstLine="1498"/>
      <w:jc w:val="left"/>
    </w:pPr>
  </w:style>
  <w:style w:type="paragraph" w:customStyle="1" w:styleId="Style15">
    <w:name w:val="Style15"/>
    <w:basedOn w:val="a5"/>
    <w:rsid w:val="008B1D19"/>
    <w:pPr>
      <w:widowControl w:val="0"/>
      <w:overflowPunct/>
      <w:spacing w:line="240" w:lineRule="auto"/>
      <w:ind w:firstLine="0"/>
    </w:pPr>
  </w:style>
  <w:style w:type="paragraph" w:customStyle="1" w:styleId="Style33">
    <w:name w:val="Style33"/>
    <w:basedOn w:val="a5"/>
    <w:rsid w:val="008B1D19"/>
    <w:pPr>
      <w:widowControl w:val="0"/>
      <w:overflowPunct/>
      <w:spacing w:line="276" w:lineRule="exact"/>
      <w:ind w:firstLine="854"/>
      <w:jc w:val="left"/>
    </w:pPr>
  </w:style>
  <w:style w:type="character" w:customStyle="1" w:styleId="FontStyle16">
    <w:name w:val="Font Style16"/>
    <w:rsid w:val="008B1D19"/>
    <w:rPr>
      <w:rFonts w:ascii="Arial" w:hAnsi="Arial" w:cs="Arial"/>
      <w:i/>
      <w:iCs/>
      <w:sz w:val="20"/>
      <w:szCs w:val="20"/>
    </w:rPr>
  </w:style>
  <w:style w:type="paragraph" w:customStyle="1" w:styleId="ConsPlusTitle">
    <w:name w:val="ConsPlusTitle"/>
    <w:rsid w:val="008B1D19"/>
    <w:pPr>
      <w:widowControl w:val="0"/>
      <w:autoSpaceDE w:val="0"/>
      <w:autoSpaceDN w:val="0"/>
      <w:adjustRightInd w:val="0"/>
    </w:pPr>
    <w:rPr>
      <w:rFonts w:ascii="Arial" w:hAnsi="Arial" w:cs="Arial"/>
      <w:b/>
      <w:bCs/>
    </w:rPr>
  </w:style>
  <w:style w:type="paragraph" w:customStyle="1" w:styleId="ConsPlusNonformat">
    <w:name w:val="ConsPlusNonformat"/>
    <w:rsid w:val="008B1D19"/>
    <w:pPr>
      <w:widowControl w:val="0"/>
      <w:autoSpaceDE w:val="0"/>
      <w:autoSpaceDN w:val="0"/>
      <w:adjustRightInd w:val="0"/>
    </w:pPr>
    <w:rPr>
      <w:rFonts w:ascii="Courier New" w:hAnsi="Courier New" w:cs="Courier New"/>
    </w:rPr>
  </w:style>
  <w:style w:type="paragraph" w:customStyle="1" w:styleId="TimesNewRoman10">
    <w:name w:val="Стиль Times New Roman 10 пт Междустр.интервал:  одинарный"/>
    <w:basedOn w:val="a5"/>
    <w:rsid w:val="008B1D19"/>
    <w:pPr>
      <w:overflowPunct/>
      <w:autoSpaceDE/>
      <w:autoSpaceDN/>
      <w:adjustRightInd/>
      <w:snapToGrid w:val="0"/>
      <w:spacing w:line="240" w:lineRule="auto"/>
      <w:ind w:firstLine="0"/>
      <w:jc w:val="left"/>
    </w:pPr>
    <w:rPr>
      <w:sz w:val="20"/>
      <w:szCs w:val="20"/>
    </w:rPr>
  </w:style>
  <w:style w:type="paragraph" w:customStyle="1" w:styleId="Iniiaiieoaeno">
    <w:name w:val="Iniiaiie oaeno"/>
    <w:basedOn w:val="a5"/>
    <w:rsid w:val="008B1D19"/>
    <w:pPr>
      <w:overflowPunct/>
      <w:spacing w:line="240" w:lineRule="auto"/>
      <w:ind w:firstLine="0"/>
      <w:jc w:val="left"/>
    </w:pPr>
  </w:style>
  <w:style w:type="paragraph" w:customStyle="1" w:styleId="affffff3">
    <w:name w:val="Знак Знак Знак Знак"/>
    <w:basedOn w:val="a5"/>
    <w:rsid w:val="008B1D19"/>
    <w:pPr>
      <w:overflowPunct/>
      <w:autoSpaceDE/>
      <w:autoSpaceDN/>
      <w:adjustRightInd/>
      <w:spacing w:before="100" w:beforeAutospacing="1" w:after="100" w:afterAutospacing="1" w:line="240" w:lineRule="auto"/>
      <w:ind w:firstLine="0"/>
      <w:jc w:val="left"/>
    </w:pPr>
    <w:rPr>
      <w:rFonts w:ascii="Tahoma" w:hAnsi="Tahoma"/>
      <w:sz w:val="20"/>
      <w:szCs w:val="20"/>
      <w:lang w:val="en-US" w:eastAsia="en-US"/>
    </w:rPr>
  </w:style>
  <w:style w:type="paragraph" w:customStyle="1" w:styleId="affffff4">
    <w:name w:val="Îñíîâíîé òåêñò"/>
    <w:basedOn w:val="a5"/>
    <w:rsid w:val="008B1D19"/>
    <w:pPr>
      <w:widowControl w:val="0"/>
      <w:tabs>
        <w:tab w:val="left" w:leader="dot" w:pos="9072"/>
      </w:tabs>
      <w:overflowPunct/>
      <w:autoSpaceDE/>
      <w:autoSpaceDN/>
      <w:adjustRightInd/>
      <w:spacing w:line="240" w:lineRule="auto"/>
      <w:ind w:firstLine="0"/>
    </w:pPr>
    <w:rPr>
      <w:b/>
      <w:szCs w:val="20"/>
    </w:rPr>
  </w:style>
  <w:style w:type="paragraph" w:customStyle="1" w:styleId="3f1">
    <w:name w:val="3"/>
    <w:basedOn w:val="a5"/>
    <w:rsid w:val="008B1D19"/>
    <w:pPr>
      <w:overflowPunct/>
      <w:autoSpaceDE/>
      <w:autoSpaceDN/>
      <w:adjustRightInd/>
      <w:spacing w:line="240" w:lineRule="auto"/>
      <w:ind w:firstLine="0"/>
    </w:pPr>
  </w:style>
  <w:style w:type="paragraph" w:customStyle="1" w:styleId="affffff5">
    <w:name w:val="Знак Знак Знак"/>
    <w:basedOn w:val="a5"/>
    <w:rsid w:val="008B1D19"/>
    <w:pPr>
      <w:overflowPunct/>
      <w:autoSpaceDE/>
      <w:autoSpaceDN/>
      <w:adjustRightInd/>
      <w:spacing w:before="100" w:beforeAutospacing="1" w:after="100" w:afterAutospacing="1" w:line="240" w:lineRule="auto"/>
      <w:ind w:firstLine="0"/>
      <w:jc w:val="left"/>
    </w:pPr>
    <w:rPr>
      <w:rFonts w:ascii="Tahoma" w:hAnsi="Tahoma"/>
      <w:sz w:val="20"/>
      <w:szCs w:val="20"/>
      <w:lang w:val="en-US" w:eastAsia="en-US"/>
    </w:rPr>
  </w:style>
  <w:style w:type="paragraph" w:customStyle="1" w:styleId="FR2">
    <w:name w:val="FR2"/>
    <w:rsid w:val="008B1D19"/>
    <w:pPr>
      <w:widowControl w:val="0"/>
      <w:autoSpaceDE w:val="0"/>
      <w:autoSpaceDN w:val="0"/>
      <w:adjustRightInd w:val="0"/>
      <w:spacing w:before="340"/>
      <w:jc w:val="center"/>
    </w:pPr>
    <w:rPr>
      <w:rFonts w:ascii="Arial" w:hAnsi="Arial" w:cs="Arial"/>
      <w:b/>
      <w:bCs/>
      <w:sz w:val="32"/>
      <w:szCs w:val="32"/>
    </w:rPr>
  </w:style>
  <w:style w:type="paragraph" w:customStyle="1" w:styleId="ConsTitle">
    <w:name w:val="ConsTitle"/>
    <w:rsid w:val="008B1D19"/>
    <w:pPr>
      <w:widowControl w:val="0"/>
      <w:autoSpaceDE w:val="0"/>
      <w:autoSpaceDN w:val="0"/>
      <w:adjustRightInd w:val="0"/>
      <w:ind w:right="19772"/>
    </w:pPr>
    <w:rPr>
      <w:rFonts w:ascii="Arial" w:hAnsi="Arial" w:cs="Arial"/>
      <w:b/>
      <w:bCs/>
      <w:sz w:val="16"/>
      <w:szCs w:val="16"/>
    </w:rPr>
  </w:style>
  <w:style w:type="paragraph" w:customStyle="1" w:styleId="Normal-021">
    <w:name w:val="Normal -02 см Справ...1"/>
    <w:basedOn w:val="3f"/>
    <w:rsid w:val="008B1D19"/>
    <w:pPr>
      <w:snapToGrid w:val="0"/>
      <w:ind w:left="-113" w:right="-113"/>
      <w:jc w:val="center"/>
    </w:pPr>
    <w:rPr>
      <w:b/>
      <w:bCs/>
      <w:snapToGrid/>
    </w:rPr>
  </w:style>
  <w:style w:type="character" w:customStyle="1" w:styleId="afffff0">
    <w:name w:val="Маркированный список Знак"/>
    <w:aliases w:val="Маркированный Знак"/>
    <w:link w:val="afffff"/>
    <w:rsid w:val="008B1D19"/>
    <w:rPr>
      <w:b/>
      <w:sz w:val="26"/>
    </w:rPr>
  </w:style>
  <w:style w:type="paragraph" w:customStyle="1" w:styleId="47">
    <w:name w:val="Знак4"/>
    <w:basedOn w:val="a5"/>
    <w:rsid w:val="008B1D19"/>
    <w:pPr>
      <w:overflowPunct/>
      <w:autoSpaceDE/>
      <w:autoSpaceDN/>
      <w:adjustRightInd/>
      <w:spacing w:line="240" w:lineRule="auto"/>
      <w:ind w:firstLine="0"/>
      <w:jc w:val="left"/>
    </w:pPr>
    <w:rPr>
      <w:rFonts w:ascii="Verdana" w:hAnsi="Verdana" w:cs="Verdana"/>
      <w:sz w:val="20"/>
      <w:szCs w:val="20"/>
      <w:lang w:val="en-US" w:eastAsia="en-US"/>
    </w:rPr>
  </w:style>
  <w:style w:type="character" w:customStyle="1" w:styleId="aff6">
    <w:name w:val="Название объекта Знак"/>
    <w:link w:val="aff5"/>
    <w:rsid w:val="008B1D19"/>
    <w:rPr>
      <w:sz w:val="24"/>
      <w:szCs w:val="24"/>
      <w:lang w:val="uk-UA"/>
    </w:rPr>
  </w:style>
  <w:style w:type="paragraph" w:customStyle="1" w:styleId="affffff6">
    <w:name w:val="Слава"/>
    <w:basedOn w:val="a5"/>
    <w:rsid w:val="008B1D19"/>
    <w:pPr>
      <w:overflowPunct/>
      <w:autoSpaceDE/>
      <w:autoSpaceDN/>
      <w:adjustRightInd/>
    </w:pPr>
    <w:rPr>
      <w:sz w:val="28"/>
      <w:szCs w:val="20"/>
    </w:rPr>
  </w:style>
  <w:style w:type="character" w:customStyle="1" w:styleId="WW8Num1z0">
    <w:name w:val="WW8Num1z0"/>
    <w:rsid w:val="008B1D19"/>
    <w:rPr>
      <w:rFonts w:ascii="Symbol" w:hAnsi="Symbol"/>
    </w:rPr>
  </w:style>
  <w:style w:type="character" w:customStyle="1" w:styleId="WW8Num2z0">
    <w:name w:val="WW8Num2z0"/>
    <w:rsid w:val="008B1D19"/>
    <w:rPr>
      <w:rFonts w:ascii="Symbol" w:hAnsi="Symbol"/>
    </w:rPr>
  </w:style>
  <w:style w:type="character" w:customStyle="1" w:styleId="WW8Num5z0">
    <w:name w:val="WW8Num5z0"/>
    <w:rsid w:val="008B1D19"/>
    <w:rPr>
      <w:rFonts w:ascii="Symbol" w:hAnsi="Symbol"/>
    </w:rPr>
  </w:style>
  <w:style w:type="character" w:customStyle="1" w:styleId="WW8Num5z1">
    <w:name w:val="WW8Num5z1"/>
    <w:rsid w:val="008B1D19"/>
    <w:rPr>
      <w:rFonts w:ascii="Courier New" w:hAnsi="Courier New" w:cs="Courier New"/>
    </w:rPr>
  </w:style>
  <w:style w:type="character" w:customStyle="1" w:styleId="WW8Num5z2">
    <w:name w:val="WW8Num5z2"/>
    <w:rsid w:val="008B1D19"/>
    <w:rPr>
      <w:rFonts w:ascii="Wingdings" w:hAnsi="Wingdings"/>
    </w:rPr>
  </w:style>
  <w:style w:type="character" w:customStyle="1" w:styleId="WW8Num7z0">
    <w:name w:val="WW8Num7z0"/>
    <w:rsid w:val="008B1D19"/>
    <w:rPr>
      <w:rFonts w:ascii="Symbol" w:eastAsia="Times New Roman" w:hAnsi="Symbol" w:cs="Times New Roman"/>
    </w:rPr>
  </w:style>
  <w:style w:type="character" w:customStyle="1" w:styleId="WW8Num7z1">
    <w:name w:val="WW8Num7z1"/>
    <w:rsid w:val="008B1D19"/>
    <w:rPr>
      <w:rFonts w:ascii="Courier New" w:hAnsi="Courier New" w:cs="Courier New"/>
    </w:rPr>
  </w:style>
  <w:style w:type="character" w:customStyle="1" w:styleId="WW8Num7z2">
    <w:name w:val="WW8Num7z2"/>
    <w:rsid w:val="008B1D19"/>
    <w:rPr>
      <w:rFonts w:ascii="Wingdings" w:hAnsi="Wingdings"/>
    </w:rPr>
  </w:style>
  <w:style w:type="character" w:customStyle="1" w:styleId="WW8Num7z3">
    <w:name w:val="WW8Num7z3"/>
    <w:rsid w:val="008B1D19"/>
    <w:rPr>
      <w:rFonts w:ascii="Symbol" w:hAnsi="Symbol"/>
    </w:rPr>
  </w:style>
  <w:style w:type="character" w:customStyle="1" w:styleId="WW8Num8z0">
    <w:name w:val="WW8Num8z0"/>
    <w:rsid w:val="008B1D19"/>
    <w:rPr>
      <w:rFonts w:ascii="Symbol" w:hAnsi="Symbol"/>
    </w:rPr>
  </w:style>
  <w:style w:type="character" w:customStyle="1" w:styleId="WW8Num8z1">
    <w:name w:val="WW8Num8z1"/>
    <w:rsid w:val="008B1D19"/>
    <w:rPr>
      <w:rFonts w:ascii="Courier New" w:hAnsi="Courier New"/>
    </w:rPr>
  </w:style>
  <w:style w:type="character" w:customStyle="1" w:styleId="WW8Num8z2">
    <w:name w:val="WW8Num8z2"/>
    <w:rsid w:val="008B1D19"/>
    <w:rPr>
      <w:rFonts w:ascii="Wingdings" w:hAnsi="Wingdings"/>
    </w:rPr>
  </w:style>
  <w:style w:type="character" w:customStyle="1" w:styleId="WW8Num9z0">
    <w:name w:val="WW8Num9z0"/>
    <w:rsid w:val="008B1D19"/>
    <w:rPr>
      <w:rFonts w:ascii="Symbol" w:hAnsi="Symbol"/>
    </w:rPr>
  </w:style>
  <w:style w:type="character" w:customStyle="1" w:styleId="WW8Num9z1">
    <w:name w:val="WW8Num9z1"/>
    <w:rsid w:val="008B1D19"/>
    <w:rPr>
      <w:rFonts w:ascii="Courier New" w:hAnsi="Courier New"/>
    </w:rPr>
  </w:style>
  <w:style w:type="character" w:customStyle="1" w:styleId="WW8Num9z2">
    <w:name w:val="WW8Num9z2"/>
    <w:rsid w:val="008B1D19"/>
    <w:rPr>
      <w:rFonts w:ascii="Wingdings" w:hAnsi="Wingdings"/>
    </w:rPr>
  </w:style>
  <w:style w:type="character" w:customStyle="1" w:styleId="WW8Num10z0">
    <w:name w:val="WW8Num10z0"/>
    <w:rsid w:val="008B1D19"/>
    <w:rPr>
      <w:rFonts w:ascii="Times New Roman" w:hAnsi="Times New Roman" w:cs="Times New Roman"/>
    </w:rPr>
  </w:style>
  <w:style w:type="character" w:customStyle="1" w:styleId="WW8Num11z0">
    <w:name w:val="WW8Num11z0"/>
    <w:rsid w:val="008B1D19"/>
    <w:rPr>
      <w:rFonts w:ascii="Courier New" w:hAnsi="Courier New"/>
    </w:rPr>
  </w:style>
  <w:style w:type="character" w:customStyle="1" w:styleId="WW8Num11z1">
    <w:name w:val="WW8Num11z1"/>
    <w:rsid w:val="008B1D19"/>
    <w:rPr>
      <w:rFonts w:ascii="Courier New" w:hAnsi="Courier New" w:cs="Courier New"/>
    </w:rPr>
  </w:style>
  <w:style w:type="character" w:customStyle="1" w:styleId="WW8Num11z2">
    <w:name w:val="WW8Num11z2"/>
    <w:rsid w:val="008B1D19"/>
    <w:rPr>
      <w:rFonts w:ascii="Wingdings" w:hAnsi="Wingdings"/>
    </w:rPr>
  </w:style>
  <w:style w:type="character" w:customStyle="1" w:styleId="WW8Num11z3">
    <w:name w:val="WW8Num11z3"/>
    <w:rsid w:val="008B1D19"/>
    <w:rPr>
      <w:rFonts w:ascii="Symbol" w:hAnsi="Symbol"/>
    </w:rPr>
  </w:style>
  <w:style w:type="character" w:customStyle="1" w:styleId="WW8Num12z0">
    <w:name w:val="WW8Num12z0"/>
    <w:rsid w:val="008B1D19"/>
    <w:rPr>
      <w:rFonts w:ascii="Symbol" w:hAnsi="Symbol"/>
      <w:sz w:val="20"/>
    </w:rPr>
  </w:style>
  <w:style w:type="character" w:customStyle="1" w:styleId="WW8Num12z1">
    <w:name w:val="WW8Num12z1"/>
    <w:rsid w:val="008B1D19"/>
    <w:rPr>
      <w:rFonts w:ascii="Courier New" w:hAnsi="Courier New"/>
      <w:sz w:val="20"/>
    </w:rPr>
  </w:style>
  <w:style w:type="character" w:customStyle="1" w:styleId="WW8Num12z2">
    <w:name w:val="WW8Num12z2"/>
    <w:rsid w:val="008B1D19"/>
    <w:rPr>
      <w:rFonts w:ascii="Wingdings" w:hAnsi="Wingdings"/>
      <w:sz w:val="20"/>
    </w:rPr>
  </w:style>
  <w:style w:type="character" w:customStyle="1" w:styleId="WW8Num13z0">
    <w:name w:val="WW8Num13z0"/>
    <w:rsid w:val="008B1D19"/>
    <w:rPr>
      <w:rFonts w:ascii="Courier New" w:hAnsi="Courier New"/>
    </w:rPr>
  </w:style>
  <w:style w:type="character" w:customStyle="1" w:styleId="WW8Num13z1">
    <w:name w:val="WW8Num13z1"/>
    <w:rsid w:val="008B1D19"/>
    <w:rPr>
      <w:rFonts w:ascii="Courier New" w:hAnsi="Courier New" w:cs="Courier New"/>
    </w:rPr>
  </w:style>
  <w:style w:type="character" w:customStyle="1" w:styleId="WW8Num13z2">
    <w:name w:val="WW8Num13z2"/>
    <w:rsid w:val="008B1D19"/>
    <w:rPr>
      <w:rFonts w:ascii="Wingdings" w:hAnsi="Wingdings"/>
    </w:rPr>
  </w:style>
  <w:style w:type="character" w:customStyle="1" w:styleId="WW8Num13z3">
    <w:name w:val="WW8Num13z3"/>
    <w:rsid w:val="008B1D19"/>
    <w:rPr>
      <w:rFonts w:ascii="Symbol" w:hAnsi="Symbol"/>
    </w:rPr>
  </w:style>
  <w:style w:type="character" w:customStyle="1" w:styleId="WW8Num15z0">
    <w:name w:val="WW8Num15z0"/>
    <w:rsid w:val="008B1D19"/>
    <w:rPr>
      <w:rFonts w:ascii="Symbol" w:hAnsi="Symbol"/>
    </w:rPr>
  </w:style>
  <w:style w:type="character" w:customStyle="1" w:styleId="WW8Num15z1">
    <w:name w:val="WW8Num15z1"/>
    <w:rsid w:val="008B1D19"/>
    <w:rPr>
      <w:rFonts w:ascii="Courier New" w:hAnsi="Courier New"/>
    </w:rPr>
  </w:style>
  <w:style w:type="character" w:customStyle="1" w:styleId="WW8Num15z2">
    <w:name w:val="WW8Num15z2"/>
    <w:rsid w:val="008B1D19"/>
    <w:rPr>
      <w:rFonts w:ascii="Wingdings" w:hAnsi="Wingdings"/>
    </w:rPr>
  </w:style>
  <w:style w:type="character" w:customStyle="1" w:styleId="WW8Num16z0">
    <w:name w:val="WW8Num16z0"/>
    <w:rsid w:val="008B1D19"/>
    <w:rPr>
      <w:rFonts w:ascii="Symbol" w:eastAsia="Times New Roman" w:hAnsi="Symbol" w:cs="Times New Roman"/>
    </w:rPr>
  </w:style>
  <w:style w:type="character" w:customStyle="1" w:styleId="WW8Num16z1">
    <w:name w:val="WW8Num16z1"/>
    <w:rsid w:val="008B1D19"/>
    <w:rPr>
      <w:rFonts w:ascii="Courier New" w:hAnsi="Courier New" w:cs="Courier New"/>
    </w:rPr>
  </w:style>
  <w:style w:type="character" w:customStyle="1" w:styleId="WW8Num16z2">
    <w:name w:val="WW8Num16z2"/>
    <w:rsid w:val="008B1D19"/>
    <w:rPr>
      <w:rFonts w:ascii="Wingdings" w:hAnsi="Wingdings"/>
    </w:rPr>
  </w:style>
  <w:style w:type="character" w:customStyle="1" w:styleId="WW8Num16z3">
    <w:name w:val="WW8Num16z3"/>
    <w:rsid w:val="008B1D19"/>
    <w:rPr>
      <w:rFonts w:ascii="Symbol" w:hAnsi="Symbol"/>
    </w:rPr>
  </w:style>
  <w:style w:type="character" w:customStyle="1" w:styleId="WW8Num17z0">
    <w:name w:val="WW8Num17z0"/>
    <w:rsid w:val="008B1D19"/>
    <w:rPr>
      <w:rFonts w:ascii="Times New Roman" w:hAnsi="Times New Roman" w:cs="Times New Roman"/>
    </w:rPr>
  </w:style>
  <w:style w:type="character" w:customStyle="1" w:styleId="WW8Num18z0">
    <w:name w:val="WW8Num18z0"/>
    <w:rsid w:val="008B1D19"/>
    <w:rPr>
      <w:rFonts w:ascii="Symbol" w:hAnsi="Symbol"/>
    </w:rPr>
  </w:style>
  <w:style w:type="character" w:customStyle="1" w:styleId="WW8Num18z1">
    <w:name w:val="WW8Num18z1"/>
    <w:rsid w:val="008B1D19"/>
    <w:rPr>
      <w:rFonts w:ascii="Courier New" w:hAnsi="Courier New"/>
    </w:rPr>
  </w:style>
  <w:style w:type="character" w:customStyle="1" w:styleId="WW8Num18z2">
    <w:name w:val="WW8Num18z2"/>
    <w:rsid w:val="008B1D19"/>
    <w:rPr>
      <w:rFonts w:ascii="Wingdings" w:hAnsi="Wingdings"/>
    </w:rPr>
  </w:style>
  <w:style w:type="character" w:customStyle="1" w:styleId="WW8Num19z0">
    <w:name w:val="WW8Num19z0"/>
    <w:rsid w:val="008B1D19"/>
    <w:rPr>
      <w:rFonts w:ascii="Symbol" w:hAnsi="Symbol"/>
    </w:rPr>
  </w:style>
  <w:style w:type="character" w:customStyle="1" w:styleId="WW8Num19z2">
    <w:name w:val="WW8Num19z2"/>
    <w:rsid w:val="008B1D19"/>
    <w:rPr>
      <w:rFonts w:ascii="Wingdings" w:hAnsi="Wingdings"/>
    </w:rPr>
  </w:style>
  <w:style w:type="character" w:customStyle="1" w:styleId="WW8Num19z4">
    <w:name w:val="WW8Num19z4"/>
    <w:rsid w:val="008B1D19"/>
    <w:rPr>
      <w:rFonts w:ascii="Courier New" w:hAnsi="Courier New" w:cs="Courier New"/>
    </w:rPr>
  </w:style>
  <w:style w:type="character" w:customStyle="1" w:styleId="WW8Num20z0">
    <w:name w:val="WW8Num20z0"/>
    <w:rsid w:val="008B1D19"/>
    <w:rPr>
      <w:rFonts w:ascii="Times New Roman" w:hAnsi="Times New Roman" w:cs="Times New Roman"/>
      <w:sz w:val="20"/>
    </w:rPr>
  </w:style>
  <w:style w:type="character" w:customStyle="1" w:styleId="WW8Num21z0">
    <w:name w:val="WW8Num21z0"/>
    <w:rsid w:val="008B1D19"/>
    <w:rPr>
      <w:rFonts w:ascii="Symbol" w:eastAsia="Times New Roman" w:hAnsi="Symbol" w:cs="Times New Roman"/>
    </w:rPr>
  </w:style>
  <w:style w:type="character" w:customStyle="1" w:styleId="WW8Num21z1">
    <w:name w:val="WW8Num21z1"/>
    <w:rsid w:val="008B1D19"/>
    <w:rPr>
      <w:rFonts w:ascii="Courier New" w:hAnsi="Courier New" w:cs="Courier New"/>
    </w:rPr>
  </w:style>
  <w:style w:type="character" w:customStyle="1" w:styleId="WW8Num21z2">
    <w:name w:val="WW8Num21z2"/>
    <w:rsid w:val="008B1D19"/>
    <w:rPr>
      <w:rFonts w:ascii="Wingdings" w:hAnsi="Wingdings"/>
    </w:rPr>
  </w:style>
  <w:style w:type="character" w:customStyle="1" w:styleId="WW8Num21z3">
    <w:name w:val="WW8Num21z3"/>
    <w:rsid w:val="008B1D19"/>
    <w:rPr>
      <w:rFonts w:ascii="Symbol" w:hAnsi="Symbol"/>
    </w:rPr>
  </w:style>
  <w:style w:type="character" w:customStyle="1" w:styleId="WW8Num22z0">
    <w:name w:val="WW8Num22z0"/>
    <w:rsid w:val="008B1D19"/>
    <w:rPr>
      <w:rFonts w:ascii="Symbol" w:hAnsi="Symbol"/>
    </w:rPr>
  </w:style>
  <w:style w:type="character" w:customStyle="1" w:styleId="WW8Num22z1">
    <w:name w:val="WW8Num22z1"/>
    <w:rsid w:val="008B1D19"/>
    <w:rPr>
      <w:rFonts w:ascii="Courier New" w:hAnsi="Courier New"/>
    </w:rPr>
  </w:style>
  <w:style w:type="character" w:customStyle="1" w:styleId="WW8Num22z2">
    <w:name w:val="WW8Num22z2"/>
    <w:rsid w:val="008B1D19"/>
    <w:rPr>
      <w:rFonts w:ascii="Wingdings" w:hAnsi="Wingdings"/>
    </w:rPr>
  </w:style>
  <w:style w:type="character" w:customStyle="1" w:styleId="WW8Num23z0">
    <w:name w:val="WW8Num23z0"/>
    <w:rsid w:val="008B1D19"/>
    <w:rPr>
      <w:rFonts w:ascii="Wingdings" w:hAnsi="Wingdings"/>
    </w:rPr>
  </w:style>
  <w:style w:type="character" w:customStyle="1" w:styleId="WW8Num23z1">
    <w:name w:val="WW8Num23z1"/>
    <w:rsid w:val="008B1D19"/>
    <w:rPr>
      <w:rFonts w:ascii="Courier New" w:hAnsi="Courier New" w:cs="Courier New"/>
    </w:rPr>
  </w:style>
  <w:style w:type="character" w:customStyle="1" w:styleId="WW8Num23z3">
    <w:name w:val="WW8Num23z3"/>
    <w:rsid w:val="008B1D19"/>
    <w:rPr>
      <w:rFonts w:ascii="Symbol" w:hAnsi="Symbol"/>
    </w:rPr>
  </w:style>
  <w:style w:type="character" w:customStyle="1" w:styleId="WW8Num24z0">
    <w:name w:val="WW8Num24z0"/>
    <w:rsid w:val="008B1D19"/>
    <w:rPr>
      <w:rFonts w:ascii="Symbol" w:hAnsi="Symbol"/>
      <w:sz w:val="20"/>
    </w:rPr>
  </w:style>
  <w:style w:type="character" w:customStyle="1" w:styleId="WW8Num24z1">
    <w:name w:val="WW8Num24z1"/>
    <w:rsid w:val="008B1D19"/>
    <w:rPr>
      <w:rFonts w:ascii="Courier New" w:hAnsi="Courier New"/>
    </w:rPr>
  </w:style>
  <w:style w:type="character" w:customStyle="1" w:styleId="WW8Num24z2">
    <w:name w:val="WW8Num24z2"/>
    <w:rsid w:val="008B1D19"/>
    <w:rPr>
      <w:rFonts w:ascii="Wingdings" w:hAnsi="Wingdings"/>
    </w:rPr>
  </w:style>
  <w:style w:type="character" w:customStyle="1" w:styleId="WW8Num24z3">
    <w:name w:val="WW8Num24z3"/>
    <w:rsid w:val="008B1D19"/>
    <w:rPr>
      <w:rFonts w:ascii="Symbol" w:hAnsi="Symbol"/>
    </w:rPr>
  </w:style>
  <w:style w:type="character" w:customStyle="1" w:styleId="WW8Num25z0">
    <w:name w:val="WW8Num25z0"/>
    <w:rsid w:val="008B1D19"/>
    <w:rPr>
      <w:rFonts w:ascii="Symbol" w:hAnsi="Symbol"/>
    </w:rPr>
  </w:style>
  <w:style w:type="character" w:customStyle="1" w:styleId="WW8Num25z1">
    <w:name w:val="WW8Num25z1"/>
    <w:rsid w:val="008B1D19"/>
    <w:rPr>
      <w:rFonts w:ascii="Courier New" w:hAnsi="Courier New" w:cs="Courier New"/>
    </w:rPr>
  </w:style>
  <w:style w:type="character" w:customStyle="1" w:styleId="WW8Num25z2">
    <w:name w:val="WW8Num25z2"/>
    <w:rsid w:val="008B1D19"/>
    <w:rPr>
      <w:rFonts w:ascii="Wingdings" w:hAnsi="Wingdings"/>
    </w:rPr>
  </w:style>
  <w:style w:type="character" w:customStyle="1" w:styleId="WW8Num27z0">
    <w:name w:val="WW8Num27z0"/>
    <w:rsid w:val="008B1D19"/>
    <w:rPr>
      <w:rFonts w:ascii="Symbol" w:hAnsi="Symbol"/>
      <w:sz w:val="20"/>
    </w:rPr>
  </w:style>
  <w:style w:type="character" w:customStyle="1" w:styleId="WW8Num27z1">
    <w:name w:val="WW8Num27z1"/>
    <w:rsid w:val="008B1D19"/>
    <w:rPr>
      <w:rFonts w:ascii="Courier New" w:hAnsi="Courier New"/>
    </w:rPr>
  </w:style>
  <w:style w:type="character" w:customStyle="1" w:styleId="WW8Num27z2">
    <w:name w:val="WW8Num27z2"/>
    <w:rsid w:val="008B1D19"/>
    <w:rPr>
      <w:rFonts w:ascii="Wingdings" w:hAnsi="Wingdings"/>
    </w:rPr>
  </w:style>
  <w:style w:type="character" w:customStyle="1" w:styleId="WW8Num27z3">
    <w:name w:val="WW8Num27z3"/>
    <w:rsid w:val="008B1D19"/>
    <w:rPr>
      <w:rFonts w:ascii="Symbol" w:hAnsi="Symbol"/>
    </w:rPr>
  </w:style>
  <w:style w:type="character" w:customStyle="1" w:styleId="WW8Num28z0">
    <w:name w:val="WW8Num28z0"/>
    <w:rsid w:val="008B1D19"/>
    <w:rPr>
      <w:rFonts w:ascii="Symbol" w:hAnsi="Symbol"/>
      <w:sz w:val="20"/>
    </w:rPr>
  </w:style>
  <w:style w:type="character" w:customStyle="1" w:styleId="WW8Num28z1">
    <w:name w:val="WW8Num28z1"/>
    <w:rsid w:val="008B1D19"/>
    <w:rPr>
      <w:rFonts w:ascii="Courier New" w:hAnsi="Courier New"/>
    </w:rPr>
  </w:style>
  <w:style w:type="character" w:customStyle="1" w:styleId="WW8Num28z2">
    <w:name w:val="WW8Num28z2"/>
    <w:rsid w:val="008B1D19"/>
    <w:rPr>
      <w:rFonts w:ascii="Wingdings" w:hAnsi="Wingdings"/>
    </w:rPr>
  </w:style>
  <w:style w:type="character" w:customStyle="1" w:styleId="WW8Num28z3">
    <w:name w:val="WW8Num28z3"/>
    <w:rsid w:val="008B1D19"/>
    <w:rPr>
      <w:rFonts w:ascii="Symbol" w:hAnsi="Symbol"/>
    </w:rPr>
  </w:style>
  <w:style w:type="character" w:customStyle="1" w:styleId="WW8Num29z0">
    <w:name w:val="WW8Num29z0"/>
    <w:rsid w:val="008B1D19"/>
    <w:rPr>
      <w:rFonts w:ascii="Courier New" w:hAnsi="Courier New"/>
    </w:rPr>
  </w:style>
  <w:style w:type="character" w:customStyle="1" w:styleId="WW8Num29z1">
    <w:name w:val="WW8Num29z1"/>
    <w:rsid w:val="008B1D19"/>
    <w:rPr>
      <w:rFonts w:ascii="Courier New" w:hAnsi="Courier New" w:cs="Courier New"/>
    </w:rPr>
  </w:style>
  <w:style w:type="character" w:customStyle="1" w:styleId="WW8Num29z2">
    <w:name w:val="WW8Num29z2"/>
    <w:rsid w:val="008B1D19"/>
    <w:rPr>
      <w:rFonts w:ascii="Marlett" w:hAnsi="Marlett"/>
    </w:rPr>
  </w:style>
  <w:style w:type="character" w:customStyle="1" w:styleId="WW8Num29z3">
    <w:name w:val="WW8Num29z3"/>
    <w:rsid w:val="008B1D19"/>
    <w:rPr>
      <w:rFonts w:ascii="Symbol" w:hAnsi="Symbol"/>
    </w:rPr>
  </w:style>
  <w:style w:type="character" w:customStyle="1" w:styleId="WW8Num30z0">
    <w:name w:val="WW8Num30z0"/>
    <w:rsid w:val="008B1D19"/>
    <w:rPr>
      <w:rFonts w:ascii="Symbol" w:hAnsi="Symbol"/>
    </w:rPr>
  </w:style>
  <w:style w:type="character" w:customStyle="1" w:styleId="WW8Num30z1">
    <w:name w:val="WW8Num30z1"/>
    <w:rsid w:val="008B1D19"/>
    <w:rPr>
      <w:rFonts w:ascii="Courier New" w:hAnsi="Courier New"/>
    </w:rPr>
  </w:style>
  <w:style w:type="character" w:customStyle="1" w:styleId="WW8Num30z2">
    <w:name w:val="WW8Num30z2"/>
    <w:rsid w:val="008B1D19"/>
    <w:rPr>
      <w:rFonts w:ascii="Wingdings" w:hAnsi="Wingdings"/>
    </w:rPr>
  </w:style>
  <w:style w:type="character" w:customStyle="1" w:styleId="WW8Num31z0">
    <w:name w:val="WW8Num31z0"/>
    <w:rsid w:val="008B1D19"/>
    <w:rPr>
      <w:rFonts w:ascii="Symbol" w:hAnsi="Symbol"/>
    </w:rPr>
  </w:style>
  <w:style w:type="character" w:customStyle="1" w:styleId="WW8Num31z1">
    <w:name w:val="WW8Num31z1"/>
    <w:rsid w:val="008B1D19"/>
    <w:rPr>
      <w:rFonts w:ascii="Courier New" w:hAnsi="Courier New" w:cs="Courier New"/>
    </w:rPr>
  </w:style>
  <w:style w:type="character" w:customStyle="1" w:styleId="WW8Num31z2">
    <w:name w:val="WW8Num31z2"/>
    <w:rsid w:val="008B1D19"/>
    <w:rPr>
      <w:rFonts w:ascii="Wingdings" w:hAnsi="Wingdings"/>
    </w:rPr>
  </w:style>
  <w:style w:type="character" w:customStyle="1" w:styleId="WW8Num32z0">
    <w:name w:val="WW8Num32z0"/>
    <w:rsid w:val="008B1D19"/>
    <w:rPr>
      <w:rFonts w:ascii="Symbol" w:hAnsi="Symbol"/>
    </w:rPr>
  </w:style>
  <w:style w:type="character" w:customStyle="1" w:styleId="WW8Num33z0">
    <w:name w:val="WW8Num33z0"/>
    <w:rsid w:val="008B1D19"/>
    <w:rPr>
      <w:rFonts w:ascii="Symbol" w:eastAsia="Times New Roman" w:hAnsi="Symbol" w:cs="Times New Roman"/>
    </w:rPr>
  </w:style>
  <w:style w:type="character" w:customStyle="1" w:styleId="WW8Num33z1">
    <w:name w:val="WW8Num33z1"/>
    <w:rsid w:val="008B1D19"/>
    <w:rPr>
      <w:rFonts w:ascii="Courier New" w:hAnsi="Courier New" w:cs="Courier New"/>
    </w:rPr>
  </w:style>
  <w:style w:type="character" w:customStyle="1" w:styleId="WW8Num33z2">
    <w:name w:val="WW8Num33z2"/>
    <w:rsid w:val="008B1D19"/>
    <w:rPr>
      <w:rFonts w:ascii="Wingdings" w:hAnsi="Wingdings"/>
    </w:rPr>
  </w:style>
  <w:style w:type="character" w:customStyle="1" w:styleId="WW8Num33z3">
    <w:name w:val="WW8Num33z3"/>
    <w:rsid w:val="008B1D19"/>
    <w:rPr>
      <w:rFonts w:ascii="Symbol" w:hAnsi="Symbol"/>
    </w:rPr>
  </w:style>
  <w:style w:type="character" w:customStyle="1" w:styleId="WW8Num34z0">
    <w:name w:val="WW8Num34z0"/>
    <w:rsid w:val="008B1D19"/>
    <w:rPr>
      <w:rFonts w:ascii="Symbol" w:hAnsi="Symbol"/>
    </w:rPr>
  </w:style>
  <w:style w:type="character" w:customStyle="1" w:styleId="WW8Num34z2">
    <w:name w:val="WW8Num34z2"/>
    <w:rsid w:val="008B1D19"/>
    <w:rPr>
      <w:rFonts w:ascii="Wingdings" w:hAnsi="Wingdings"/>
    </w:rPr>
  </w:style>
  <w:style w:type="character" w:customStyle="1" w:styleId="WW8Num34z4">
    <w:name w:val="WW8Num34z4"/>
    <w:rsid w:val="008B1D19"/>
    <w:rPr>
      <w:rFonts w:ascii="Courier New" w:hAnsi="Courier New"/>
    </w:rPr>
  </w:style>
  <w:style w:type="character" w:customStyle="1" w:styleId="WW8Num35z0">
    <w:name w:val="WW8Num35z0"/>
    <w:rsid w:val="008B1D19"/>
    <w:rPr>
      <w:rFonts w:ascii="Symbol" w:hAnsi="Symbol"/>
      <w:sz w:val="20"/>
    </w:rPr>
  </w:style>
  <w:style w:type="character" w:customStyle="1" w:styleId="WW8Num35z1">
    <w:name w:val="WW8Num35z1"/>
    <w:rsid w:val="008B1D19"/>
    <w:rPr>
      <w:rFonts w:ascii="Courier New" w:hAnsi="Courier New"/>
    </w:rPr>
  </w:style>
  <w:style w:type="character" w:customStyle="1" w:styleId="WW8Num35z2">
    <w:name w:val="WW8Num35z2"/>
    <w:rsid w:val="008B1D19"/>
    <w:rPr>
      <w:rFonts w:ascii="Wingdings" w:hAnsi="Wingdings"/>
    </w:rPr>
  </w:style>
  <w:style w:type="character" w:customStyle="1" w:styleId="WW8Num35z3">
    <w:name w:val="WW8Num35z3"/>
    <w:rsid w:val="008B1D19"/>
    <w:rPr>
      <w:rFonts w:ascii="Symbol" w:hAnsi="Symbol"/>
    </w:rPr>
  </w:style>
  <w:style w:type="character" w:customStyle="1" w:styleId="WW8Num37z0">
    <w:name w:val="WW8Num37z0"/>
    <w:rsid w:val="008B1D19"/>
    <w:rPr>
      <w:rFonts w:ascii="Symbol" w:hAnsi="Symbol"/>
    </w:rPr>
  </w:style>
  <w:style w:type="character" w:customStyle="1" w:styleId="WW8Num37z1">
    <w:name w:val="WW8Num37z1"/>
    <w:rsid w:val="008B1D19"/>
    <w:rPr>
      <w:rFonts w:ascii="Courier New" w:hAnsi="Courier New"/>
    </w:rPr>
  </w:style>
  <w:style w:type="character" w:customStyle="1" w:styleId="WW8Num37z2">
    <w:name w:val="WW8Num37z2"/>
    <w:rsid w:val="008B1D19"/>
    <w:rPr>
      <w:rFonts w:ascii="Wingdings" w:hAnsi="Wingdings"/>
    </w:rPr>
  </w:style>
  <w:style w:type="character" w:customStyle="1" w:styleId="WW8Num38z0">
    <w:name w:val="WW8Num38z0"/>
    <w:rsid w:val="008B1D19"/>
    <w:rPr>
      <w:rFonts w:ascii="Symbol" w:eastAsia="Times New Roman" w:hAnsi="Symbol" w:cs="Times New Roman"/>
    </w:rPr>
  </w:style>
  <w:style w:type="character" w:customStyle="1" w:styleId="WW8Num38z1">
    <w:name w:val="WW8Num38z1"/>
    <w:rsid w:val="008B1D19"/>
    <w:rPr>
      <w:rFonts w:ascii="Courier New" w:hAnsi="Courier New" w:cs="Courier New"/>
    </w:rPr>
  </w:style>
  <w:style w:type="character" w:customStyle="1" w:styleId="WW8Num38z2">
    <w:name w:val="WW8Num38z2"/>
    <w:rsid w:val="008B1D19"/>
    <w:rPr>
      <w:rFonts w:ascii="Wingdings" w:hAnsi="Wingdings"/>
    </w:rPr>
  </w:style>
  <w:style w:type="character" w:customStyle="1" w:styleId="WW8Num38z3">
    <w:name w:val="WW8Num38z3"/>
    <w:rsid w:val="008B1D19"/>
    <w:rPr>
      <w:rFonts w:ascii="Symbol" w:hAnsi="Symbol"/>
    </w:rPr>
  </w:style>
  <w:style w:type="character" w:customStyle="1" w:styleId="WW8Num39z0">
    <w:name w:val="WW8Num39z0"/>
    <w:rsid w:val="008B1D19"/>
    <w:rPr>
      <w:rFonts w:ascii="Symbol" w:eastAsia="Times New Roman" w:hAnsi="Symbol" w:cs="Times New Roman"/>
    </w:rPr>
  </w:style>
  <w:style w:type="character" w:customStyle="1" w:styleId="WW8Num39z1">
    <w:name w:val="WW8Num39z1"/>
    <w:rsid w:val="008B1D19"/>
    <w:rPr>
      <w:rFonts w:ascii="Courier New" w:hAnsi="Courier New" w:cs="Courier New"/>
    </w:rPr>
  </w:style>
  <w:style w:type="character" w:customStyle="1" w:styleId="WW8Num39z2">
    <w:name w:val="WW8Num39z2"/>
    <w:rsid w:val="008B1D19"/>
    <w:rPr>
      <w:rFonts w:ascii="Wingdings" w:hAnsi="Wingdings"/>
    </w:rPr>
  </w:style>
  <w:style w:type="character" w:customStyle="1" w:styleId="WW8Num39z3">
    <w:name w:val="WW8Num39z3"/>
    <w:rsid w:val="008B1D19"/>
    <w:rPr>
      <w:rFonts w:ascii="Symbol" w:hAnsi="Symbol"/>
    </w:rPr>
  </w:style>
  <w:style w:type="character" w:customStyle="1" w:styleId="WW8Num40z0">
    <w:name w:val="WW8Num40z0"/>
    <w:rsid w:val="008B1D19"/>
    <w:rPr>
      <w:rFonts w:ascii="Times New Roman" w:eastAsia="Times New Roman" w:hAnsi="Times New Roman" w:cs="Times New Roman"/>
    </w:rPr>
  </w:style>
  <w:style w:type="character" w:customStyle="1" w:styleId="WW8Num40z1">
    <w:name w:val="WW8Num40z1"/>
    <w:rsid w:val="008B1D19"/>
    <w:rPr>
      <w:rFonts w:ascii="Courier New" w:hAnsi="Courier New"/>
    </w:rPr>
  </w:style>
  <w:style w:type="character" w:customStyle="1" w:styleId="WW8Num40z2">
    <w:name w:val="WW8Num40z2"/>
    <w:rsid w:val="008B1D19"/>
    <w:rPr>
      <w:rFonts w:ascii="Wingdings" w:hAnsi="Wingdings"/>
    </w:rPr>
  </w:style>
  <w:style w:type="character" w:customStyle="1" w:styleId="WW8Num40z3">
    <w:name w:val="WW8Num40z3"/>
    <w:rsid w:val="008B1D19"/>
    <w:rPr>
      <w:rFonts w:ascii="Symbol" w:hAnsi="Symbol"/>
    </w:rPr>
  </w:style>
  <w:style w:type="character" w:customStyle="1" w:styleId="WW8Num41z0">
    <w:name w:val="WW8Num41z0"/>
    <w:rsid w:val="008B1D19"/>
    <w:rPr>
      <w:rFonts w:ascii="Courier New" w:hAnsi="Courier New"/>
    </w:rPr>
  </w:style>
  <w:style w:type="character" w:customStyle="1" w:styleId="WW8Num41z1">
    <w:name w:val="WW8Num41z1"/>
    <w:rsid w:val="008B1D19"/>
    <w:rPr>
      <w:rFonts w:ascii="Courier New" w:hAnsi="Courier New" w:cs="Courier New"/>
    </w:rPr>
  </w:style>
  <w:style w:type="character" w:customStyle="1" w:styleId="WW8Num41z2">
    <w:name w:val="WW8Num41z2"/>
    <w:rsid w:val="008B1D19"/>
    <w:rPr>
      <w:rFonts w:ascii="Marlett" w:hAnsi="Marlett"/>
    </w:rPr>
  </w:style>
  <w:style w:type="character" w:customStyle="1" w:styleId="WW8Num41z3">
    <w:name w:val="WW8Num41z3"/>
    <w:rsid w:val="008B1D19"/>
    <w:rPr>
      <w:rFonts w:ascii="Symbol" w:hAnsi="Symbol"/>
    </w:rPr>
  </w:style>
  <w:style w:type="character" w:customStyle="1" w:styleId="WW8NumSt12z0">
    <w:name w:val="WW8NumSt12z0"/>
    <w:rsid w:val="008B1D19"/>
    <w:rPr>
      <w:rFonts w:ascii="Times New Roman" w:hAnsi="Times New Roman" w:cs="Times New Roman"/>
    </w:rPr>
  </w:style>
  <w:style w:type="character" w:customStyle="1" w:styleId="111">
    <w:name w:val="Основной шрифт абзаца11"/>
    <w:rsid w:val="008B1D19"/>
  </w:style>
  <w:style w:type="character" w:customStyle="1" w:styleId="160">
    <w:name w:val="Знак Знак16"/>
    <w:rsid w:val="008B1D19"/>
    <w:rPr>
      <w:i/>
      <w:iCs/>
      <w:sz w:val="24"/>
      <w:szCs w:val="24"/>
      <w:lang w:val="ru-RU" w:eastAsia="ar-SA" w:bidi="ar-SA"/>
    </w:rPr>
  </w:style>
  <w:style w:type="character" w:customStyle="1" w:styleId="56">
    <w:name w:val="Знак Знак5"/>
    <w:rsid w:val="008B1D19"/>
    <w:rPr>
      <w:lang w:val="ru-RU" w:eastAsia="ar-SA" w:bidi="ar-SA"/>
    </w:rPr>
  </w:style>
  <w:style w:type="character" w:customStyle="1" w:styleId="180">
    <w:name w:val="Знак Знак18"/>
    <w:rsid w:val="008B1D19"/>
    <w:rPr>
      <w:rFonts w:ascii="Arial" w:hAnsi="Arial"/>
      <w:b/>
      <w:sz w:val="22"/>
      <w:lang w:val="ru-RU" w:eastAsia="ar-SA" w:bidi="ar-SA"/>
    </w:rPr>
  </w:style>
  <w:style w:type="character" w:customStyle="1" w:styleId="74">
    <w:name w:val="Знак Знак7"/>
    <w:rsid w:val="008B1D19"/>
    <w:rPr>
      <w:rFonts w:ascii="Arial" w:hAnsi="Arial"/>
      <w:sz w:val="24"/>
      <w:lang w:val="ru-RU" w:eastAsia="ar-SA" w:bidi="ar-SA"/>
    </w:rPr>
  </w:style>
  <w:style w:type="character" w:customStyle="1" w:styleId="Normal10-02">
    <w:name w:val="Normal + 10 пт полужирный По центру Слева:  -02 см Справ... Знак"/>
    <w:rsid w:val="008B1D19"/>
    <w:rPr>
      <w:b/>
      <w:bCs/>
      <w:lang w:val="ru-RU" w:eastAsia="ar-SA" w:bidi="ar-SA"/>
    </w:rPr>
  </w:style>
  <w:style w:type="character" w:customStyle="1" w:styleId="affffff7">
    <w:name w:val="Название таблицы Знак"/>
    <w:rsid w:val="008B1D19"/>
    <w:rPr>
      <w:b/>
      <w:sz w:val="24"/>
      <w:szCs w:val="24"/>
      <w:lang w:val="ru-RU" w:eastAsia="ar-SA" w:bidi="ar-SA"/>
    </w:rPr>
  </w:style>
  <w:style w:type="character" w:customStyle="1" w:styleId="affffff8">
    <w:name w:val="Цветовое выделение"/>
    <w:rsid w:val="008B1D19"/>
    <w:rPr>
      <w:b/>
      <w:bCs/>
      <w:color w:val="000080"/>
    </w:rPr>
  </w:style>
  <w:style w:type="character" w:customStyle="1" w:styleId="FontStyle120">
    <w:name w:val="Font Style120"/>
    <w:rsid w:val="008B1D19"/>
    <w:rPr>
      <w:rFonts w:ascii="Times New Roman" w:hAnsi="Times New Roman" w:cs="Times New Roman"/>
      <w:sz w:val="22"/>
      <w:szCs w:val="22"/>
    </w:rPr>
  </w:style>
  <w:style w:type="character" w:customStyle="1" w:styleId="FontStyle117">
    <w:name w:val="Font Style117"/>
    <w:rsid w:val="008B1D19"/>
    <w:rPr>
      <w:rFonts w:ascii="Times New Roman" w:hAnsi="Times New Roman" w:cs="Times New Roman"/>
      <w:sz w:val="22"/>
      <w:szCs w:val="22"/>
    </w:rPr>
  </w:style>
  <w:style w:type="character" w:customStyle="1" w:styleId="FontStyle107">
    <w:name w:val="Font Style107"/>
    <w:rsid w:val="008B1D19"/>
    <w:rPr>
      <w:rFonts w:ascii="Times New Roman" w:hAnsi="Times New Roman" w:cs="Times New Roman"/>
      <w:b/>
      <w:bCs/>
      <w:sz w:val="48"/>
      <w:szCs w:val="48"/>
    </w:rPr>
  </w:style>
  <w:style w:type="character" w:customStyle="1" w:styleId="FontStyle108">
    <w:name w:val="Font Style108"/>
    <w:rsid w:val="008B1D19"/>
    <w:rPr>
      <w:rFonts w:ascii="Times New Roman" w:hAnsi="Times New Roman" w:cs="Times New Roman"/>
      <w:b/>
      <w:bCs/>
      <w:sz w:val="42"/>
      <w:szCs w:val="42"/>
    </w:rPr>
  </w:style>
  <w:style w:type="character" w:customStyle="1" w:styleId="FontStyle59">
    <w:name w:val="Font Style59"/>
    <w:rsid w:val="008B1D19"/>
    <w:rPr>
      <w:rFonts w:ascii="Times New Roman" w:hAnsi="Times New Roman" w:cs="Times New Roman"/>
      <w:sz w:val="22"/>
      <w:szCs w:val="22"/>
    </w:rPr>
  </w:style>
  <w:style w:type="character" w:customStyle="1" w:styleId="FontStyle21">
    <w:name w:val="Font Style21"/>
    <w:rsid w:val="008B1D19"/>
    <w:rPr>
      <w:rFonts w:ascii="Franklin Gothic Medium" w:hAnsi="Franklin Gothic Medium" w:cs="Franklin Gothic Medium"/>
      <w:i/>
      <w:iCs/>
      <w:w w:val="150"/>
      <w:sz w:val="18"/>
      <w:szCs w:val="18"/>
    </w:rPr>
  </w:style>
  <w:style w:type="character" w:customStyle="1" w:styleId="FontStyle22">
    <w:name w:val="Font Style22"/>
    <w:rsid w:val="008B1D19"/>
    <w:rPr>
      <w:rFonts w:ascii="Franklin Gothic Medium" w:hAnsi="Franklin Gothic Medium" w:cs="Franklin Gothic Medium"/>
      <w:i/>
      <w:iCs/>
      <w:spacing w:val="-20"/>
      <w:sz w:val="16"/>
      <w:szCs w:val="16"/>
    </w:rPr>
  </w:style>
  <w:style w:type="character" w:customStyle="1" w:styleId="FontStyle23">
    <w:name w:val="Font Style23"/>
    <w:rsid w:val="008B1D19"/>
    <w:rPr>
      <w:rFonts w:ascii="Franklin Gothic Medium" w:hAnsi="Franklin Gothic Medium" w:cs="Franklin Gothic Medium"/>
      <w:spacing w:val="-10"/>
      <w:sz w:val="16"/>
      <w:szCs w:val="16"/>
    </w:rPr>
  </w:style>
  <w:style w:type="character" w:customStyle="1" w:styleId="FontStyle24">
    <w:name w:val="Font Style24"/>
    <w:rsid w:val="008B1D19"/>
    <w:rPr>
      <w:rFonts w:ascii="Franklin Gothic Medium" w:hAnsi="Franklin Gothic Medium" w:cs="Franklin Gothic Medium"/>
      <w:b/>
      <w:bCs/>
      <w:spacing w:val="-10"/>
      <w:sz w:val="18"/>
      <w:szCs w:val="18"/>
    </w:rPr>
  </w:style>
  <w:style w:type="character" w:customStyle="1" w:styleId="FontStyle25">
    <w:name w:val="Font Style25"/>
    <w:rsid w:val="008B1D19"/>
    <w:rPr>
      <w:rFonts w:ascii="Franklin Gothic Medium" w:hAnsi="Franklin Gothic Medium" w:cs="Franklin Gothic Medium"/>
      <w:smallCaps/>
      <w:sz w:val="16"/>
      <w:szCs w:val="16"/>
    </w:rPr>
  </w:style>
  <w:style w:type="character" w:customStyle="1" w:styleId="FontStyle26">
    <w:name w:val="Font Style26"/>
    <w:rsid w:val="008B1D19"/>
    <w:rPr>
      <w:rFonts w:ascii="Sylfaen" w:hAnsi="Sylfaen" w:cs="Sylfaen"/>
      <w:b/>
      <w:bCs/>
      <w:sz w:val="16"/>
      <w:szCs w:val="16"/>
    </w:rPr>
  </w:style>
  <w:style w:type="character" w:customStyle="1" w:styleId="FontStyle27">
    <w:name w:val="Font Style27"/>
    <w:rsid w:val="008B1D19"/>
    <w:rPr>
      <w:rFonts w:ascii="Bookman Old Style" w:hAnsi="Bookman Old Style" w:cs="Bookman Old Style"/>
      <w:b/>
      <w:bCs/>
      <w:i/>
      <w:iCs/>
      <w:sz w:val="16"/>
      <w:szCs w:val="16"/>
    </w:rPr>
  </w:style>
  <w:style w:type="character" w:customStyle="1" w:styleId="FontStyle28">
    <w:name w:val="Font Style28"/>
    <w:rsid w:val="008B1D19"/>
    <w:rPr>
      <w:rFonts w:ascii="Franklin Gothic Medium" w:hAnsi="Franklin Gothic Medium" w:cs="Franklin Gothic Medium"/>
      <w:sz w:val="18"/>
      <w:szCs w:val="18"/>
    </w:rPr>
  </w:style>
  <w:style w:type="character" w:customStyle="1" w:styleId="FontStyle29">
    <w:name w:val="Font Style29"/>
    <w:rsid w:val="008B1D19"/>
    <w:rPr>
      <w:rFonts w:ascii="Franklin Gothic Medium" w:hAnsi="Franklin Gothic Medium" w:cs="Franklin Gothic Medium"/>
      <w:sz w:val="8"/>
      <w:szCs w:val="8"/>
    </w:rPr>
  </w:style>
  <w:style w:type="character" w:customStyle="1" w:styleId="FontStyle30">
    <w:name w:val="Font Style30"/>
    <w:rsid w:val="008B1D19"/>
    <w:rPr>
      <w:rFonts w:ascii="Franklin Gothic Medium" w:hAnsi="Franklin Gothic Medium" w:cs="Franklin Gothic Medium"/>
      <w:sz w:val="8"/>
      <w:szCs w:val="8"/>
    </w:rPr>
  </w:style>
  <w:style w:type="character" w:customStyle="1" w:styleId="FontStyle31">
    <w:name w:val="Font Style31"/>
    <w:rsid w:val="008B1D19"/>
    <w:rPr>
      <w:rFonts w:ascii="Sylfaen" w:hAnsi="Sylfaen" w:cs="Sylfaen"/>
      <w:b/>
      <w:bCs/>
      <w:sz w:val="24"/>
      <w:szCs w:val="24"/>
    </w:rPr>
  </w:style>
  <w:style w:type="character" w:customStyle="1" w:styleId="FontStyle32">
    <w:name w:val="Font Style32"/>
    <w:rsid w:val="008B1D19"/>
    <w:rPr>
      <w:rFonts w:ascii="Sylfaen" w:hAnsi="Sylfaen" w:cs="Sylfaen"/>
      <w:b/>
      <w:bCs/>
      <w:sz w:val="22"/>
      <w:szCs w:val="22"/>
    </w:rPr>
  </w:style>
  <w:style w:type="character" w:customStyle="1" w:styleId="FontStyle33">
    <w:name w:val="Font Style33"/>
    <w:rsid w:val="008B1D19"/>
    <w:rPr>
      <w:rFonts w:ascii="Candara" w:hAnsi="Candara" w:cs="Candara"/>
      <w:b/>
      <w:bCs/>
      <w:sz w:val="18"/>
      <w:szCs w:val="18"/>
    </w:rPr>
  </w:style>
  <w:style w:type="character" w:customStyle="1" w:styleId="FontStyle34">
    <w:name w:val="Font Style34"/>
    <w:rsid w:val="008B1D19"/>
    <w:rPr>
      <w:rFonts w:ascii="Franklin Gothic Medium" w:hAnsi="Franklin Gothic Medium" w:cs="Franklin Gothic Medium"/>
      <w:b/>
      <w:bCs/>
      <w:sz w:val="14"/>
      <w:szCs w:val="14"/>
    </w:rPr>
  </w:style>
  <w:style w:type="character" w:customStyle="1" w:styleId="FontStyle35">
    <w:name w:val="Font Style35"/>
    <w:rsid w:val="008B1D19"/>
    <w:rPr>
      <w:rFonts w:ascii="Franklin Gothic Medium" w:hAnsi="Franklin Gothic Medium" w:cs="Franklin Gothic Medium"/>
      <w:b/>
      <w:bCs/>
      <w:sz w:val="10"/>
      <w:szCs w:val="10"/>
    </w:rPr>
  </w:style>
  <w:style w:type="character" w:customStyle="1" w:styleId="FontStyle36">
    <w:name w:val="Font Style36"/>
    <w:rsid w:val="008B1D19"/>
    <w:rPr>
      <w:rFonts w:ascii="Franklin Gothic Medium" w:hAnsi="Franklin Gothic Medium" w:cs="Franklin Gothic Medium"/>
      <w:sz w:val="10"/>
      <w:szCs w:val="10"/>
    </w:rPr>
  </w:style>
  <w:style w:type="character" w:customStyle="1" w:styleId="FontStyle11">
    <w:name w:val="Font Style11"/>
    <w:uiPriority w:val="99"/>
    <w:rsid w:val="008B1D19"/>
    <w:rPr>
      <w:rFonts w:ascii="Times New Roman" w:hAnsi="Times New Roman" w:cs="Times New Roman"/>
      <w:b/>
      <w:bCs/>
      <w:sz w:val="24"/>
      <w:szCs w:val="24"/>
    </w:rPr>
  </w:style>
  <w:style w:type="character" w:customStyle="1" w:styleId="FontStyle12">
    <w:name w:val="Font Style12"/>
    <w:rsid w:val="008B1D19"/>
    <w:rPr>
      <w:rFonts w:ascii="Times New Roman" w:hAnsi="Times New Roman" w:cs="Times New Roman"/>
      <w:sz w:val="24"/>
      <w:szCs w:val="24"/>
    </w:rPr>
  </w:style>
  <w:style w:type="character" w:customStyle="1" w:styleId="48">
    <w:name w:val="Знак Знак4"/>
    <w:rsid w:val="008B1D19"/>
    <w:rPr>
      <w:rFonts w:eastAsia="Times New Roman"/>
      <w:sz w:val="24"/>
      <w:szCs w:val="24"/>
    </w:rPr>
  </w:style>
  <w:style w:type="character" w:customStyle="1" w:styleId="3f2">
    <w:name w:val="Знак Знак3"/>
    <w:rsid w:val="008B1D19"/>
    <w:rPr>
      <w:rFonts w:ascii="Courier New" w:hAnsi="Courier New" w:cs="Courier New"/>
      <w:lang w:val="ru-RU" w:eastAsia="ar-SA" w:bidi="ar-SA"/>
    </w:rPr>
  </w:style>
  <w:style w:type="paragraph" w:customStyle="1" w:styleId="1f6">
    <w:name w:val="Заголовок1"/>
    <w:basedOn w:val="a5"/>
    <w:next w:val="af3"/>
    <w:rsid w:val="008B1D19"/>
    <w:pPr>
      <w:keepNext/>
      <w:suppressAutoHyphens/>
      <w:overflowPunct/>
      <w:autoSpaceDE/>
      <w:autoSpaceDN/>
      <w:adjustRightInd/>
      <w:spacing w:before="240" w:after="120" w:line="240" w:lineRule="auto"/>
      <w:ind w:firstLine="0"/>
      <w:jc w:val="left"/>
    </w:pPr>
    <w:rPr>
      <w:rFonts w:ascii="Arial" w:eastAsia="MS Mincho" w:hAnsi="Arial" w:cs="Tahoma"/>
      <w:sz w:val="28"/>
      <w:szCs w:val="28"/>
      <w:lang w:eastAsia="ar-SA"/>
    </w:rPr>
  </w:style>
  <w:style w:type="paragraph" w:customStyle="1" w:styleId="1f7">
    <w:name w:val="Название1"/>
    <w:basedOn w:val="a5"/>
    <w:link w:val="1f8"/>
    <w:rsid w:val="008B1D19"/>
    <w:pPr>
      <w:suppressLineNumbers/>
      <w:suppressAutoHyphens/>
      <w:overflowPunct/>
      <w:autoSpaceDE/>
      <w:autoSpaceDN/>
      <w:adjustRightInd/>
      <w:spacing w:before="120" w:after="120" w:line="240" w:lineRule="auto"/>
      <w:ind w:firstLine="0"/>
      <w:jc w:val="left"/>
    </w:pPr>
    <w:rPr>
      <w:rFonts w:ascii="Arial" w:hAnsi="Arial"/>
      <w:i/>
      <w:iCs/>
      <w:sz w:val="20"/>
      <w:lang w:eastAsia="ar-SA"/>
    </w:rPr>
  </w:style>
  <w:style w:type="paragraph" w:customStyle="1" w:styleId="1f9">
    <w:name w:val="Указатель1"/>
    <w:basedOn w:val="a5"/>
    <w:rsid w:val="008B1D19"/>
    <w:pPr>
      <w:suppressLineNumbers/>
      <w:suppressAutoHyphens/>
      <w:overflowPunct/>
      <w:autoSpaceDE/>
      <w:autoSpaceDN/>
      <w:adjustRightInd/>
      <w:spacing w:line="240" w:lineRule="auto"/>
      <w:ind w:firstLine="0"/>
      <w:jc w:val="left"/>
    </w:pPr>
    <w:rPr>
      <w:rFonts w:ascii="Arial" w:hAnsi="Arial" w:cs="Tahoma"/>
      <w:sz w:val="20"/>
      <w:szCs w:val="20"/>
      <w:lang w:eastAsia="ar-SA"/>
    </w:rPr>
  </w:style>
  <w:style w:type="paragraph" w:customStyle="1" w:styleId="1fa">
    <w:name w:val="Текст примечания1"/>
    <w:basedOn w:val="a5"/>
    <w:rsid w:val="008B1D19"/>
    <w:pPr>
      <w:suppressAutoHyphens/>
      <w:overflowPunct/>
      <w:autoSpaceDE/>
      <w:autoSpaceDN/>
      <w:adjustRightInd/>
      <w:spacing w:line="240" w:lineRule="auto"/>
      <w:ind w:firstLine="0"/>
      <w:jc w:val="left"/>
    </w:pPr>
    <w:rPr>
      <w:sz w:val="20"/>
      <w:szCs w:val="20"/>
      <w:lang w:eastAsia="ar-SA"/>
    </w:rPr>
  </w:style>
  <w:style w:type="paragraph" w:customStyle="1" w:styleId="1fb">
    <w:name w:val="Текст1"/>
    <w:basedOn w:val="1f7"/>
    <w:link w:val="1fc"/>
    <w:rsid w:val="008B1D19"/>
  </w:style>
  <w:style w:type="paragraph" w:customStyle="1" w:styleId="WW-">
    <w:name w:val="WW-Текст"/>
    <w:basedOn w:val="a5"/>
    <w:rsid w:val="008B1D19"/>
    <w:pPr>
      <w:suppressAutoHyphens/>
      <w:overflowPunct/>
      <w:autoSpaceDE/>
      <w:autoSpaceDN/>
      <w:adjustRightInd/>
      <w:spacing w:line="240" w:lineRule="auto"/>
      <w:ind w:firstLine="0"/>
      <w:jc w:val="left"/>
    </w:pPr>
    <w:rPr>
      <w:rFonts w:ascii="Courier New" w:hAnsi="Courier New"/>
      <w:sz w:val="20"/>
      <w:lang w:eastAsia="ar-SA"/>
    </w:rPr>
  </w:style>
  <w:style w:type="paragraph" w:customStyle="1" w:styleId="1fd">
    <w:name w:val="Название объекта1"/>
    <w:basedOn w:val="a5"/>
    <w:next w:val="a5"/>
    <w:rsid w:val="008B1D19"/>
    <w:pPr>
      <w:suppressAutoHyphens/>
      <w:overflowPunct/>
      <w:autoSpaceDE/>
      <w:autoSpaceDN/>
      <w:adjustRightInd/>
      <w:spacing w:line="240" w:lineRule="auto"/>
      <w:ind w:firstLine="0"/>
      <w:jc w:val="right"/>
    </w:pPr>
    <w:rPr>
      <w:b/>
      <w:bCs/>
      <w:lang w:eastAsia="ar-SA"/>
    </w:rPr>
  </w:style>
  <w:style w:type="paragraph" w:customStyle="1" w:styleId="affffff9">
    <w:name w:val="Маркированный текст"/>
    <w:basedOn w:val="a5"/>
    <w:rsid w:val="008B1D19"/>
    <w:pPr>
      <w:tabs>
        <w:tab w:val="left" w:pos="240"/>
        <w:tab w:val="left" w:pos="1429"/>
      </w:tabs>
      <w:suppressAutoHyphens/>
      <w:overflowPunct/>
      <w:autoSpaceDE/>
      <w:autoSpaceDN/>
      <w:adjustRightInd/>
      <w:spacing w:line="240" w:lineRule="auto"/>
      <w:ind w:firstLine="0"/>
    </w:pPr>
    <w:rPr>
      <w:rFonts w:ascii="Arial" w:hAnsi="Arial" w:cs="Arial"/>
      <w:sz w:val="22"/>
      <w:szCs w:val="20"/>
      <w:lang w:eastAsia="ar-SA"/>
    </w:rPr>
  </w:style>
  <w:style w:type="paragraph" w:customStyle="1" w:styleId="12701">
    <w:name w:val="Стиль Слева:  127 см Первая строка:  0 см1"/>
    <w:basedOn w:val="a5"/>
    <w:rsid w:val="008B1D19"/>
    <w:pPr>
      <w:widowControl w:val="0"/>
      <w:suppressAutoHyphens/>
      <w:overflowPunct/>
      <w:autoSpaceDN/>
      <w:adjustRightInd/>
      <w:spacing w:before="120" w:line="240" w:lineRule="auto"/>
      <w:ind w:left="720"/>
    </w:pPr>
    <w:rPr>
      <w:sz w:val="26"/>
      <w:szCs w:val="20"/>
      <w:lang w:eastAsia="ar-SA"/>
    </w:rPr>
  </w:style>
  <w:style w:type="paragraph" w:customStyle="1" w:styleId="affffffa">
    <w:name w:val="Основной текст с отступ"/>
    <w:basedOn w:val="a5"/>
    <w:rsid w:val="008B1D19"/>
    <w:pPr>
      <w:widowControl w:val="0"/>
      <w:suppressAutoHyphens/>
      <w:overflowPunct/>
      <w:autoSpaceDE/>
      <w:autoSpaceDN/>
      <w:adjustRightInd/>
      <w:spacing w:line="240" w:lineRule="auto"/>
      <w:ind w:firstLine="709"/>
    </w:pPr>
    <w:rPr>
      <w:szCs w:val="20"/>
      <w:lang w:eastAsia="ar-SA"/>
    </w:rPr>
  </w:style>
  <w:style w:type="paragraph" w:customStyle="1" w:styleId="213">
    <w:name w:val="Маркированный список 21"/>
    <w:basedOn w:val="a5"/>
    <w:rsid w:val="008B1D19"/>
    <w:pPr>
      <w:tabs>
        <w:tab w:val="left" w:pos="643"/>
      </w:tabs>
      <w:suppressAutoHyphens/>
      <w:overflowPunct/>
      <w:autoSpaceDE/>
      <w:autoSpaceDN/>
      <w:adjustRightInd/>
      <w:spacing w:line="240" w:lineRule="auto"/>
      <w:ind w:left="643" w:hanging="360"/>
      <w:jc w:val="left"/>
    </w:pPr>
    <w:rPr>
      <w:lang w:eastAsia="ar-SA"/>
    </w:rPr>
  </w:style>
  <w:style w:type="paragraph" w:customStyle="1" w:styleId="Normal10-020">
    <w:name w:val="Normal + 10 пт полужирный По центру Слева:  -02 см Справ..."/>
    <w:basedOn w:val="a5"/>
    <w:rsid w:val="008B1D19"/>
    <w:pPr>
      <w:suppressAutoHyphens/>
      <w:overflowPunct/>
      <w:autoSpaceDE/>
      <w:autoSpaceDN/>
      <w:adjustRightInd/>
      <w:spacing w:line="240" w:lineRule="auto"/>
      <w:ind w:left="-113" w:right="-113" w:firstLine="0"/>
      <w:jc w:val="center"/>
    </w:pPr>
    <w:rPr>
      <w:b/>
      <w:bCs/>
      <w:sz w:val="20"/>
      <w:szCs w:val="20"/>
      <w:lang w:eastAsia="ar-SA"/>
    </w:rPr>
  </w:style>
  <w:style w:type="paragraph" w:customStyle="1" w:styleId="affffffb">
    <w:name w:val="Название таблицы"/>
    <w:basedOn w:val="a5"/>
    <w:rsid w:val="008B1D19"/>
    <w:pPr>
      <w:suppressAutoHyphens/>
      <w:overflowPunct/>
      <w:autoSpaceDE/>
      <w:autoSpaceDN/>
      <w:adjustRightInd/>
      <w:ind w:firstLine="0"/>
      <w:jc w:val="center"/>
    </w:pPr>
    <w:rPr>
      <w:b/>
      <w:lang w:eastAsia="ar-SA"/>
    </w:rPr>
  </w:style>
  <w:style w:type="paragraph" w:customStyle="1" w:styleId="affffffc">
    <w:name w:val="Табличка"/>
    <w:basedOn w:val="a5"/>
    <w:rsid w:val="008B1D19"/>
    <w:pPr>
      <w:suppressAutoHyphens/>
      <w:overflowPunct/>
      <w:autoSpaceDE/>
      <w:autoSpaceDN/>
      <w:adjustRightInd/>
      <w:ind w:firstLine="0"/>
      <w:jc w:val="center"/>
    </w:pPr>
    <w:rPr>
      <w:lang w:eastAsia="ar-SA"/>
    </w:rPr>
  </w:style>
  <w:style w:type="paragraph" w:customStyle="1" w:styleId="CM2">
    <w:name w:val="CM2"/>
    <w:basedOn w:val="Default"/>
    <w:next w:val="Default"/>
    <w:rsid w:val="008B1D19"/>
    <w:pPr>
      <w:suppressAutoHyphens/>
      <w:autoSpaceDN/>
      <w:adjustRightInd/>
      <w:spacing w:line="280" w:lineRule="atLeast"/>
    </w:pPr>
    <w:rPr>
      <w:rFonts w:eastAsia="Arial"/>
      <w:color w:val="auto"/>
      <w:lang w:eastAsia="ar-SA"/>
    </w:rPr>
  </w:style>
  <w:style w:type="paragraph" w:customStyle="1" w:styleId="140">
    <w:name w:val="140"/>
    <w:basedOn w:val="a5"/>
    <w:rsid w:val="008B1D19"/>
    <w:pPr>
      <w:suppressAutoHyphens/>
      <w:overflowPunct/>
      <w:autoSpaceDN/>
      <w:adjustRightInd/>
      <w:spacing w:before="120" w:after="120" w:line="240" w:lineRule="auto"/>
      <w:ind w:firstLine="0"/>
      <w:jc w:val="center"/>
    </w:pPr>
    <w:rPr>
      <w:b/>
      <w:bCs/>
      <w:color w:val="000000"/>
      <w:sz w:val="28"/>
      <w:szCs w:val="28"/>
      <w:lang w:eastAsia="ar-SA"/>
    </w:rPr>
  </w:style>
  <w:style w:type="paragraph" w:customStyle="1" w:styleId="2f6">
    <w:name w:val="Основной текст2"/>
    <w:rsid w:val="008B1D19"/>
    <w:pPr>
      <w:suppressAutoHyphens/>
      <w:ind w:firstLine="709"/>
      <w:jc w:val="both"/>
    </w:pPr>
    <w:rPr>
      <w:rFonts w:eastAsia="Arial"/>
      <w:sz w:val="24"/>
      <w:szCs w:val="24"/>
      <w:lang w:eastAsia="ar-SA"/>
    </w:rPr>
  </w:style>
  <w:style w:type="paragraph" w:customStyle="1" w:styleId="affffffd">
    <w:name w:val="Содержимое таблицы"/>
    <w:basedOn w:val="a5"/>
    <w:rsid w:val="008B1D19"/>
    <w:pPr>
      <w:suppressLineNumbers/>
      <w:suppressAutoHyphens/>
      <w:overflowPunct/>
      <w:autoSpaceDE/>
      <w:autoSpaceDN/>
      <w:adjustRightInd/>
      <w:spacing w:line="240" w:lineRule="auto"/>
      <w:ind w:firstLine="0"/>
      <w:jc w:val="left"/>
    </w:pPr>
    <w:rPr>
      <w:sz w:val="20"/>
      <w:szCs w:val="20"/>
      <w:lang w:eastAsia="ar-SA"/>
    </w:rPr>
  </w:style>
  <w:style w:type="paragraph" w:customStyle="1" w:styleId="affffffe">
    <w:name w:val="Заголовок таблицы"/>
    <w:basedOn w:val="affffffd"/>
    <w:rsid w:val="008B1D19"/>
    <w:pPr>
      <w:jc w:val="center"/>
    </w:pPr>
    <w:rPr>
      <w:b/>
      <w:bCs/>
    </w:rPr>
  </w:style>
  <w:style w:type="paragraph" w:customStyle="1" w:styleId="afffffff">
    <w:name w:val="Содержимое врезки"/>
    <w:basedOn w:val="af3"/>
    <w:rsid w:val="008B1D19"/>
    <w:pPr>
      <w:tabs>
        <w:tab w:val="clear" w:pos="5940"/>
      </w:tabs>
      <w:suppressAutoHyphens/>
      <w:overflowPunct/>
      <w:autoSpaceDE/>
      <w:autoSpaceDN/>
      <w:adjustRightInd/>
      <w:spacing w:line="240" w:lineRule="auto"/>
      <w:ind w:firstLine="0"/>
      <w:jc w:val="center"/>
    </w:pPr>
    <w:rPr>
      <w:rFonts w:ascii="Arial" w:hAnsi="Arial"/>
      <w:b/>
      <w:szCs w:val="20"/>
      <w:lang w:eastAsia="ar-SA"/>
    </w:rPr>
  </w:style>
  <w:style w:type="character" w:customStyle="1" w:styleId="WW8Num3z0">
    <w:name w:val="WW8Num3z0"/>
    <w:rsid w:val="008B1D19"/>
    <w:rPr>
      <w:sz w:val="24"/>
      <w:szCs w:val="24"/>
    </w:rPr>
  </w:style>
  <w:style w:type="character" w:customStyle="1" w:styleId="afffffff0">
    <w:name w:val="Символ нумерации"/>
    <w:rsid w:val="008B1D19"/>
  </w:style>
  <w:style w:type="character" w:customStyle="1" w:styleId="aff2">
    <w:name w:val="Абзац списка Знак"/>
    <w:link w:val="aff1"/>
    <w:uiPriority w:val="34"/>
    <w:rsid w:val="008B1D19"/>
    <w:rPr>
      <w:sz w:val="24"/>
      <w:szCs w:val="24"/>
    </w:rPr>
  </w:style>
  <w:style w:type="paragraph" w:customStyle="1" w:styleId="bodytext">
    <w:name w:val="bodytext"/>
    <w:basedOn w:val="a5"/>
    <w:rsid w:val="00DC53F8"/>
    <w:pPr>
      <w:overflowPunct/>
      <w:autoSpaceDE/>
      <w:autoSpaceDN/>
      <w:adjustRightInd/>
      <w:spacing w:before="100" w:beforeAutospacing="1" w:after="100" w:afterAutospacing="1" w:line="240" w:lineRule="auto"/>
      <w:ind w:firstLine="0"/>
      <w:jc w:val="left"/>
    </w:pPr>
  </w:style>
  <w:style w:type="paragraph" w:customStyle="1" w:styleId="Pro-List-1">
    <w:name w:val="Pro-List -1"/>
    <w:basedOn w:val="a5"/>
    <w:rsid w:val="00DA17F4"/>
    <w:pPr>
      <w:numPr>
        <w:ilvl w:val="2"/>
        <w:numId w:val="11"/>
      </w:numPr>
      <w:tabs>
        <w:tab w:val="left" w:pos="1920"/>
      </w:tabs>
      <w:overflowPunct/>
      <w:autoSpaceDE/>
      <w:autoSpaceDN/>
      <w:adjustRightInd/>
      <w:spacing w:before="60" w:after="120" w:line="288" w:lineRule="auto"/>
      <w:contextualSpacing/>
    </w:pPr>
    <w:rPr>
      <w:rFonts w:ascii="Georgia" w:hAnsi="Georgia"/>
      <w:sz w:val="20"/>
    </w:rPr>
  </w:style>
  <w:style w:type="character" w:customStyle="1" w:styleId="Bodytext2">
    <w:name w:val="Body text (2)_"/>
    <w:link w:val="Bodytext20"/>
    <w:rsid w:val="00CD2846"/>
    <w:rPr>
      <w:sz w:val="17"/>
      <w:szCs w:val="17"/>
      <w:shd w:val="clear" w:color="auto" w:fill="FFFFFF"/>
    </w:rPr>
  </w:style>
  <w:style w:type="character" w:customStyle="1" w:styleId="Bodytext4">
    <w:name w:val="Body text (4)_"/>
    <w:link w:val="Bodytext40"/>
    <w:rsid w:val="00CD2846"/>
    <w:rPr>
      <w:sz w:val="18"/>
      <w:szCs w:val="18"/>
      <w:shd w:val="clear" w:color="auto" w:fill="FFFFFF"/>
    </w:rPr>
  </w:style>
  <w:style w:type="character" w:customStyle="1" w:styleId="Bodytext0">
    <w:name w:val="Body text_"/>
    <w:link w:val="49"/>
    <w:rsid w:val="00CD2846"/>
    <w:rPr>
      <w:sz w:val="18"/>
      <w:szCs w:val="18"/>
      <w:shd w:val="clear" w:color="auto" w:fill="FFFFFF"/>
    </w:rPr>
  </w:style>
  <w:style w:type="character" w:customStyle="1" w:styleId="Bodytext10">
    <w:name w:val="Body text (10)_"/>
    <w:link w:val="Bodytext100"/>
    <w:rsid w:val="00CD2846"/>
    <w:rPr>
      <w:rFonts w:ascii="Franklin Gothic Demi" w:eastAsia="Franklin Gothic Demi" w:hAnsi="Franklin Gothic Demi" w:cs="Franklin Gothic Demi"/>
      <w:shd w:val="clear" w:color="auto" w:fill="FFFFFF"/>
    </w:rPr>
  </w:style>
  <w:style w:type="character" w:customStyle="1" w:styleId="Bodytext11">
    <w:name w:val="Body text (11)_"/>
    <w:link w:val="Bodytext110"/>
    <w:rsid w:val="00CD2846"/>
    <w:rPr>
      <w:sz w:val="26"/>
      <w:szCs w:val="26"/>
      <w:shd w:val="clear" w:color="auto" w:fill="FFFFFF"/>
    </w:rPr>
  </w:style>
  <w:style w:type="character" w:customStyle="1" w:styleId="Bodytext29pt">
    <w:name w:val="Body text (2) + 9 pt"/>
    <w:rsid w:val="00CD2846"/>
    <w:rPr>
      <w:rFonts w:ascii="Times New Roman" w:eastAsia="Times New Roman" w:hAnsi="Times New Roman" w:cs="Times New Roman"/>
      <w:b w:val="0"/>
      <w:bCs w:val="0"/>
      <w:i w:val="0"/>
      <w:iCs w:val="0"/>
      <w:smallCaps w:val="0"/>
      <w:strike w:val="0"/>
      <w:spacing w:val="0"/>
      <w:sz w:val="18"/>
      <w:szCs w:val="18"/>
    </w:rPr>
  </w:style>
  <w:style w:type="paragraph" w:customStyle="1" w:styleId="Bodytext20">
    <w:name w:val="Body text (2)"/>
    <w:basedOn w:val="a5"/>
    <w:link w:val="Bodytext2"/>
    <w:rsid w:val="00CD2846"/>
    <w:pPr>
      <w:shd w:val="clear" w:color="auto" w:fill="FFFFFF"/>
      <w:overflowPunct/>
      <w:autoSpaceDE/>
      <w:autoSpaceDN/>
      <w:adjustRightInd/>
      <w:spacing w:after="300" w:line="0" w:lineRule="atLeast"/>
      <w:ind w:firstLine="0"/>
      <w:jc w:val="center"/>
    </w:pPr>
    <w:rPr>
      <w:sz w:val="17"/>
      <w:szCs w:val="17"/>
    </w:rPr>
  </w:style>
  <w:style w:type="paragraph" w:customStyle="1" w:styleId="Bodytext40">
    <w:name w:val="Body text (4)"/>
    <w:basedOn w:val="a5"/>
    <w:link w:val="Bodytext4"/>
    <w:rsid w:val="00CD2846"/>
    <w:pPr>
      <w:shd w:val="clear" w:color="auto" w:fill="FFFFFF"/>
      <w:overflowPunct/>
      <w:autoSpaceDE/>
      <w:autoSpaceDN/>
      <w:adjustRightInd/>
      <w:spacing w:before="60" w:after="1860" w:line="246" w:lineRule="exact"/>
      <w:ind w:firstLine="0"/>
      <w:jc w:val="center"/>
    </w:pPr>
    <w:rPr>
      <w:sz w:val="18"/>
      <w:szCs w:val="18"/>
    </w:rPr>
  </w:style>
  <w:style w:type="paragraph" w:customStyle="1" w:styleId="49">
    <w:name w:val="Основной текст4"/>
    <w:basedOn w:val="a5"/>
    <w:link w:val="Bodytext0"/>
    <w:rsid w:val="00CD2846"/>
    <w:pPr>
      <w:shd w:val="clear" w:color="auto" w:fill="FFFFFF"/>
      <w:overflowPunct/>
      <w:autoSpaceDE/>
      <w:autoSpaceDN/>
      <w:adjustRightInd/>
      <w:spacing w:line="0" w:lineRule="atLeast"/>
      <w:ind w:hanging="280"/>
      <w:jc w:val="left"/>
    </w:pPr>
    <w:rPr>
      <w:sz w:val="18"/>
      <w:szCs w:val="18"/>
    </w:rPr>
  </w:style>
  <w:style w:type="paragraph" w:customStyle="1" w:styleId="Bodytext100">
    <w:name w:val="Body text (10)"/>
    <w:basedOn w:val="a5"/>
    <w:link w:val="Bodytext10"/>
    <w:rsid w:val="00CD2846"/>
    <w:pPr>
      <w:shd w:val="clear" w:color="auto" w:fill="FFFFFF"/>
      <w:overflowPunct/>
      <w:autoSpaceDE/>
      <w:autoSpaceDN/>
      <w:adjustRightInd/>
      <w:spacing w:line="0" w:lineRule="atLeast"/>
      <w:ind w:firstLine="0"/>
      <w:jc w:val="left"/>
    </w:pPr>
    <w:rPr>
      <w:rFonts w:ascii="Franklin Gothic Demi" w:eastAsia="Franklin Gothic Demi" w:hAnsi="Franklin Gothic Demi"/>
      <w:sz w:val="20"/>
      <w:szCs w:val="20"/>
    </w:rPr>
  </w:style>
  <w:style w:type="paragraph" w:customStyle="1" w:styleId="Bodytext110">
    <w:name w:val="Body text (11)"/>
    <w:basedOn w:val="a5"/>
    <w:link w:val="Bodytext11"/>
    <w:rsid w:val="00CD2846"/>
    <w:pPr>
      <w:shd w:val="clear" w:color="auto" w:fill="FFFFFF"/>
      <w:overflowPunct/>
      <w:autoSpaceDE/>
      <w:autoSpaceDN/>
      <w:adjustRightInd/>
      <w:spacing w:line="0" w:lineRule="atLeast"/>
      <w:ind w:firstLine="0"/>
      <w:jc w:val="left"/>
    </w:pPr>
    <w:rPr>
      <w:sz w:val="26"/>
      <w:szCs w:val="26"/>
    </w:rPr>
  </w:style>
  <w:style w:type="character" w:customStyle="1" w:styleId="Bodytext8">
    <w:name w:val="Body text (8)_"/>
    <w:link w:val="Bodytext80"/>
    <w:rsid w:val="00E35AB7"/>
    <w:rPr>
      <w:sz w:val="22"/>
      <w:szCs w:val="22"/>
      <w:shd w:val="clear" w:color="auto" w:fill="FFFFFF"/>
    </w:rPr>
  </w:style>
  <w:style w:type="paragraph" w:customStyle="1" w:styleId="Bodytext80">
    <w:name w:val="Body text (8)"/>
    <w:basedOn w:val="a5"/>
    <w:link w:val="Bodytext8"/>
    <w:rsid w:val="00E35AB7"/>
    <w:pPr>
      <w:shd w:val="clear" w:color="auto" w:fill="FFFFFF"/>
      <w:overflowPunct/>
      <w:autoSpaceDE/>
      <w:autoSpaceDN/>
      <w:adjustRightInd/>
      <w:spacing w:line="0" w:lineRule="atLeast"/>
      <w:ind w:hanging="260"/>
      <w:jc w:val="left"/>
    </w:pPr>
    <w:rPr>
      <w:sz w:val="22"/>
      <w:szCs w:val="22"/>
    </w:rPr>
  </w:style>
  <w:style w:type="character" w:customStyle="1" w:styleId="Heading4">
    <w:name w:val="Heading #4_"/>
    <w:link w:val="Heading40"/>
    <w:rsid w:val="002B5D0B"/>
    <w:rPr>
      <w:sz w:val="23"/>
      <w:szCs w:val="23"/>
      <w:shd w:val="clear" w:color="auto" w:fill="FFFFFF"/>
    </w:rPr>
  </w:style>
  <w:style w:type="paragraph" w:customStyle="1" w:styleId="Heading40">
    <w:name w:val="Heading #4"/>
    <w:basedOn w:val="a5"/>
    <w:link w:val="Heading4"/>
    <w:rsid w:val="002B5D0B"/>
    <w:pPr>
      <w:shd w:val="clear" w:color="auto" w:fill="FFFFFF"/>
      <w:overflowPunct/>
      <w:autoSpaceDE/>
      <w:autoSpaceDN/>
      <w:adjustRightInd/>
      <w:spacing w:after="60" w:line="0" w:lineRule="atLeast"/>
      <w:ind w:firstLine="0"/>
      <w:outlineLvl w:val="3"/>
    </w:pPr>
    <w:rPr>
      <w:sz w:val="23"/>
      <w:szCs w:val="23"/>
    </w:rPr>
  </w:style>
  <w:style w:type="character" w:customStyle="1" w:styleId="1fe">
    <w:name w:val="Название объекта Знак1"/>
    <w:rsid w:val="003E4B32"/>
    <w:rPr>
      <w:b/>
      <w:bCs/>
      <w:sz w:val="24"/>
      <w:szCs w:val="24"/>
      <w:lang w:val="ru-RU" w:eastAsia="ru-RU" w:bidi="ar-SA"/>
    </w:rPr>
  </w:style>
  <w:style w:type="character" w:customStyle="1" w:styleId="afffffff1">
    <w:name w:val="Гипертекстовая ссылка"/>
    <w:uiPriority w:val="99"/>
    <w:rsid w:val="003E4B32"/>
    <w:rPr>
      <w:b/>
      <w:bCs/>
      <w:color w:val="008000"/>
    </w:rPr>
  </w:style>
  <w:style w:type="paragraph" w:customStyle="1" w:styleId="Style14">
    <w:name w:val="Style14"/>
    <w:basedOn w:val="a5"/>
    <w:rsid w:val="003E4B32"/>
    <w:pPr>
      <w:widowControl w:val="0"/>
      <w:overflowPunct/>
      <w:spacing w:line="240" w:lineRule="auto"/>
      <w:ind w:firstLine="0"/>
      <w:jc w:val="left"/>
    </w:pPr>
  </w:style>
  <w:style w:type="character" w:customStyle="1" w:styleId="FontStyle20">
    <w:name w:val="Font Style20"/>
    <w:rsid w:val="003E4B32"/>
    <w:rPr>
      <w:rFonts w:ascii="Times New Roman" w:hAnsi="Times New Roman" w:cs="Times New Roman"/>
      <w:b/>
      <w:bCs/>
      <w:sz w:val="22"/>
      <w:szCs w:val="22"/>
    </w:rPr>
  </w:style>
  <w:style w:type="paragraph" w:customStyle="1" w:styleId="Style30">
    <w:name w:val="Style30"/>
    <w:basedOn w:val="a5"/>
    <w:rsid w:val="003E4B32"/>
    <w:pPr>
      <w:widowControl w:val="0"/>
      <w:overflowPunct/>
      <w:spacing w:line="230" w:lineRule="exact"/>
      <w:ind w:firstLine="0"/>
      <w:jc w:val="left"/>
    </w:pPr>
  </w:style>
  <w:style w:type="character" w:customStyle="1" w:styleId="FontStyle63">
    <w:name w:val="Font Style63"/>
    <w:rsid w:val="003E4B32"/>
    <w:rPr>
      <w:rFonts w:ascii="Times New Roman" w:hAnsi="Times New Roman" w:cs="Times New Roman"/>
      <w:sz w:val="22"/>
      <w:szCs w:val="22"/>
    </w:rPr>
  </w:style>
  <w:style w:type="character" w:customStyle="1" w:styleId="FontStyle53">
    <w:name w:val="Font Style53"/>
    <w:rsid w:val="003E4B32"/>
    <w:rPr>
      <w:rFonts w:ascii="Candara" w:hAnsi="Candara" w:cs="Candara"/>
      <w:spacing w:val="-10"/>
      <w:sz w:val="16"/>
      <w:szCs w:val="16"/>
    </w:rPr>
  </w:style>
  <w:style w:type="character" w:customStyle="1" w:styleId="FontStyle55">
    <w:name w:val="Font Style55"/>
    <w:rsid w:val="003E4B32"/>
    <w:rPr>
      <w:rFonts w:ascii="Times New Roman" w:hAnsi="Times New Roman" w:cs="Times New Roman"/>
      <w:b/>
      <w:bCs/>
      <w:sz w:val="22"/>
      <w:szCs w:val="22"/>
    </w:rPr>
  </w:style>
  <w:style w:type="paragraph" w:customStyle="1" w:styleId="Style8">
    <w:name w:val="Style8"/>
    <w:basedOn w:val="a5"/>
    <w:rsid w:val="003E4B32"/>
    <w:pPr>
      <w:widowControl w:val="0"/>
      <w:overflowPunct/>
      <w:spacing w:line="266" w:lineRule="exact"/>
      <w:ind w:firstLine="0"/>
      <w:jc w:val="center"/>
    </w:pPr>
  </w:style>
  <w:style w:type="paragraph" w:customStyle="1" w:styleId="Style31">
    <w:name w:val="Style31"/>
    <w:basedOn w:val="a5"/>
    <w:rsid w:val="003E4B32"/>
    <w:pPr>
      <w:widowControl w:val="0"/>
      <w:overflowPunct/>
      <w:spacing w:line="240" w:lineRule="auto"/>
      <w:ind w:firstLine="0"/>
      <w:jc w:val="left"/>
    </w:pPr>
  </w:style>
  <w:style w:type="character" w:customStyle="1" w:styleId="FontStyle54">
    <w:name w:val="Font Style54"/>
    <w:rsid w:val="003E4B32"/>
    <w:rPr>
      <w:rFonts w:ascii="Times New Roman" w:hAnsi="Times New Roman" w:cs="Times New Roman"/>
      <w:b/>
      <w:bCs/>
      <w:sz w:val="18"/>
      <w:szCs w:val="18"/>
    </w:rPr>
  </w:style>
  <w:style w:type="character" w:customStyle="1" w:styleId="FontStyle56">
    <w:name w:val="Font Style56"/>
    <w:rsid w:val="003E4B32"/>
    <w:rPr>
      <w:rFonts w:ascii="Times New Roman" w:hAnsi="Times New Roman" w:cs="Times New Roman"/>
      <w:b/>
      <w:bCs/>
      <w:i/>
      <w:iCs/>
      <w:sz w:val="20"/>
      <w:szCs w:val="20"/>
    </w:rPr>
  </w:style>
  <w:style w:type="character" w:customStyle="1" w:styleId="FontStyle60">
    <w:name w:val="Font Style60"/>
    <w:rsid w:val="003E4B32"/>
    <w:rPr>
      <w:rFonts w:ascii="Times New Roman" w:hAnsi="Times New Roman" w:cs="Times New Roman"/>
      <w:sz w:val="24"/>
      <w:szCs w:val="24"/>
    </w:rPr>
  </w:style>
  <w:style w:type="character" w:customStyle="1" w:styleId="FontStyle68">
    <w:name w:val="Font Style68"/>
    <w:rsid w:val="003E4B32"/>
    <w:rPr>
      <w:rFonts w:ascii="Times New Roman" w:hAnsi="Times New Roman" w:cs="Times New Roman"/>
      <w:sz w:val="22"/>
      <w:szCs w:val="22"/>
    </w:rPr>
  </w:style>
  <w:style w:type="character" w:customStyle="1" w:styleId="FontStyle71">
    <w:name w:val="Font Style71"/>
    <w:rsid w:val="003E4B32"/>
    <w:rPr>
      <w:rFonts w:ascii="Times New Roman" w:hAnsi="Times New Roman" w:cs="Times New Roman"/>
      <w:b/>
      <w:bCs/>
      <w:sz w:val="20"/>
      <w:szCs w:val="20"/>
    </w:rPr>
  </w:style>
  <w:style w:type="paragraph" w:customStyle="1" w:styleId="Style40">
    <w:name w:val="Style40"/>
    <w:basedOn w:val="a5"/>
    <w:rsid w:val="003E4B32"/>
    <w:pPr>
      <w:widowControl w:val="0"/>
      <w:overflowPunct/>
      <w:spacing w:line="240" w:lineRule="auto"/>
      <w:ind w:firstLine="0"/>
      <w:jc w:val="left"/>
    </w:pPr>
  </w:style>
  <w:style w:type="character" w:customStyle="1" w:styleId="FontStyle74">
    <w:name w:val="Font Style74"/>
    <w:rsid w:val="003E4B32"/>
    <w:rPr>
      <w:rFonts w:ascii="Arial" w:hAnsi="Arial" w:cs="Arial"/>
      <w:b/>
      <w:bCs/>
      <w:sz w:val="22"/>
      <w:szCs w:val="22"/>
    </w:rPr>
  </w:style>
  <w:style w:type="paragraph" w:customStyle="1" w:styleId="Style13">
    <w:name w:val="Style13"/>
    <w:basedOn w:val="a5"/>
    <w:rsid w:val="003E4B32"/>
    <w:pPr>
      <w:widowControl w:val="0"/>
      <w:overflowPunct/>
      <w:spacing w:line="418" w:lineRule="exact"/>
      <w:ind w:firstLine="0"/>
    </w:pPr>
    <w:rPr>
      <w:rFonts w:ascii="Arial" w:hAnsi="Arial"/>
    </w:rPr>
  </w:style>
  <w:style w:type="character" w:customStyle="1" w:styleId="FontStyle50">
    <w:name w:val="Font Style50"/>
    <w:rsid w:val="003E4B32"/>
    <w:rPr>
      <w:rFonts w:ascii="Arial" w:hAnsi="Arial" w:cs="Arial"/>
      <w:sz w:val="22"/>
      <w:szCs w:val="22"/>
    </w:rPr>
  </w:style>
  <w:style w:type="paragraph" w:customStyle="1" w:styleId="127">
    <w:name w:val="127 см"/>
    <w:basedOn w:val="a5"/>
    <w:rsid w:val="003E4B32"/>
    <w:pPr>
      <w:widowControl w:val="0"/>
      <w:overflowPunct/>
      <w:spacing w:before="120" w:line="240" w:lineRule="auto"/>
      <w:ind w:left="720" w:firstLine="0"/>
    </w:pPr>
    <w:rPr>
      <w:sz w:val="26"/>
      <w:szCs w:val="20"/>
    </w:rPr>
  </w:style>
  <w:style w:type="paragraph" w:customStyle="1" w:styleId="normalnavy">
    <w:name w:val="normalnavy"/>
    <w:basedOn w:val="a5"/>
    <w:rsid w:val="003E4B32"/>
    <w:pPr>
      <w:overflowPunct/>
      <w:autoSpaceDE/>
      <w:autoSpaceDN/>
      <w:adjustRightInd/>
      <w:spacing w:before="100" w:beforeAutospacing="1" w:after="100" w:afterAutospacing="1" w:line="240" w:lineRule="auto"/>
      <w:ind w:firstLine="0"/>
      <w:jc w:val="left"/>
    </w:pPr>
    <w:rPr>
      <w:rFonts w:ascii="Arial" w:hAnsi="Arial" w:cs="Arial"/>
      <w:color w:val="003366"/>
      <w:sz w:val="16"/>
      <w:szCs w:val="16"/>
    </w:rPr>
  </w:style>
  <w:style w:type="paragraph" w:styleId="afffffff2">
    <w:name w:val="Body Text First Indent"/>
    <w:basedOn w:val="af3"/>
    <w:link w:val="afffffff3"/>
    <w:rsid w:val="003E4B32"/>
    <w:pPr>
      <w:tabs>
        <w:tab w:val="clear" w:pos="5940"/>
      </w:tabs>
      <w:overflowPunct/>
      <w:autoSpaceDE/>
      <w:autoSpaceDN/>
      <w:adjustRightInd/>
      <w:spacing w:after="120" w:line="240" w:lineRule="auto"/>
      <w:ind w:firstLine="210"/>
      <w:jc w:val="left"/>
    </w:pPr>
    <w:rPr>
      <w:sz w:val="24"/>
    </w:rPr>
  </w:style>
  <w:style w:type="character" w:customStyle="1" w:styleId="afffffff3">
    <w:name w:val="Красная строка Знак"/>
    <w:link w:val="afffffff2"/>
    <w:rsid w:val="003E4B32"/>
    <w:rPr>
      <w:sz w:val="24"/>
      <w:szCs w:val="24"/>
    </w:rPr>
  </w:style>
  <w:style w:type="paragraph" w:customStyle="1" w:styleId="ConsNonformat">
    <w:name w:val="ConsNonformat"/>
    <w:rsid w:val="003E4B32"/>
    <w:pPr>
      <w:widowControl w:val="0"/>
      <w:autoSpaceDE w:val="0"/>
      <w:autoSpaceDN w:val="0"/>
      <w:adjustRightInd w:val="0"/>
    </w:pPr>
    <w:rPr>
      <w:rFonts w:ascii="Courier New" w:hAnsi="Courier New" w:cs="Courier New"/>
    </w:rPr>
  </w:style>
  <w:style w:type="paragraph" w:customStyle="1" w:styleId="hb2">
    <w:name w:val="hb2"/>
    <w:basedOn w:val="a5"/>
    <w:rsid w:val="003E4B32"/>
    <w:pPr>
      <w:overflowPunct/>
      <w:autoSpaceDE/>
      <w:autoSpaceDN/>
      <w:adjustRightInd/>
      <w:spacing w:before="100" w:beforeAutospacing="1" w:after="100" w:afterAutospacing="1" w:line="240" w:lineRule="auto"/>
      <w:ind w:firstLine="0"/>
      <w:jc w:val="left"/>
    </w:pPr>
    <w:rPr>
      <w:rFonts w:ascii="Arial Unicode MS" w:eastAsia="Arial Unicode MS" w:hAnsi="Arial Unicode MS"/>
    </w:rPr>
  </w:style>
  <w:style w:type="paragraph" w:customStyle="1" w:styleId="afffffff4">
    <w:name w:val="Нормальный (таблица)"/>
    <w:basedOn w:val="a5"/>
    <w:next w:val="a5"/>
    <w:uiPriority w:val="99"/>
    <w:rsid w:val="003E4B32"/>
    <w:pPr>
      <w:overflowPunct/>
      <w:spacing w:line="240" w:lineRule="auto"/>
      <w:ind w:firstLine="0"/>
    </w:pPr>
    <w:rPr>
      <w:rFonts w:ascii="Arial" w:hAnsi="Arial"/>
    </w:rPr>
  </w:style>
  <w:style w:type="paragraph" w:customStyle="1" w:styleId="1ff">
    <w:name w:val="Основной текст с отступом1"/>
    <w:basedOn w:val="a5"/>
    <w:rsid w:val="003E4B32"/>
    <w:pPr>
      <w:overflowPunct/>
      <w:autoSpaceDE/>
      <w:autoSpaceDN/>
      <w:adjustRightInd/>
      <w:spacing w:line="240" w:lineRule="auto"/>
      <w:ind w:left="360" w:firstLine="0"/>
    </w:pPr>
  </w:style>
  <w:style w:type="paragraph" w:customStyle="1" w:styleId="Style57">
    <w:name w:val="Style57"/>
    <w:basedOn w:val="a5"/>
    <w:rsid w:val="003E4B32"/>
    <w:pPr>
      <w:widowControl w:val="0"/>
      <w:overflowPunct/>
      <w:spacing w:line="240" w:lineRule="auto"/>
      <w:ind w:firstLine="0"/>
      <w:jc w:val="left"/>
    </w:pPr>
  </w:style>
  <w:style w:type="paragraph" w:customStyle="1" w:styleId="Style67">
    <w:name w:val="Style67"/>
    <w:basedOn w:val="a5"/>
    <w:rsid w:val="003E4B32"/>
    <w:pPr>
      <w:widowControl w:val="0"/>
      <w:overflowPunct/>
      <w:spacing w:line="324" w:lineRule="exact"/>
      <w:ind w:firstLine="0"/>
      <w:jc w:val="left"/>
    </w:pPr>
  </w:style>
  <w:style w:type="paragraph" w:customStyle="1" w:styleId="Style70">
    <w:name w:val="Style70"/>
    <w:basedOn w:val="a5"/>
    <w:rsid w:val="003E4B32"/>
    <w:pPr>
      <w:widowControl w:val="0"/>
      <w:overflowPunct/>
      <w:spacing w:line="240" w:lineRule="auto"/>
      <w:ind w:firstLine="0"/>
      <w:jc w:val="left"/>
    </w:pPr>
  </w:style>
  <w:style w:type="character" w:customStyle="1" w:styleId="FontStyle83">
    <w:name w:val="Font Style83"/>
    <w:rsid w:val="003E4B32"/>
    <w:rPr>
      <w:rFonts w:ascii="Times New Roman" w:hAnsi="Times New Roman" w:cs="Times New Roman"/>
      <w:sz w:val="26"/>
      <w:szCs w:val="26"/>
    </w:rPr>
  </w:style>
  <w:style w:type="character" w:customStyle="1" w:styleId="FontStyle84">
    <w:name w:val="Font Style84"/>
    <w:rsid w:val="003E4B32"/>
    <w:rPr>
      <w:rFonts w:ascii="Arial" w:hAnsi="Arial" w:cs="Arial"/>
      <w:b/>
      <w:bCs/>
      <w:sz w:val="20"/>
      <w:szCs w:val="20"/>
    </w:rPr>
  </w:style>
  <w:style w:type="character" w:customStyle="1" w:styleId="FontStyle92">
    <w:name w:val="Font Style92"/>
    <w:rsid w:val="003E4B32"/>
    <w:rPr>
      <w:rFonts w:ascii="Times New Roman" w:hAnsi="Times New Roman" w:cs="Times New Roman"/>
      <w:w w:val="20"/>
      <w:sz w:val="14"/>
      <w:szCs w:val="14"/>
    </w:rPr>
  </w:style>
  <w:style w:type="character" w:customStyle="1" w:styleId="FontStyle94">
    <w:name w:val="Font Style94"/>
    <w:rsid w:val="003E4B32"/>
    <w:rPr>
      <w:rFonts w:ascii="Times New Roman" w:hAnsi="Times New Roman" w:cs="Times New Roman"/>
      <w:b/>
      <w:bCs/>
      <w:w w:val="10"/>
      <w:sz w:val="22"/>
      <w:szCs w:val="22"/>
    </w:rPr>
  </w:style>
  <w:style w:type="character" w:customStyle="1" w:styleId="FontStyle99">
    <w:name w:val="Font Style99"/>
    <w:rsid w:val="003E4B32"/>
    <w:rPr>
      <w:rFonts w:ascii="Times New Roman" w:hAnsi="Times New Roman" w:cs="Times New Roman"/>
      <w:sz w:val="14"/>
      <w:szCs w:val="14"/>
    </w:rPr>
  </w:style>
  <w:style w:type="character" w:customStyle="1" w:styleId="FontStyle102">
    <w:name w:val="Font Style102"/>
    <w:rsid w:val="003E4B32"/>
    <w:rPr>
      <w:rFonts w:ascii="Times New Roman" w:hAnsi="Times New Roman" w:cs="Times New Roman"/>
      <w:b/>
      <w:bCs/>
      <w:sz w:val="26"/>
      <w:szCs w:val="26"/>
    </w:rPr>
  </w:style>
  <w:style w:type="character" w:customStyle="1" w:styleId="FontStyle103">
    <w:name w:val="Font Style103"/>
    <w:rsid w:val="003E4B32"/>
    <w:rPr>
      <w:rFonts w:ascii="Courier New" w:hAnsi="Courier New" w:cs="Courier New"/>
      <w:b/>
      <w:bCs/>
      <w:i/>
      <w:iCs/>
      <w:sz w:val="8"/>
      <w:szCs w:val="8"/>
    </w:rPr>
  </w:style>
  <w:style w:type="character" w:customStyle="1" w:styleId="FontStyle104">
    <w:name w:val="Font Style104"/>
    <w:rsid w:val="003E4B32"/>
    <w:rPr>
      <w:rFonts w:ascii="Times New Roman" w:hAnsi="Times New Roman" w:cs="Times New Roman"/>
      <w:b/>
      <w:bCs/>
      <w:spacing w:val="-10"/>
      <w:sz w:val="10"/>
      <w:szCs w:val="10"/>
    </w:rPr>
  </w:style>
  <w:style w:type="character" w:customStyle="1" w:styleId="FontStyle105">
    <w:name w:val="Font Style105"/>
    <w:rsid w:val="003E4B32"/>
    <w:rPr>
      <w:rFonts w:ascii="Times New Roman" w:hAnsi="Times New Roman" w:cs="Times New Roman"/>
      <w:b/>
      <w:bCs/>
      <w:i/>
      <w:iCs/>
      <w:w w:val="250"/>
      <w:sz w:val="8"/>
      <w:szCs w:val="8"/>
    </w:rPr>
  </w:style>
  <w:style w:type="character" w:customStyle="1" w:styleId="FontStyle106">
    <w:name w:val="Font Style106"/>
    <w:rsid w:val="003E4B32"/>
    <w:rPr>
      <w:rFonts w:ascii="Times New Roman" w:hAnsi="Times New Roman" w:cs="Times New Roman"/>
      <w:w w:val="20"/>
      <w:sz w:val="18"/>
      <w:szCs w:val="18"/>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3E4B32"/>
    <w:pPr>
      <w:widowControl w:val="0"/>
      <w:overflowPunct/>
      <w:autoSpaceDE/>
      <w:autoSpaceDN/>
      <w:spacing w:after="160" w:line="240" w:lineRule="exact"/>
      <w:ind w:firstLine="0"/>
      <w:jc w:val="right"/>
    </w:pPr>
    <w:rPr>
      <w:sz w:val="20"/>
      <w:szCs w:val="20"/>
      <w:lang w:val="en-GB" w:eastAsia="en-US"/>
    </w:rPr>
  </w:style>
  <w:style w:type="paragraph" w:customStyle="1" w:styleId="1ff1">
    <w:name w:val="Абзац списка1"/>
    <w:basedOn w:val="a5"/>
    <w:link w:val="ListParagraphChar"/>
    <w:rsid w:val="003E4B32"/>
    <w:pPr>
      <w:overflowPunct/>
      <w:autoSpaceDE/>
      <w:autoSpaceDN/>
      <w:adjustRightInd/>
      <w:spacing w:line="240" w:lineRule="auto"/>
      <w:ind w:left="720" w:firstLine="0"/>
      <w:contextualSpacing/>
      <w:jc w:val="left"/>
    </w:pPr>
    <w:rPr>
      <w:rFonts w:eastAsia="Calibri"/>
    </w:rPr>
  </w:style>
  <w:style w:type="paragraph" w:customStyle="1" w:styleId="CharCharCharCharCharChar">
    <w:name w:val="Char Char Знак Знак Char Char Знак Знак Char Char"/>
    <w:basedOn w:val="a5"/>
    <w:rsid w:val="003E4B32"/>
    <w:pPr>
      <w:overflowPunct/>
      <w:autoSpaceDE/>
      <w:autoSpaceDN/>
      <w:adjustRightInd/>
      <w:spacing w:after="160" w:line="240" w:lineRule="auto"/>
      <w:ind w:firstLine="0"/>
      <w:jc w:val="left"/>
    </w:pPr>
    <w:rPr>
      <w:rFonts w:ascii="Arial" w:hAnsi="Arial" w:cs="Arial"/>
      <w:b/>
      <w:bCs/>
      <w:color w:val="FFFFFF"/>
      <w:sz w:val="32"/>
      <w:szCs w:val="32"/>
      <w:lang w:val="en-US" w:eastAsia="en-US"/>
    </w:rPr>
  </w:style>
  <w:style w:type="paragraph" w:customStyle="1" w:styleId="CM57">
    <w:name w:val="CM57"/>
    <w:basedOn w:val="a5"/>
    <w:next w:val="a5"/>
    <w:rsid w:val="003E4B32"/>
    <w:pPr>
      <w:widowControl w:val="0"/>
      <w:overflowPunct/>
      <w:spacing w:after="283" w:line="240" w:lineRule="auto"/>
      <w:ind w:firstLine="0"/>
      <w:jc w:val="left"/>
    </w:pPr>
  </w:style>
  <w:style w:type="paragraph" w:customStyle="1" w:styleId="57">
    <w:name w:val="Стиль5"/>
    <w:basedOn w:val="a5"/>
    <w:autoRedefine/>
    <w:rsid w:val="003E4B32"/>
    <w:pPr>
      <w:tabs>
        <w:tab w:val="left" w:pos="567"/>
      </w:tabs>
      <w:overflowPunct/>
      <w:autoSpaceDE/>
      <w:autoSpaceDN/>
      <w:adjustRightInd/>
      <w:spacing w:line="240" w:lineRule="auto"/>
      <w:jc w:val="center"/>
    </w:pPr>
    <w:rPr>
      <w:bCs/>
      <w:sz w:val="28"/>
      <w:szCs w:val="28"/>
    </w:rPr>
  </w:style>
  <w:style w:type="paragraph" w:customStyle="1" w:styleId="10-02">
    <w:name w:val="Стиль 10 пт полужирный По центру Слева:  -02 см Первая строка:..."/>
    <w:basedOn w:val="a5"/>
    <w:rsid w:val="003E4B32"/>
    <w:pPr>
      <w:widowControl w:val="0"/>
      <w:overflowPunct/>
      <w:spacing w:line="240" w:lineRule="auto"/>
      <w:ind w:left="-113" w:right="-113" w:firstLine="0"/>
      <w:jc w:val="center"/>
    </w:pPr>
    <w:rPr>
      <w:b/>
      <w:bCs/>
      <w:sz w:val="20"/>
      <w:szCs w:val="20"/>
    </w:rPr>
  </w:style>
  <w:style w:type="numbering" w:styleId="111111">
    <w:name w:val="Outline List 2"/>
    <w:basedOn w:val="a9"/>
    <w:rsid w:val="003E4B32"/>
    <w:pPr>
      <w:numPr>
        <w:numId w:val="12"/>
      </w:numPr>
    </w:pPr>
  </w:style>
  <w:style w:type="paragraph" w:customStyle="1" w:styleId="b">
    <w:name w:val="Обычнbй"/>
    <w:rsid w:val="003E4B32"/>
    <w:pPr>
      <w:widowControl w:val="0"/>
    </w:pPr>
    <w:rPr>
      <w:snapToGrid w:val="0"/>
      <w:lang w:val="en-GB"/>
    </w:rPr>
  </w:style>
  <w:style w:type="paragraph" w:customStyle="1" w:styleId="afffffff5">
    <w:name w:val="Программы"/>
    <w:basedOn w:val="a5"/>
    <w:rsid w:val="003E4B32"/>
    <w:pPr>
      <w:widowControl w:val="0"/>
      <w:overflowPunct/>
      <w:spacing w:line="240" w:lineRule="auto"/>
      <w:ind w:left="284" w:firstLine="0"/>
      <w:jc w:val="left"/>
    </w:pPr>
    <w:rPr>
      <w:i/>
      <w:iCs/>
      <w:lang w:val="en-US"/>
    </w:rPr>
  </w:style>
  <w:style w:type="paragraph" w:customStyle="1" w:styleId="2f7">
    <w:name w:val="çàãîëîâîê 2"/>
    <w:basedOn w:val="a5"/>
    <w:next w:val="a5"/>
    <w:rsid w:val="003E4B32"/>
    <w:pPr>
      <w:keepNext/>
      <w:widowControl w:val="0"/>
      <w:overflowPunct/>
      <w:adjustRightInd/>
      <w:ind w:firstLine="0"/>
      <w:jc w:val="center"/>
    </w:pPr>
    <w:rPr>
      <w:szCs w:val="20"/>
    </w:rPr>
  </w:style>
  <w:style w:type="paragraph" w:customStyle="1" w:styleId="Iauiue">
    <w:name w:val="Iau?iue"/>
    <w:rsid w:val="003E4B32"/>
    <w:pPr>
      <w:widowControl w:val="0"/>
      <w:spacing w:line="280" w:lineRule="auto"/>
      <w:ind w:firstLine="500"/>
      <w:jc w:val="both"/>
    </w:pPr>
  </w:style>
  <w:style w:type="paragraph" w:customStyle="1" w:styleId="afffffff6">
    <w:name w:val="О"/>
    <w:rsid w:val="003E4B32"/>
    <w:pPr>
      <w:widowControl w:val="0"/>
    </w:pPr>
    <w:rPr>
      <w:snapToGrid w:val="0"/>
    </w:rPr>
  </w:style>
  <w:style w:type="paragraph" w:customStyle="1" w:styleId="-4">
    <w:name w:val="-Текст4"/>
    <w:basedOn w:val="a5"/>
    <w:rsid w:val="003E4B32"/>
    <w:pPr>
      <w:widowControl w:val="0"/>
      <w:overflowPunct/>
      <w:adjustRightInd/>
      <w:spacing w:line="240" w:lineRule="auto"/>
      <w:ind w:firstLine="482"/>
    </w:pPr>
    <w:rPr>
      <w:rFonts w:ascii="a_Timer" w:hAnsi="a_Timer"/>
      <w:color w:val="000000"/>
      <w:szCs w:val="20"/>
      <w:lang w:val="en-US"/>
    </w:rPr>
  </w:style>
  <w:style w:type="paragraph" w:customStyle="1" w:styleId="-ea4">
    <w:name w:val="-Теeaст4"/>
    <w:basedOn w:val="a5"/>
    <w:rsid w:val="003E4B32"/>
    <w:pPr>
      <w:widowControl w:val="0"/>
      <w:overflowPunct/>
      <w:adjustRightInd/>
      <w:spacing w:line="240" w:lineRule="auto"/>
      <w:ind w:firstLine="482"/>
    </w:pPr>
    <w:rPr>
      <w:rFonts w:ascii="a_Timer" w:hAnsi="a_Timer"/>
      <w:sz w:val="20"/>
      <w:szCs w:val="20"/>
      <w:lang w:val="en-US"/>
    </w:rPr>
  </w:style>
  <w:style w:type="paragraph" w:customStyle="1" w:styleId="320">
    <w:name w:val="Основной текст с отступом 32"/>
    <w:basedOn w:val="3f"/>
    <w:rsid w:val="003E4B32"/>
    <w:pPr>
      <w:ind w:firstLine="709"/>
      <w:jc w:val="both"/>
    </w:pPr>
    <w:rPr>
      <w:sz w:val="24"/>
    </w:rPr>
  </w:style>
  <w:style w:type="paragraph" w:customStyle="1" w:styleId="64">
    <w:name w:val="Стиль6"/>
    <w:basedOn w:val="a5"/>
    <w:autoRedefine/>
    <w:rsid w:val="003E4B32"/>
    <w:pPr>
      <w:tabs>
        <w:tab w:val="num" w:pos="180"/>
      </w:tabs>
      <w:overflowPunct/>
      <w:autoSpaceDE/>
      <w:autoSpaceDN/>
      <w:adjustRightInd/>
      <w:spacing w:line="240" w:lineRule="auto"/>
      <w:ind w:firstLine="717"/>
    </w:pPr>
    <w:rPr>
      <w:kern w:val="16"/>
      <w:sz w:val="28"/>
      <w:szCs w:val="28"/>
    </w:rPr>
  </w:style>
  <w:style w:type="paragraph" w:customStyle="1" w:styleId="Style16">
    <w:name w:val="Style16"/>
    <w:basedOn w:val="a5"/>
    <w:rsid w:val="003E4B32"/>
    <w:pPr>
      <w:widowControl w:val="0"/>
      <w:overflowPunct/>
      <w:spacing w:line="240" w:lineRule="auto"/>
      <w:ind w:firstLine="0"/>
      <w:jc w:val="left"/>
    </w:pPr>
  </w:style>
  <w:style w:type="character" w:customStyle="1" w:styleId="FontStyle65">
    <w:name w:val="Font Style65"/>
    <w:rsid w:val="003E4B32"/>
    <w:rPr>
      <w:rFonts w:ascii="Microsoft Sans Serif" w:hAnsi="Microsoft Sans Serif" w:cs="Microsoft Sans Serif"/>
      <w:b/>
      <w:bCs/>
      <w:i/>
      <w:iCs/>
      <w:sz w:val="14"/>
      <w:szCs w:val="14"/>
    </w:rPr>
  </w:style>
  <w:style w:type="character" w:customStyle="1" w:styleId="FontStyle66">
    <w:name w:val="Font Style66"/>
    <w:rsid w:val="003E4B32"/>
    <w:rPr>
      <w:rFonts w:ascii="Times New Roman" w:hAnsi="Times New Roman" w:cs="Times New Roman"/>
      <w:b/>
      <w:bCs/>
      <w:sz w:val="18"/>
      <w:szCs w:val="18"/>
    </w:rPr>
  </w:style>
  <w:style w:type="character" w:customStyle="1" w:styleId="FontStyle67">
    <w:name w:val="Font Style67"/>
    <w:rsid w:val="003E4B32"/>
    <w:rPr>
      <w:rFonts w:ascii="Arial" w:hAnsi="Arial" w:cs="Arial"/>
      <w:sz w:val="20"/>
      <w:szCs w:val="20"/>
    </w:rPr>
  </w:style>
  <w:style w:type="character" w:customStyle="1" w:styleId="FontStyle234">
    <w:name w:val="Font Style234"/>
    <w:rsid w:val="003E4B32"/>
    <w:rPr>
      <w:rFonts w:ascii="Times New Roman" w:hAnsi="Times New Roman" w:cs="Times New Roman"/>
      <w:b/>
      <w:bCs/>
      <w:sz w:val="18"/>
      <w:szCs w:val="18"/>
    </w:rPr>
  </w:style>
  <w:style w:type="paragraph" w:customStyle="1" w:styleId="CM16">
    <w:name w:val="CM16"/>
    <w:basedOn w:val="Default"/>
    <w:next w:val="Default"/>
    <w:rsid w:val="003E4B32"/>
    <w:pPr>
      <w:spacing w:line="276" w:lineRule="atLeast"/>
    </w:pPr>
    <w:rPr>
      <w:color w:val="auto"/>
    </w:rPr>
  </w:style>
  <w:style w:type="paragraph" w:customStyle="1" w:styleId="CM3">
    <w:name w:val="CM3"/>
    <w:basedOn w:val="a5"/>
    <w:next w:val="a5"/>
    <w:rsid w:val="003E4B32"/>
    <w:pPr>
      <w:widowControl w:val="0"/>
      <w:overflowPunct/>
      <w:spacing w:line="276" w:lineRule="atLeast"/>
      <w:ind w:firstLine="0"/>
      <w:jc w:val="left"/>
    </w:pPr>
  </w:style>
  <w:style w:type="paragraph" w:customStyle="1" w:styleId="CM14">
    <w:name w:val="CM14"/>
    <w:basedOn w:val="a5"/>
    <w:next w:val="a5"/>
    <w:rsid w:val="003E4B32"/>
    <w:pPr>
      <w:widowControl w:val="0"/>
      <w:overflowPunct/>
      <w:spacing w:line="276" w:lineRule="atLeast"/>
      <w:ind w:firstLine="0"/>
      <w:jc w:val="left"/>
    </w:pPr>
  </w:style>
  <w:style w:type="paragraph" w:customStyle="1" w:styleId="Style21">
    <w:name w:val="Style21"/>
    <w:basedOn w:val="a5"/>
    <w:rsid w:val="003E4B32"/>
    <w:pPr>
      <w:widowControl w:val="0"/>
      <w:overflowPunct/>
      <w:spacing w:line="288" w:lineRule="exact"/>
      <w:ind w:hanging="461"/>
      <w:jc w:val="left"/>
    </w:pPr>
    <w:rPr>
      <w:rFonts w:ascii="Arial" w:hAnsi="Arial"/>
    </w:rPr>
  </w:style>
  <w:style w:type="character" w:customStyle="1" w:styleId="FontStyle58">
    <w:name w:val="Font Style58"/>
    <w:rsid w:val="003E4B32"/>
    <w:rPr>
      <w:rFonts w:ascii="Times New Roman" w:hAnsi="Times New Roman" w:cs="Times New Roman"/>
      <w:b/>
      <w:bCs/>
      <w:sz w:val="22"/>
      <w:szCs w:val="22"/>
    </w:rPr>
  </w:style>
  <w:style w:type="paragraph" w:customStyle="1" w:styleId="Style7">
    <w:name w:val="Style7"/>
    <w:basedOn w:val="a5"/>
    <w:rsid w:val="003E4B32"/>
    <w:pPr>
      <w:widowControl w:val="0"/>
      <w:overflowPunct/>
      <w:spacing w:line="269" w:lineRule="exact"/>
      <w:ind w:firstLine="0"/>
      <w:jc w:val="center"/>
    </w:pPr>
    <w:rPr>
      <w:rFonts w:ascii="Arial" w:hAnsi="Arial"/>
    </w:rPr>
  </w:style>
  <w:style w:type="paragraph" w:customStyle="1" w:styleId="Style41">
    <w:name w:val="Style41"/>
    <w:basedOn w:val="a5"/>
    <w:rsid w:val="003E4B32"/>
    <w:pPr>
      <w:widowControl w:val="0"/>
      <w:overflowPunct/>
      <w:spacing w:line="240" w:lineRule="auto"/>
      <w:ind w:firstLine="0"/>
      <w:jc w:val="left"/>
    </w:pPr>
  </w:style>
  <w:style w:type="paragraph" w:customStyle="1" w:styleId="bodytext1">
    <w:name w:val="bodytext1"/>
    <w:basedOn w:val="a5"/>
    <w:rsid w:val="003E4B32"/>
    <w:pPr>
      <w:overflowPunct/>
      <w:autoSpaceDE/>
      <w:autoSpaceDN/>
      <w:adjustRightInd/>
      <w:spacing w:after="150" w:line="225" w:lineRule="atLeast"/>
      <w:ind w:firstLine="0"/>
    </w:pPr>
  </w:style>
  <w:style w:type="character" w:customStyle="1" w:styleId="FontStyle69">
    <w:name w:val="Font Style69"/>
    <w:rsid w:val="003E4B32"/>
    <w:rPr>
      <w:rFonts w:ascii="Arial" w:hAnsi="Arial" w:cs="Arial"/>
      <w:b/>
      <w:bCs/>
      <w:sz w:val="20"/>
      <w:szCs w:val="20"/>
    </w:rPr>
  </w:style>
  <w:style w:type="character" w:customStyle="1" w:styleId="FontStyle62">
    <w:name w:val="Font Style62"/>
    <w:rsid w:val="003E4B32"/>
    <w:rPr>
      <w:rFonts w:ascii="Times New Roman" w:hAnsi="Times New Roman" w:cs="Times New Roman"/>
      <w:b/>
      <w:bCs/>
      <w:sz w:val="20"/>
      <w:szCs w:val="20"/>
    </w:rPr>
  </w:style>
  <w:style w:type="character" w:customStyle="1" w:styleId="FontStyle64">
    <w:name w:val="Font Style64"/>
    <w:rsid w:val="003E4B32"/>
    <w:rPr>
      <w:rFonts w:ascii="Franklin Gothic Demi" w:hAnsi="Franklin Gothic Demi" w:cs="Franklin Gothic Demi"/>
      <w:sz w:val="16"/>
      <w:szCs w:val="16"/>
    </w:rPr>
  </w:style>
  <w:style w:type="paragraph" w:customStyle="1" w:styleId="Style49">
    <w:name w:val="Style49"/>
    <w:basedOn w:val="a5"/>
    <w:rsid w:val="003E4B32"/>
    <w:pPr>
      <w:widowControl w:val="0"/>
      <w:overflowPunct/>
      <w:spacing w:line="240" w:lineRule="auto"/>
      <w:ind w:firstLine="0"/>
      <w:jc w:val="left"/>
    </w:pPr>
  </w:style>
  <w:style w:type="character" w:customStyle="1" w:styleId="FontStyle86">
    <w:name w:val="Font Style86"/>
    <w:rsid w:val="003E4B32"/>
    <w:rPr>
      <w:rFonts w:ascii="Times New Roman" w:hAnsi="Times New Roman" w:cs="Times New Roman"/>
      <w:b/>
      <w:bCs/>
      <w:sz w:val="16"/>
      <w:szCs w:val="16"/>
    </w:rPr>
  </w:style>
  <w:style w:type="paragraph" w:customStyle="1" w:styleId="CM4">
    <w:name w:val="CM4"/>
    <w:basedOn w:val="a5"/>
    <w:next w:val="a5"/>
    <w:rsid w:val="003E4B32"/>
    <w:pPr>
      <w:widowControl w:val="0"/>
      <w:overflowPunct/>
      <w:spacing w:line="276" w:lineRule="atLeast"/>
      <w:ind w:firstLine="0"/>
      <w:jc w:val="left"/>
    </w:pPr>
  </w:style>
  <w:style w:type="paragraph" w:customStyle="1" w:styleId="CM60">
    <w:name w:val="CM60"/>
    <w:basedOn w:val="Default"/>
    <w:next w:val="Default"/>
    <w:rsid w:val="003E4B32"/>
    <w:pPr>
      <w:spacing w:after="378"/>
    </w:pPr>
    <w:rPr>
      <w:color w:val="auto"/>
    </w:rPr>
  </w:style>
  <w:style w:type="paragraph" w:customStyle="1" w:styleId="CM21">
    <w:name w:val="CM21"/>
    <w:basedOn w:val="Default"/>
    <w:next w:val="Default"/>
    <w:rsid w:val="003E4B32"/>
    <w:pPr>
      <w:spacing w:line="278" w:lineRule="atLeast"/>
    </w:pPr>
    <w:rPr>
      <w:color w:val="auto"/>
    </w:rPr>
  </w:style>
  <w:style w:type="paragraph" w:customStyle="1" w:styleId="CM5">
    <w:name w:val="CM5"/>
    <w:basedOn w:val="Default"/>
    <w:next w:val="Default"/>
    <w:rsid w:val="003E4B32"/>
    <w:pPr>
      <w:spacing w:line="276" w:lineRule="atLeast"/>
    </w:pPr>
    <w:rPr>
      <w:color w:val="auto"/>
    </w:rPr>
  </w:style>
  <w:style w:type="paragraph" w:customStyle="1" w:styleId="Style10">
    <w:name w:val="Style10"/>
    <w:basedOn w:val="a5"/>
    <w:rsid w:val="003E4B32"/>
    <w:pPr>
      <w:widowControl w:val="0"/>
      <w:overflowPunct/>
      <w:spacing w:line="245" w:lineRule="exact"/>
      <w:ind w:firstLine="403"/>
      <w:jc w:val="left"/>
    </w:pPr>
    <w:rPr>
      <w:rFonts w:ascii="Arial" w:hAnsi="Arial"/>
    </w:rPr>
  </w:style>
  <w:style w:type="paragraph" w:customStyle="1" w:styleId="Style11">
    <w:name w:val="Style11"/>
    <w:basedOn w:val="a5"/>
    <w:rsid w:val="003E4B32"/>
    <w:pPr>
      <w:widowControl w:val="0"/>
      <w:overflowPunct/>
      <w:spacing w:line="245" w:lineRule="exact"/>
      <w:ind w:firstLine="0"/>
      <w:jc w:val="center"/>
    </w:pPr>
    <w:rPr>
      <w:rFonts w:ascii="Arial" w:hAnsi="Arial"/>
    </w:rPr>
  </w:style>
  <w:style w:type="character" w:customStyle="1" w:styleId="FontStyle14">
    <w:name w:val="Font Style14"/>
    <w:rsid w:val="003E4B32"/>
    <w:rPr>
      <w:rFonts w:ascii="Arial" w:hAnsi="Arial" w:cs="Arial"/>
      <w:sz w:val="18"/>
      <w:szCs w:val="18"/>
    </w:rPr>
  </w:style>
  <w:style w:type="character" w:customStyle="1" w:styleId="FontStyle15">
    <w:name w:val="Font Style15"/>
    <w:rsid w:val="003E4B32"/>
    <w:rPr>
      <w:rFonts w:ascii="Times New Roman" w:hAnsi="Times New Roman" w:cs="Times New Roman"/>
      <w:sz w:val="20"/>
      <w:szCs w:val="20"/>
    </w:rPr>
  </w:style>
  <w:style w:type="character" w:customStyle="1" w:styleId="FontStyle17">
    <w:name w:val="Font Style17"/>
    <w:rsid w:val="003E4B32"/>
    <w:rPr>
      <w:rFonts w:ascii="Times New Roman" w:hAnsi="Times New Roman" w:cs="Times New Roman"/>
      <w:b/>
      <w:bCs/>
      <w:spacing w:val="20"/>
      <w:sz w:val="18"/>
      <w:szCs w:val="18"/>
    </w:rPr>
  </w:style>
  <w:style w:type="paragraph" w:customStyle="1" w:styleId="Style5">
    <w:name w:val="Style5"/>
    <w:basedOn w:val="a5"/>
    <w:rsid w:val="003E4B32"/>
    <w:pPr>
      <w:widowControl w:val="0"/>
      <w:overflowPunct/>
      <w:spacing w:line="240" w:lineRule="auto"/>
      <w:ind w:firstLine="0"/>
      <w:jc w:val="left"/>
    </w:pPr>
    <w:rPr>
      <w:rFonts w:ascii="Arial" w:hAnsi="Arial"/>
    </w:rPr>
  </w:style>
  <w:style w:type="character" w:customStyle="1" w:styleId="1f8">
    <w:name w:val="Название1 Знак"/>
    <w:link w:val="1f7"/>
    <w:rsid w:val="003E4B32"/>
    <w:rPr>
      <w:rFonts w:ascii="Arial" w:hAnsi="Arial" w:cs="Tahoma"/>
      <w:i/>
      <w:iCs/>
      <w:szCs w:val="24"/>
      <w:lang w:eastAsia="ar-SA"/>
    </w:rPr>
  </w:style>
  <w:style w:type="character" w:customStyle="1" w:styleId="1fc">
    <w:name w:val="Текст1 Знак"/>
    <w:link w:val="1fb"/>
    <w:rsid w:val="003E4B32"/>
  </w:style>
  <w:style w:type="character" w:customStyle="1" w:styleId="3e">
    <w:name w:val="Стиль3 Знак"/>
    <w:link w:val="3d"/>
    <w:rsid w:val="003E4B32"/>
    <w:rPr>
      <w:rFonts w:ascii="Arial" w:hAnsi="Arial" w:cs="Arial"/>
    </w:rPr>
  </w:style>
  <w:style w:type="paragraph" w:customStyle="1" w:styleId="4a">
    <w:name w:val="Стиль4"/>
    <w:basedOn w:val="2"/>
    <w:rsid w:val="003E4B32"/>
    <w:pPr>
      <w:numPr>
        <w:numId w:val="0"/>
      </w:numPr>
      <w:autoSpaceDE/>
      <w:autoSpaceDN/>
      <w:adjustRightInd/>
      <w:spacing w:before="0" w:line="240" w:lineRule="auto"/>
    </w:pPr>
    <w:rPr>
      <w:b/>
      <w:sz w:val="20"/>
    </w:rPr>
  </w:style>
  <w:style w:type="paragraph" w:customStyle="1" w:styleId="Style51">
    <w:name w:val="Style51"/>
    <w:basedOn w:val="a5"/>
    <w:rsid w:val="003E4B32"/>
    <w:pPr>
      <w:widowControl w:val="0"/>
      <w:overflowPunct/>
      <w:spacing w:line="288" w:lineRule="exact"/>
      <w:ind w:hanging="403"/>
      <w:jc w:val="left"/>
    </w:pPr>
  </w:style>
  <w:style w:type="paragraph" w:customStyle="1" w:styleId="Style45">
    <w:name w:val="Style45"/>
    <w:basedOn w:val="a5"/>
    <w:rsid w:val="003E4B32"/>
    <w:pPr>
      <w:widowControl w:val="0"/>
      <w:overflowPunct/>
      <w:spacing w:line="240" w:lineRule="auto"/>
      <w:ind w:firstLine="0"/>
      <w:jc w:val="left"/>
    </w:pPr>
  </w:style>
  <w:style w:type="character" w:customStyle="1" w:styleId="FontStyle72">
    <w:name w:val="Font Style72"/>
    <w:rsid w:val="003E4B32"/>
    <w:rPr>
      <w:rFonts w:ascii="Sylfaen" w:hAnsi="Sylfaen" w:cs="Sylfaen"/>
      <w:b/>
      <w:bCs/>
      <w:sz w:val="20"/>
      <w:szCs w:val="20"/>
    </w:rPr>
  </w:style>
  <w:style w:type="character" w:customStyle="1" w:styleId="FontStyle73">
    <w:name w:val="Font Style73"/>
    <w:rsid w:val="003E4B32"/>
    <w:rPr>
      <w:rFonts w:ascii="Arial" w:hAnsi="Arial" w:cs="Arial"/>
      <w:b/>
      <w:bCs/>
      <w:sz w:val="10"/>
      <w:szCs w:val="10"/>
    </w:rPr>
  </w:style>
  <w:style w:type="character" w:customStyle="1" w:styleId="FontStyle75">
    <w:name w:val="Font Style75"/>
    <w:rsid w:val="003E4B32"/>
    <w:rPr>
      <w:rFonts w:ascii="Arial Unicode MS" w:eastAsia="Arial Unicode MS" w:cs="Arial Unicode MS"/>
      <w:sz w:val="20"/>
      <w:szCs w:val="20"/>
    </w:rPr>
  </w:style>
  <w:style w:type="character" w:customStyle="1" w:styleId="FontStyle76">
    <w:name w:val="Font Style76"/>
    <w:rsid w:val="003E4B32"/>
    <w:rPr>
      <w:rFonts w:ascii="Arial" w:hAnsi="Arial" w:cs="Arial"/>
      <w:sz w:val="22"/>
      <w:szCs w:val="22"/>
    </w:rPr>
  </w:style>
  <w:style w:type="paragraph" w:customStyle="1" w:styleId="Style79">
    <w:name w:val="Style79"/>
    <w:basedOn w:val="a5"/>
    <w:rsid w:val="003E4B32"/>
    <w:pPr>
      <w:widowControl w:val="0"/>
      <w:overflowPunct/>
      <w:spacing w:line="262" w:lineRule="exact"/>
      <w:ind w:firstLine="293"/>
    </w:pPr>
  </w:style>
  <w:style w:type="character" w:customStyle="1" w:styleId="FontStyle188">
    <w:name w:val="Font Style188"/>
    <w:rsid w:val="003E4B32"/>
    <w:rPr>
      <w:rFonts w:ascii="Times New Roman" w:hAnsi="Times New Roman" w:cs="Times New Roman"/>
      <w:b/>
      <w:bCs/>
      <w:sz w:val="22"/>
      <w:szCs w:val="22"/>
    </w:rPr>
  </w:style>
  <w:style w:type="paragraph" w:customStyle="1" w:styleId="Style74">
    <w:name w:val="Style74"/>
    <w:basedOn w:val="a5"/>
    <w:rsid w:val="003E4B32"/>
    <w:pPr>
      <w:widowControl w:val="0"/>
      <w:overflowPunct/>
      <w:spacing w:line="259" w:lineRule="exact"/>
      <w:ind w:firstLine="581"/>
    </w:pPr>
  </w:style>
  <w:style w:type="paragraph" w:customStyle="1" w:styleId="Style81">
    <w:name w:val="Style81"/>
    <w:basedOn w:val="a5"/>
    <w:rsid w:val="003E4B32"/>
    <w:pPr>
      <w:widowControl w:val="0"/>
      <w:overflowPunct/>
      <w:spacing w:line="240" w:lineRule="auto"/>
      <w:ind w:firstLine="0"/>
      <w:jc w:val="left"/>
    </w:pPr>
  </w:style>
  <w:style w:type="paragraph" w:customStyle="1" w:styleId="Style83">
    <w:name w:val="Style83"/>
    <w:basedOn w:val="a5"/>
    <w:rsid w:val="003E4B32"/>
    <w:pPr>
      <w:widowControl w:val="0"/>
      <w:overflowPunct/>
      <w:spacing w:line="247" w:lineRule="exact"/>
      <w:ind w:firstLine="706"/>
    </w:pPr>
  </w:style>
  <w:style w:type="paragraph" w:customStyle="1" w:styleId="Style84">
    <w:name w:val="Style84"/>
    <w:basedOn w:val="a5"/>
    <w:rsid w:val="003E4B32"/>
    <w:pPr>
      <w:widowControl w:val="0"/>
      <w:overflowPunct/>
      <w:spacing w:line="245" w:lineRule="exact"/>
      <w:ind w:firstLine="792"/>
      <w:jc w:val="left"/>
    </w:pPr>
  </w:style>
  <w:style w:type="character" w:customStyle="1" w:styleId="FontStyle190">
    <w:name w:val="Font Style190"/>
    <w:rsid w:val="003E4B32"/>
    <w:rPr>
      <w:rFonts w:ascii="Times New Roman" w:hAnsi="Times New Roman" w:cs="Times New Roman"/>
      <w:sz w:val="22"/>
      <w:szCs w:val="22"/>
    </w:rPr>
  </w:style>
  <w:style w:type="character" w:customStyle="1" w:styleId="FontStyle191">
    <w:name w:val="Font Style191"/>
    <w:rsid w:val="003E4B32"/>
    <w:rPr>
      <w:rFonts w:ascii="Bookman Old Style" w:hAnsi="Bookman Old Style" w:cs="Bookman Old Style"/>
      <w:sz w:val="8"/>
      <w:szCs w:val="8"/>
    </w:rPr>
  </w:style>
  <w:style w:type="character" w:customStyle="1" w:styleId="FontStyle192">
    <w:name w:val="Font Style192"/>
    <w:rsid w:val="003E4B32"/>
    <w:rPr>
      <w:rFonts w:ascii="Palatino Linotype" w:hAnsi="Palatino Linotype" w:cs="Palatino Linotype"/>
      <w:i/>
      <w:iCs/>
      <w:spacing w:val="-20"/>
      <w:sz w:val="24"/>
      <w:szCs w:val="24"/>
    </w:rPr>
  </w:style>
  <w:style w:type="character" w:customStyle="1" w:styleId="FontStyle193">
    <w:name w:val="Font Style193"/>
    <w:rsid w:val="003E4B32"/>
    <w:rPr>
      <w:rFonts w:ascii="Times New Roman" w:hAnsi="Times New Roman" w:cs="Times New Roman"/>
      <w:b/>
      <w:bCs/>
      <w:sz w:val="20"/>
      <w:szCs w:val="20"/>
    </w:rPr>
  </w:style>
  <w:style w:type="character" w:customStyle="1" w:styleId="FontStyle194">
    <w:name w:val="Font Style194"/>
    <w:rsid w:val="003E4B32"/>
    <w:rPr>
      <w:rFonts w:ascii="Times New Roman" w:hAnsi="Times New Roman" w:cs="Times New Roman"/>
      <w:b/>
      <w:bCs/>
      <w:sz w:val="18"/>
      <w:szCs w:val="18"/>
    </w:rPr>
  </w:style>
  <w:style w:type="character" w:customStyle="1" w:styleId="FontStyle213">
    <w:name w:val="Font Style213"/>
    <w:rsid w:val="003E4B32"/>
    <w:rPr>
      <w:rFonts w:ascii="Times New Roman" w:hAnsi="Times New Roman" w:cs="Times New Roman"/>
      <w:sz w:val="14"/>
      <w:szCs w:val="14"/>
    </w:rPr>
  </w:style>
  <w:style w:type="paragraph" w:customStyle="1" w:styleId="Style86">
    <w:name w:val="Style86"/>
    <w:basedOn w:val="a5"/>
    <w:rsid w:val="003E4B32"/>
    <w:pPr>
      <w:widowControl w:val="0"/>
      <w:overflowPunct/>
      <w:spacing w:line="245" w:lineRule="exact"/>
      <w:ind w:firstLine="0"/>
      <w:jc w:val="center"/>
    </w:pPr>
  </w:style>
  <w:style w:type="character" w:customStyle="1" w:styleId="FontStyle159">
    <w:name w:val="Font Style159"/>
    <w:rsid w:val="003E4B32"/>
    <w:rPr>
      <w:rFonts w:ascii="Times New Roman" w:hAnsi="Times New Roman" w:cs="Times New Roman"/>
      <w:b/>
      <w:bCs/>
      <w:i/>
      <w:iCs/>
      <w:sz w:val="20"/>
      <w:szCs w:val="20"/>
    </w:rPr>
  </w:style>
  <w:style w:type="paragraph" w:customStyle="1" w:styleId="Style89">
    <w:name w:val="Style89"/>
    <w:basedOn w:val="a5"/>
    <w:rsid w:val="003E4B32"/>
    <w:pPr>
      <w:widowControl w:val="0"/>
      <w:overflowPunct/>
      <w:spacing w:line="240" w:lineRule="auto"/>
      <w:ind w:firstLine="0"/>
      <w:jc w:val="left"/>
    </w:pPr>
  </w:style>
  <w:style w:type="paragraph" w:customStyle="1" w:styleId="Style90">
    <w:name w:val="Style90"/>
    <w:basedOn w:val="a5"/>
    <w:rsid w:val="003E4B32"/>
    <w:pPr>
      <w:widowControl w:val="0"/>
      <w:overflowPunct/>
      <w:spacing w:line="222" w:lineRule="exact"/>
      <w:ind w:firstLine="437"/>
    </w:pPr>
  </w:style>
  <w:style w:type="paragraph" w:customStyle="1" w:styleId="Style91">
    <w:name w:val="Style91"/>
    <w:basedOn w:val="a5"/>
    <w:rsid w:val="003E4B32"/>
    <w:pPr>
      <w:widowControl w:val="0"/>
      <w:overflowPunct/>
      <w:spacing w:line="240" w:lineRule="auto"/>
      <w:ind w:firstLine="0"/>
      <w:jc w:val="right"/>
    </w:pPr>
  </w:style>
  <w:style w:type="paragraph" w:customStyle="1" w:styleId="Style92">
    <w:name w:val="Style92"/>
    <w:basedOn w:val="a5"/>
    <w:rsid w:val="003E4B32"/>
    <w:pPr>
      <w:widowControl w:val="0"/>
      <w:overflowPunct/>
      <w:spacing w:line="222" w:lineRule="exact"/>
      <w:ind w:firstLine="1032"/>
      <w:jc w:val="left"/>
    </w:pPr>
  </w:style>
  <w:style w:type="character" w:customStyle="1" w:styleId="FontStyle195">
    <w:name w:val="Font Style195"/>
    <w:rsid w:val="003E4B32"/>
    <w:rPr>
      <w:rFonts w:ascii="Times New Roman" w:hAnsi="Times New Roman" w:cs="Times New Roman"/>
      <w:sz w:val="20"/>
      <w:szCs w:val="20"/>
    </w:rPr>
  </w:style>
  <w:style w:type="character" w:customStyle="1" w:styleId="FontStyle227">
    <w:name w:val="Font Style227"/>
    <w:rsid w:val="003E4B32"/>
    <w:rPr>
      <w:rFonts w:ascii="Arial" w:hAnsi="Arial" w:cs="Arial"/>
      <w:b/>
      <w:bCs/>
      <w:i/>
      <w:iCs/>
      <w:sz w:val="22"/>
      <w:szCs w:val="22"/>
    </w:rPr>
  </w:style>
  <w:style w:type="paragraph" w:customStyle="1" w:styleId="Style106">
    <w:name w:val="Style106"/>
    <w:basedOn w:val="a5"/>
    <w:rsid w:val="003E4B32"/>
    <w:pPr>
      <w:widowControl w:val="0"/>
      <w:overflowPunct/>
      <w:spacing w:line="244" w:lineRule="exact"/>
      <w:ind w:firstLine="211"/>
    </w:pPr>
  </w:style>
  <w:style w:type="character" w:customStyle="1" w:styleId="FontStyle224">
    <w:name w:val="Font Style224"/>
    <w:rsid w:val="003E4B32"/>
    <w:rPr>
      <w:rFonts w:ascii="Arial" w:hAnsi="Arial" w:cs="Arial"/>
      <w:b/>
      <w:bCs/>
      <w:sz w:val="16"/>
      <w:szCs w:val="16"/>
    </w:rPr>
  </w:style>
  <w:style w:type="paragraph" w:customStyle="1" w:styleId="Style110">
    <w:name w:val="Style110"/>
    <w:basedOn w:val="a5"/>
    <w:rsid w:val="003E4B32"/>
    <w:pPr>
      <w:widowControl w:val="0"/>
      <w:overflowPunct/>
      <w:spacing w:line="247" w:lineRule="exact"/>
      <w:ind w:firstLine="2894"/>
      <w:jc w:val="left"/>
    </w:pPr>
  </w:style>
  <w:style w:type="paragraph" w:customStyle="1" w:styleId="Style109">
    <w:name w:val="Style109"/>
    <w:basedOn w:val="a5"/>
    <w:rsid w:val="003E4B32"/>
    <w:pPr>
      <w:widowControl w:val="0"/>
      <w:overflowPunct/>
      <w:spacing w:line="240" w:lineRule="exact"/>
      <w:ind w:firstLine="120"/>
    </w:pPr>
  </w:style>
  <w:style w:type="paragraph" w:customStyle="1" w:styleId="Style104">
    <w:name w:val="Style104"/>
    <w:basedOn w:val="a5"/>
    <w:rsid w:val="003E4B32"/>
    <w:pPr>
      <w:widowControl w:val="0"/>
      <w:overflowPunct/>
      <w:spacing w:line="245" w:lineRule="exact"/>
      <w:ind w:firstLine="427"/>
      <w:jc w:val="left"/>
    </w:pPr>
  </w:style>
  <w:style w:type="character" w:customStyle="1" w:styleId="FontStyle164">
    <w:name w:val="Font Style164"/>
    <w:rsid w:val="003E4B32"/>
    <w:rPr>
      <w:rFonts w:ascii="Arial" w:hAnsi="Arial" w:cs="Arial"/>
      <w:b/>
      <w:bCs/>
      <w:sz w:val="14"/>
      <w:szCs w:val="14"/>
    </w:rPr>
  </w:style>
  <w:style w:type="character" w:customStyle="1" w:styleId="FontStyle230">
    <w:name w:val="Font Style230"/>
    <w:rsid w:val="003E4B32"/>
    <w:rPr>
      <w:rFonts w:ascii="Arial" w:hAnsi="Arial" w:cs="Arial"/>
      <w:b/>
      <w:bCs/>
      <w:sz w:val="16"/>
      <w:szCs w:val="16"/>
    </w:rPr>
  </w:style>
  <w:style w:type="character" w:customStyle="1" w:styleId="FontStyle236">
    <w:name w:val="Font Style236"/>
    <w:rsid w:val="003E4B32"/>
    <w:rPr>
      <w:rFonts w:ascii="Arial" w:hAnsi="Arial" w:cs="Arial"/>
      <w:sz w:val="16"/>
      <w:szCs w:val="16"/>
    </w:rPr>
  </w:style>
  <w:style w:type="character" w:customStyle="1" w:styleId="FontStyle197">
    <w:name w:val="Font Style197"/>
    <w:rsid w:val="003E4B32"/>
    <w:rPr>
      <w:rFonts w:ascii="Times New Roman" w:hAnsi="Times New Roman" w:cs="Times New Roman"/>
      <w:sz w:val="18"/>
      <w:szCs w:val="18"/>
    </w:rPr>
  </w:style>
  <w:style w:type="character" w:customStyle="1" w:styleId="FontStyle223">
    <w:name w:val="Font Style223"/>
    <w:rsid w:val="003E4B32"/>
    <w:rPr>
      <w:rFonts w:ascii="Candara" w:hAnsi="Candara" w:cs="Candara"/>
      <w:b/>
      <w:bCs/>
      <w:sz w:val="22"/>
      <w:szCs w:val="22"/>
    </w:rPr>
  </w:style>
  <w:style w:type="character" w:customStyle="1" w:styleId="FontStyle198">
    <w:name w:val="Font Style198"/>
    <w:rsid w:val="003E4B32"/>
    <w:rPr>
      <w:rFonts w:ascii="Candara" w:hAnsi="Candara" w:cs="Candara"/>
      <w:spacing w:val="-10"/>
      <w:sz w:val="22"/>
      <w:szCs w:val="22"/>
    </w:rPr>
  </w:style>
  <w:style w:type="character" w:customStyle="1" w:styleId="FontStyle199">
    <w:name w:val="Font Style199"/>
    <w:rsid w:val="003E4B32"/>
    <w:rPr>
      <w:rFonts w:ascii="Times New Roman" w:hAnsi="Times New Roman" w:cs="Times New Roman"/>
      <w:b/>
      <w:bCs/>
      <w:sz w:val="20"/>
      <w:szCs w:val="20"/>
    </w:rPr>
  </w:style>
  <w:style w:type="character" w:customStyle="1" w:styleId="FontStyle182">
    <w:name w:val="Font Style182"/>
    <w:rsid w:val="003E4B32"/>
    <w:rPr>
      <w:rFonts w:ascii="Bookman Old Style" w:hAnsi="Bookman Old Style" w:cs="Bookman Old Style"/>
      <w:b/>
      <w:bCs/>
      <w:sz w:val="14"/>
      <w:szCs w:val="14"/>
    </w:rPr>
  </w:style>
  <w:style w:type="character" w:customStyle="1" w:styleId="FontStyle238">
    <w:name w:val="Font Style238"/>
    <w:rsid w:val="003E4B32"/>
    <w:rPr>
      <w:rFonts w:ascii="Arial" w:hAnsi="Arial" w:cs="Arial"/>
      <w:sz w:val="10"/>
      <w:szCs w:val="10"/>
    </w:rPr>
  </w:style>
  <w:style w:type="paragraph" w:customStyle="1" w:styleId="Style134">
    <w:name w:val="Style134"/>
    <w:basedOn w:val="a5"/>
    <w:rsid w:val="003E4B32"/>
    <w:pPr>
      <w:widowControl w:val="0"/>
      <w:overflowPunct/>
      <w:spacing w:line="254" w:lineRule="exact"/>
      <w:ind w:hanging="110"/>
    </w:pPr>
  </w:style>
  <w:style w:type="paragraph" w:customStyle="1" w:styleId="Style137">
    <w:name w:val="Style137"/>
    <w:basedOn w:val="a5"/>
    <w:rsid w:val="003E4B32"/>
    <w:pPr>
      <w:widowControl w:val="0"/>
      <w:overflowPunct/>
      <w:spacing w:line="257" w:lineRule="exact"/>
      <w:ind w:firstLine="1421"/>
      <w:jc w:val="left"/>
    </w:pPr>
  </w:style>
  <w:style w:type="character" w:customStyle="1" w:styleId="FontStyle200">
    <w:name w:val="Font Style200"/>
    <w:rsid w:val="003E4B32"/>
    <w:rPr>
      <w:rFonts w:ascii="Bookman Old Style" w:hAnsi="Bookman Old Style" w:cs="Bookman Old Style"/>
      <w:smallCaps/>
      <w:spacing w:val="20"/>
      <w:sz w:val="14"/>
      <w:szCs w:val="14"/>
    </w:rPr>
  </w:style>
  <w:style w:type="character" w:customStyle="1" w:styleId="FontStyle201">
    <w:name w:val="Font Style201"/>
    <w:rsid w:val="003E4B32"/>
    <w:rPr>
      <w:rFonts w:ascii="Arial" w:hAnsi="Arial" w:cs="Arial"/>
      <w:sz w:val="14"/>
      <w:szCs w:val="14"/>
    </w:rPr>
  </w:style>
  <w:style w:type="paragraph" w:customStyle="1" w:styleId="Style78">
    <w:name w:val="Style78"/>
    <w:basedOn w:val="a5"/>
    <w:rsid w:val="003E4B32"/>
    <w:pPr>
      <w:widowControl w:val="0"/>
      <w:overflowPunct/>
      <w:spacing w:line="240" w:lineRule="auto"/>
      <w:ind w:firstLine="0"/>
      <w:jc w:val="center"/>
    </w:pPr>
  </w:style>
  <w:style w:type="paragraph" w:customStyle="1" w:styleId="Style146">
    <w:name w:val="Style146"/>
    <w:basedOn w:val="a5"/>
    <w:rsid w:val="003E4B32"/>
    <w:pPr>
      <w:widowControl w:val="0"/>
      <w:overflowPunct/>
      <w:spacing w:line="250" w:lineRule="exact"/>
      <w:ind w:firstLine="1709"/>
      <w:jc w:val="left"/>
    </w:pPr>
  </w:style>
  <w:style w:type="paragraph" w:customStyle="1" w:styleId="Style148">
    <w:name w:val="Style148"/>
    <w:basedOn w:val="a5"/>
    <w:rsid w:val="003E4B32"/>
    <w:pPr>
      <w:widowControl w:val="0"/>
      <w:overflowPunct/>
      <w:spacing w:line="254" w:lineRule="exact"/>
      <w:ind w:hanging="1306"/>
      <w:jc w:val="left"/>
    </w:pPr>
  </w:style>
  <w:style w:type="paragraph" w:customStyle="1" w:styleId="Style26">
    <w:name w:val="Style26"/>
    <w:basedOn w:val="a5"/>
    <w:rsid w:val="003E4B32"/>
    <w:pPr>
      <w:widowControl w:val="0"/>
      <w:overflowPunct/>
      <w:spacing w:line="240" w:lineRule="auto"/>
      <w:ind w:firstLine="0"/>
      <w:jc w:val="left"/>
    </w:pPr>
  </w:style>
  <w:style w:type="paragraph" w:customStyle="1" w:styleId="Style44">
    <w:name w:val="Style44"/>
    <w:basedOn w:val="a5"/>
    <w:rsid w:val="003E4B32"/>
    <w:pPr>
      <w:widowControl w:val="0"/>
      <w:overflowPunct/>
      <w:spacing w:line="226" w:lineRule="exact"/>
      <w:ind w:firstLine="0"/>
      <w:jc w:val="left"/>
    </w:pPr>
  </w:style>
  <w:style w:type="paragraph" w:customStyle="1" w:styleId="Style55">
    <w:name w:val="Style55"/>
    <w:basedOn w:val="a5"/>
    <w:rsid w:val="003E4B32"/>
    <w:pPr>
      <w:widowControl w:val="0"/>
      <w:overflowPunct/>
      <w:spacing w:line="240" w:lineRule="auto"/>
      <w:ind w:firstLine="0"/>
      <w:jc w:val="left"/>
    </w:pPr>
  </w:style>
  <w:style w:type="paragraph" w:customStyle="1" w:styleId="Style71">
    <w:name w:val="Style71"/>
    <w:basedOn w:val="a5"/>
    <w:rsid w:val="003E4B32"/>
    <w:pPr>
      <w:widowControl w:val="0"/>
      <w:overflowPunct/>
      <w:spacing w:line="240" w:lineRule="auto"/>
      <w:ind w:firstLine="0"/>
      <w:jc w:val="left"/>
    </w:pPr>
  </w:style>
  <w:style w:type="paragraph" w:customStyle="1" w:styleId="Style72">
    <w:name w:val="Style72"/>
    <w:basedOn w:val="a5"/>
    <w:rsid w:val="003E4B32"/>
    <w:pPr>
      <w:widowControl w:val="0"/>
      <w:overflowPunct/>
      <w:spacing w:line="240" w:lineRule="auto"/>
      <w:ind w:firstLine="0"/>
      <w:jc w:val="left"/>
    </w:pPr>
  </w:style>
  <w:style w:type="paragraph" w:customStyle="1" w:styleId="Style114">
    <w:name w:val="Style114"/>
    <w:basedOn w:val="a5"/>
    <w:rsid w:val="003E4B32"/>
    <w:pPr>
      <w:widowControl w:val="0"/>
      <w:overflowPunct/>
      <w:spacing w:line="240" w:lineRule="auto"/>
      <w:ind w:firstLine="0"/>
      <w:jc w:val="left"/>
    </w:pPr>
  </w:style>
  <w:style w:type="paragraph" w:customStyle="1" w:styleId="Style115">
    <w:name w:val="Style115"/>
    <w:basedOn w:val="a5"/>
    <w:rsid w:val="003E4B32"/>
    <w:pPr>
      <w:widowControl w:val="0"/>
      <w:overflowPunct/>
      <w:spacing w:line="240" w:lineRule="auto"/>
      <w:ind w:firstLine="0"/>
      <w:jc w:val="left"/>
    </w:pPr>
  </w:style>
  <w:style w:type="character" w:customStyle="1" w:styleId="FontStyle158">
    <w:name w:val="Font Style158"/>
    <w:rsid w:val="003E4B32"/>
    <w:rPr>
      <w:rFonts w:ascii="Arial" w:hAnsi="Arial" w:cs="Arial"/>
      <w:i/>
      <w:iCs/>
      <w:sz w:val="16"/>
      <w:szCs w:val="16"/>
    </w:rPr>
  </w:style>
  <w:style w:type="character" w:customStyle="1" w:styleId="FontStyle176">
    <w:name w:val="Font Style176"/>
    <w:rsid w:val="003E4B32"/>
    <w:rPr>
      <w:rFonts w:ascii="Arial" w:hAnsi="Arial" w:cs="Arial"/>
      <w:b/>
      <w:bCs/>
      <w:sz w:val="12"/>
      <w:szCs w:val="12"/>
    </w:rPr>
  </w:style>
  <w:style w:type="character" w:customStyle="1" w:styleId="FontStyle207">
    <w:name w:val="Font Style207"/>
    <w:rsid w:val="003E4B32"/>
    <w:rPr>
      <w:rFonts w:ascii="Times New Roman" w:hAnsi="Times New Roman" w:cs="Times New Roman"/>
      <w:i/>
      <w:iCs/>
      <w:sz w:val="18"/>
      <w:szCs w:val="18"/>
    </w:rPr>
  </w:style>
  <w:style w:type="character" w:customStyle="1" w:styleId="FontStyle215">
    <w:name w:val="Font Style215"/>
    <w:rsid w:val="003E4B32"/>
    <w:rPr>
      <w:rFonts w:ascii="Times New Roman" w:hAnsi="Times New Roman" w:cs="Times New Roman"/>
      <w:b/>
      <w:bCs/>
      <w:sz w:val="14"/>
      <w:szCs w:val="14"/>
    </w:rPr>
  </w:style>
  <w:style w:type="paragraph" w:customStyle="1" w:styleId="Style102">
    <w:name w:val="Style102"/>
    <w:basedOn w:val="a5"/>
    <w:rsid w:val="003E4B32"/>
    <w:pPr>
      <w:widowControl w:val="0"/>
      <w:overflowPunct/>
      <w:spacing w:line="240" w:lineRule="auto"/>
      <w:ind w:firstLine="0"/>
    </w:pPr>
  </w:style>
  <w:style w:type="paragraph" w:customStyle="1" w:styleId="Style118">
    <w:name w:val="Style118"/>
    <w:basedOn w:val="a5"/>
    <w:rsid w:val="003E4B32"/>
    <w:pPr>
      <w:widowControl w:val="0"/>
      <w:overflowPunct/>
      <w:spacing w:line="211" w:lineRule="exact"/>
      <w:ind w:firstLine="0"/>
    </w:pPr>
  </w:style>
  <w:style w:type="paragraph" w:customStyle="1" w:styleId="Style149">
    <w:name w:val="Style149"/>
    <w:basedOn w:val="a5"/>
    <w:rsid w:val="003E4B32"/>
    <w:pPr>
      <w:widowControl w:val="0"/>
      <w:overflowPunct/>
      <w:spacing w:line="240" w:lineRule="auto"/>
      <w:ind w:firstLine="0"/>
    </w:pPr>
  </w:style>
  <w:style w:type="character" w:customStyle="1" w:styleId="FontStyle203">
    <w:name w:val="Font Style203"/>
    <w:rsid w:val="003E4B32"/>
    <w:rPr>
      <w:rFonts w:ascii="Arial" w:hAnsi="Arial" w:cs="Arial"/>
      <w:b/>
      <w:bCs/>
      <w:sz w:val="16"/>
      <w:szCs w:val="16"/>
    </w:rPr>
  </w:style>
  <w:style w:type="character" w:customStyle="1" w:styleId="FontStyle216">
    <w:name w:val="Font Style216"/>
    <w:rsid w:val="003E4B32"/>
    <w:rPr>
      <w:rFonts w:ascii="Times New Roman" w:hAnsi="Times New Roman" w:cs="Times New Roman"/>
      <w:b/>
      <w:bCs/>
      <w:sz w:val="18"/>
      <w:szCs w:val="18"/>
    </w:rPr>
  </w:style>
  <w:style w:type="paragraph" w:customStyle="1" w:styleId="Style65">
    <w:name w:val="Style65"/>
    <w:basedOn w:val="a5"/>
    <w:rsid w:val="003E4B32"/>
    <w:pPr>
      <w:widowControl w:val="0"/>
      <w:overflowPunct/>
      <w:spacing w:line="240" w:lineRule="auto"/>
      <w:ind w:firstLine="0"/>
      <w:jc w:val="left"/>
    </w:pPr>
  </w:style>
  <w:style w:type="paragraph" w:customStyle="1" w:styleId="Style107">
    <w:name w:val="Style107"/>
    <w:basedOn w:val="a5"/>
    <w:rsid w:val="003E4B32"/>
    <w:pPr>
      <w:widowControl w:val="0"/>
      <w:overflowPunct/>
      <w:spacing w:line="240" w:lineRule="auto"/>
      <w:ind w:firstLine="0"/>
      <w:jc w:val="left"/>
    </w:pPr>
  </w:style>
  <w:style w:type="paragraph" w:customStyle="1" w:styleId="Style111">
    <w:name w:val="Style111"/>
    <w:basedOn w:val="a5"/>
    <w:rsid w:val="003E4B32"/>
    <w:pPr>
      <w:widowControl w:val="0"/>
      <w:overflowPunct/>
      <w:spacing w:line="240" w:lineRule="auto"/>
      <w:ind w:firstLine="0"/>
      <w:jc w:val="left"/>
    </w:pPr>
  </w:style>
  <w:style w:type="paragraph" w:customStyle="1" w:styleId="Style138">
    <w:name w:val="Style138"/>
    <w:basedOn w:val="a5"/>
    <w:rsid w:val="003E4B32"/>
    <w:pPr>
      <w:widowControl w:val="0"/>
      <w:overflowPunct/>
      <w:spacing w:line="240" w:lineRule="auto"/>
      <w:ind w:firstLine="0"/>
      <w:jc w:val="left"/>
    </w:pPr>
  </w:style>
  <w:style w:type="paragraph" w:customStyle="1" w:styleId="Style145">
    <w:name w:val="Style145"/>
    <w:basedOn w:val="a5"/>
    <w:rsid w:val="003E4B32"/>
    <w:pPr>
      <w:widowControl w:val="0"/>
      <w:overflowPunct/>
      <w:spacing w:line="240" w:lineRule="auto"/>
      <w:ind w:firstLine="0"/>
      <w:jc w:val="left"/>
    </w:pPr>
  </w:style>
  <w:style w:type="character" w:customStyle="1" w:styleId="FontStyle151">
    <w:name w:val="Font Style151"/>
    <w:rsid w:val="003E4B32"/>
    <w:rPr>
      <w:rFonts w:ascii="Times New Roman" w:hAnsi="Times New Roman" w:cs="Times New Roman"/>
      <w:b/>
      <w:bCs/>
      <w:sz w:val="8"/>
      <w:szCs w:val="8"/>
    </w:rPr>
  </w:style>
  <w:style w:type="character" w:customStyle="1" w:styleId="FontStyle208">
    <w:name w:val="Font Style208"/>
    <w:rsid w:val="003E4B32"/>
    <w:rPr>
      <w:rFonts w:ascii="Franklin Gothic Medium" w:hAnsi="Franklin Gothic Medium" w:cs="Franklin Gothic Medium"/>
      <w:sz w:val="26"/>
      <w:szCs w:val="26"/>
    </w:rPr>
  </w:style>
  <w:style w:type="character" w:customStyle="1" w:styleId="FontStyle229">
    <w:name w:val="Font Style229"/>
    <w:rsid w:val="003E4B32"/>
    <w:rPr>
      <w:rFonts w:ascii="Times New Roman" w:hAnsi="Times New Roman" w:cs="Times New Roman"/>
      <w:b/>
      <w:bCs/>
      <w:smallCaps/>
      <w:sz w:val="18"/>
      <w:szCs w:val="18"/>
    </w:rPr>
  </w:style>
  <w:style w:type="character" w:customStyle="1" w:styleId="FontStyle239">
    <w:name w:val="Font Style239"/>
    <w:rsid w:val="003E4B32"/>
    <w:rPr>
      <w:rFonts w:ascii="Arial" w:hAnsi="Arial" w:cs="Arial"/>
      <w:sz w:val="24"/>
      <w:szCs w:val="24"/>
    </w:rPr>
  </w:style>
  <w:style w:type="paragraph" w:customStyle="1" w:styleId="Style69">
    <w:name w:val="Style69"/>
    <w:basedOn w:val="a5"/>
    <w:rsid w:val="003E4B32"/>
    <w:pPr>
      <w:widowControl w:val="0"/>
      <w:overflowPunct/>
      <w:spacing w:line="182" w:lineRule="exact"/>
      <w:ind w:firstLine="0"/>
      <w:jc w:val="left"/>
    </w:pPr>
  </w:style>
  <w:style w:type="paragraph" w:customStyle="1" w:styleId="Style99">
    <w:name w:val="Style99"/>
    <w:basedOn w:val="a5"/>
    <w:rsid w:val="003E4B32"/>
    <w:pPr>
      <w:widowControl w:val="0"/>
      <w:overflowPunct/>
      <w:spacing w:line="240" w:lineRule="auto"/>
      <w:ind w:firstLine="0"/>
      <w:jc w:val="left"/>
    </w:pPr>
  </w:style>
  <w:style w:type="paragraph" w:customStyle="1" w:styleId="Style116">
    <w:name w:val="Style116"/>
    <w:basedOn w:val="a5"/>
    <w:rsid w:val="003E4B32"/>
    <w:pPr>
      <w:widowControl w:val="0"/>
      <w:overflowPunct/>
      <w:spacing w:line="240" w:lineRule="auto"/>
      <w:ind w:firstLine="0"/>
      <w:jc w:val="left"/>
    </w:pPr>
  </w:style>
  <w:style w:type="paragraph" w:customStyle="1" w:styleId="Style131">
    <w:name w:val="Style131"/>
    <w:basedOn w:val="a5"/>
    <w:rsid w:val="003E4B32"/>
    <w:pPr>
      <w:widowControl w:val="0"/>
      <w:overflowPunct/>
      <w:spacing w:line="170" w:lineRule="exact"/>
      <w:ind w:firstLine="0"/>
      <w:jc w:val="left"/>
    </w:pPr>
  </w:style>
  <w:style w:type="paragraph" w:customStyle="1" w:styleId="Style136">
    <w:name w:val="Style136"/>
    <w:basedOn w:val="a5"/>
    <w:rsid w:val="003E4B32"/>
    <w:pPr>
      <w:widowControl w:val="0"/>
      <w:overflowPunct/>
      <w:spacing w:line="240" w:lineRule="auto"/>
      <w:ind w:firstLine="0"/>
      <w:jc w:val="left"/>
    </w:pPr>
  </w:style>
  <w:style w:type="paragraph" w:customStyle="1" w:styleId="Style139">
    <w:name w:val="Style139"/>
    <w:basedOn w:val="a5"/>
    <w:rsid w:val="003E4B32"/>
    <w:pPr>
      <w:widowControl w:val="0"/>
      <w:overflowPunct/>
      <w:spacing w:line="187" w:lineRule="exact"/>
      <w:ind w:firstLine="0"/>
      <w:jc w:val="center"/>
    </w:pPr>
  </w:style>
  <w:style w:type="character" w:customStyle="1" w:styleId="FontStyle179">
    <w:name w:val="Font Style179"/>
    <w:rsid w:val="003E4B32"/>
    <w:rPr>
      <w:rFonts w:ascii="Arial" w:hAnsi="Arial" w:cs="Arial"/>
      <w:b/>
      <w:bCs/>
      <w:spacing w:val="-10"/>
      <w:sz w:val="30"/>
      <w:szCs w:val="30"/>
    </w:rPr>
  </w:style>
  <w:style w:type="character" w:customStyle="1" w:styleId="FontStyle183">
    <w:name w:val="Font Style183"/>
    <w:rsid w:val="003E4B32"/>
    <w:rPr>
      <w:rFonts w:ascii="Times New Roman" w:hAnsi="Times New Roman" w:cs="Times New Roman"/>
      <w:b/>
      <w:bCs/>
      <w:i/>
      <w:iCs/>
      <w:sz w:val="12"/>
      <w:szCs w:val="12"/>
    </w:rPr>
  </w:style>
  <w:style w:type="character" w:customStyle="1" w:styleId="FontStyle219">
    <w:name w:val="Font Style219"/>
    <w:rsid w:val="003E4B32"/>
    <w:rPr>
      <w:rFonts w:ascii="Candara" w:hAnsi="Candara" w:cs="Candara"/>
      <w:b/>
      <w:bCs/>
      <w:sz w:val="12"/>
      <w:szCs w:val="12"/>
    </w:rPr>
  </w:style>
  <w:style w:type="character" w:customStyle="1" w:styleId="FontStyle220">
    <w:name w:val="Font Style220"/>
    <w:rsid w:val="003E4B32"/>
    <w:rPr>
      <w:rFonts w:ascii="Arial" w:hAnsi="Arial" w:cs="Arial"/>
      <w:b/>
      <w:bCs/>
      <w:i/>
      <w:iCs/>
      <w:w w:val="66"/>
      <w:sz w:val="8"/>
      <w:szCs w:val="8"/>
    </w:rPr>
  </w:style>
  <w:style w:type="character" w:customStyle="1" w:styleId="FontStyle221">
    <w:name w:val="Font Style221"/>
    <w:rsid w:val="003E4B32"/>
    <w:rPr>
      <w:rFonts w:ascii="Arial" w:hAnsi="Arial" w:cs="Arial"/>
      <w:b/>
      <w:bCs/>
      <w:sz w:val="14"/>
      <w:szCs w:val="14"/>
    </w:rPr>
  </w:style>
  <w:style w:type="character" w:customStyle="1" w:styleId="FontStyle222">
    <w:name w:val="Font Style222"/>
    <w:rsid w:val="003E4B32"/>
    <w:rPr>
      <w:rFonts w:ascii="Arial" w:hAnsi="Arial" w:cs="Arial"/>
      <w:b/>
      <w:bCs/>
      <w:sz w:val="14"/>
      <w:szCs w:val="14"/>
    </w:rPr>
  </w:style>
  <w:style w:type="paragraph" w:customStyle="1" w:styleId="Style135">
    <w:name w:val="Style135"/>
    <w:basedOn w:val="a5"/>
    <w:rsid w:val="003E4B32"/>
    <w:pPr>
      <w:widowControl w:val="0"/>
      <w:overflowPunct/>
      <w:spacing w:line="278" w:lineRule="exact"/>
      <w:ind w:firstLine="6677"/>
      <w:jc w:val="left"/>
    </w:pPr>
  </w:style>
  <w:style w:type="character" w:customStyle="1" w:styleId="FontStyle235">
    <w:name w:val="Font Style235"/>
    <w:rsid w:val="003E4B32"/>
    <w:rPr>
      <w:rFonts w:ascii="Times New Roman" w:hAnsi="Times New Roman" w:cs="Times New Roman"/>
      <w:b/>
      <w:bCs/>
      <w:sz w:val="20"/>
      <w:szCs w:val="20"/>
    </w:rPr>
  </w:style>
  <w:style w:type="character" w:customStyle="1" w:styleId="FontStyle243">
    <w:name w:val="Font Style243"/>
    <w:rsid w:val="003E4B32"/>
    <w:rPr>
      <w:rFonts w:ascii="Times New Roman" w:hAnsi="Times New Roman" w:cs="Times New Roman"/>
      <w:b/>
      <w:bCs/>
      <w:sz w:val="20"/>
      <w:szCs w:val="20"/>
    </w:rPr>
  </w:style>
  <w:style w:type="paragraph" w:customStyle="1" w:styleId="2f8">
    <w:name w:val="Знак2"/>
    <w:basedOn w:val="a5"/>
    <w:rsid w:val="003E4B32"/>
    <w:pPr>
      <w:overflowPunct/>
      <w:autoSpaceDE/>
      <w:autoSpaceDN/>
      <w:adjustRightInd/>
      <w:spacing w:line="240" w:lineRule="auto"/>
      <w:ind w:firstLine="0"/>
      <w:jc w:val="left"/>
    </w:pPr>
    <w:rPr>
      <w:rFonts w:ascii="Verdana" w:hAnsi="Verdana" w:cs="Verdana"/>
      <w:sz w:val="20"/>
      <w:szCs w:val="20"/>
      <w:lang w:val="en-US" w:eastAsia="en-US"/>
    </w:rPr>
  </w:style>
  <w:style w:type="character" w:customStyle="1" w:styleId="apple-converted-space">
    <w:name w:val="apple-converted-space"/>
    <w:rsid w:val="003E4B32"/>
  </w:style>
  <w:style w:type="character" w:customStyle="1" w:styleId="udar">
    <w:name w:val="udar"/>
    <w:rsid w:val="003E4B32"/>
  </w:style>
  <w:style w:type="character" w:customStyle="1" w:styleId="Normal">
    <w:name w:val="Normal Знак"/>
    <w:link w:val="3f"/>
    <w:rsid w:val="003E4B32"/>
    <w:rPr>
      <w:snapToGrid w:val="0"/>
      <w:lang w:val="ru-RU" w:eastAsia="ru-RU" w:bidi="ar-SA"/>
    </w:rPr>
  </w:style>
  <w:style w:type="character" w:customStyle="1" w:styleId="Bodytext7">
    <w:name w:val="Body text (7)_"/>
    <w:link w:val="Bodytext70"/>
    <w:rsid w:val="00111D2D"/>
    <w:rPr>
      <w:sz w:val="29"/>
      <w:szCs w:val="29"/>
      <w:shd w:val="clear" w:color="auto" w:fill="FFFFFF"/>
    </w:rPr>
  </w:style>
  <w:style w:type="paragraph" w:customStyle="1" w:styleId="Bodytext70">
    <w:name w:val="Body text (7)"/>
    <w:basedOn w:val="a5"/>
    <w:link w:val="Bodytext7"/>
    <w:rsid w:val="00111D2D"/>
    <w:pPr>
      <w:shd w:val="clear" w:color="auto" w:fill="FFFFFF"/>
      <w:overflowPunct/>
      <w:autoSpaceDE/>
      <w:autoSpaceDN/>
      <w:adjustRightInd/>
      <w:spacing w:line="0" w:lineRule="atLeast"/>
      <w:ind w:firstLine="0"/>
      <w:jc w:val="left"/>
    </w:pPr>
    <w:rPr>
      <w:sz w:val="29"/>
      <w:szCs w:val="29"/>
    </w:rPr>
  </w:style>
  <w:style w:type="paragraph" w:customStyle="1" w:styleId="112">
    <w:name w:val="Основной текст11"/>
    <w:basedOn w:val="a5"/>
    <w:rsid w:val="00111D2D"/>
    <w:pPr>
      <w:shd w:val="clear" w:color="auto" w:fill="FFFFFF"/>
      <w:overflowPunct/>
      <w:autoSpaceDE/>
      <w:autoSpaceDN/>
      <w:adjustRightInd/>
      <w:spacing w:before="300" w:after="120" w:line="392" w:lineRule="exact"/>
      <w:ind w:hanging="340"/>
      <w:jc w:val="left"/>
    </w:pPr>
    <w:rPr>
      <w:sz w:val="30"/>
      <w:szCs w:val="30"/>
    </w:rPr>
  </w:style>
  <w:style w:type="paragraph" w:customStyle="1" w:styleId="TableParagraph">
    <w:name w:val="Table Paragraph"/>
    <w:basedOn w:val="a5"/>
    <w:uiPriority w:val="1"/>
    <w:qFormat/>
    <w:rsid w:val="00C0775B"/>
    <w:pPr>
      <w:widowControl w:val="0"/>
      <w:overflowPunct/>
      <w:adjustRightInd/>
      <w:spacing w:line="240" w:lineRule="auto"/>
      <w:ind w:firstLine="0"/>
      <w:jc w:val="left"/>
    </w:pPr>
    <w:rPr>
      <w:sz w:val="22"/>
      <w:szCs w:val="22"/>
      <w:lang w:val="en-US" w:eastAsia="en-US"/>
    </w:rPr>
  </w:style>
  <w:style w:type="character" w:customStyle="1" w:styleId="afffffff7">
    <w:name w:val="Основной текст_"/>
    <w:basedOn w:val="a7"/>
    <w:link w:val="214"/>
    <w:rsid w:val="00607048"/>
    <w:rPr>
      <w:sz w:val="23"/>
      <w:szCs w:val="23"/>
      <w:shd w:val="clear" w:color="auto" w:fill="FFFFFF"/>
    </w:rPr>
  </w:style>
  <w:style w:type="character" w:customStyle="1" w:styleId="afffffff8">
    <w:name w:val="Подпись к таблице_"/>
    <w:basedOn w:val="a7"/>
    <w:link w:val="afffffff9"/>
    <w:rsid w:val="00607048"/>
    <w:rPr>
      <w:sz w:val="23"/>
      <w:szCs w:val="23"/>
      <w:shd w:val="clear" w:color="auto" w:fill="FFFFFF"/>
    </w:rPr>
  </w:style>
  <w:style w:type="paragraph" w:customStyle="1" w:styleId="214">
    <w:name w:val="Основной текст21"/>
    <w:basedOn w:val="a5"/>
    <w:link w:val="afffffff7"/>
    <w:rsid w:val="00607048"/>
    <w:pPr>
      <w:shd w:val="clear" w:color="auto" w:fill="FFFFFF"/>
      <w:overflowPunct/>
      <w:autoSpaceDE/>
      <w:autoSpaceDN/>
      <w:adjustRightInd/>
      <w:spacing w:line="312" w:lineRule="exact"/>
      <w:ind w:firstLine="0"/>
      <w:jc w:val="left"/>
    </w:pPr>
    <w:rPr>
      <w:sz w:val="23"/>
      <w:szCs w:val="23"/>
    </w:rPr>
  </w:style>
  <w:style w:type="paragraph" w:customStyle="1" w:styleId="afffffff9">
    <w:name w:val="Подпись к таблице"/>
    <w:basedOn w:val="a5"/>
    <w:link w:val="afffffff8"/>
    <w:rsid w:val="00607048"/>
    <w:pPr>
      <w:shd w:val="clear" w:color="auto" w:fill="FFFFFF"/>
      <w:overflowPunct/>
      <w:autoSpaceDE/>
      <w:autoSpaceDN/>
      <w:adjustRightInd/>
      <w:spacing w:line="317" w:lineRule="exact"/>
      <w:ind w:hanging="2100"/>
      <w:jc w:val="left"/>
    </w:pPr>
    <w:rPr>
      <w:sz w:val="23"/>
      <w:szCs w:val="23"/>
    </w:rPr>
  </w:style>
  <w:style w:type="table" w:customStyle="1" w:styleId="TableNormal">
    <w:name w:val="Table Normal"/>
    <w:uiPriority w:val="2"/>
    <w:semiHidden/>
    <w:unhideWhenUsed/>
    <w:qFormat/>
    <w:rsid w:val="006D1B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msoheadercxspmiddle">
    <w:name w:val="msoheadercxspmiddle"/>
    <w:basedOn w:val="a5"/>
    <w:rsid w:val="00421EF5"/>
    <w:pPr>
      <w:overflowPunct/>
      <w:autoSpaceDE/>
      <w:autoSpaceDN/>
      <w:adjustRightInd/>
      <w:spacing w:before="100" w:beforeAutospacing="1" w:after="100" w:afterAutospacing="1" w:line="240" w:lineRule="auto"/>
      <w:ind w:firstLine="0"/>
      <w:jc w:val="left"/>
    </w:pPr>
  </w:style>
  <w:style w:type="character" w:customStyle="1" w:styleId="extended-textshort">
    <w:name w:val="extended-text__short"/>
    <w:basedOn w:val="a7"/>
    <w:rsid w:val="009975C5"/>
  </w:style>
  <w:style w:type="paragraph" w:customStyle="1" w:styleId="afffffffa">
    <w:name w:val="Текст отчета"/>
    <w:basedOn w:val="a5"/>
    <w:link w:val="afffffffb"/>
    <w:autoRedefine/>
    <w:rsid w:val="009975C5"/>
    <w:pPr>
      <w:overflowPunct/>
      <w:autoSpaceDE/>
      <w:autoSpaceDN/>
      <w:adjustRightInd/>
      <w:spacing w:line="240" w:lineRule="auto"/>
      <w:ind w:firstLine="709"/>
    </w:pPr>
    <w:rPr>
      <w:rFonts w:ascii="Calibri" w:eastAsia="Calibri" w:hAnsi="Calibri"/>
      <w:color w:val="000000"/>
      <w:lang w:eastAsia="en-US"/>
    </w:rPr>
  </w:style>
  <w:style w:type="character" w:customStyle="1" w:styleId="afffffffb">
    <w:name w:val="Текст отчета Знак"/>
    <w:link w:val="afffffffa"/>
    <w:rsid w:val="009975C5"/>
    <w:rPr>
      <w:rFonts w:ascii="Calibri" w:eastAsia="Calibri" w:hAnsi="Calibri"/>
      <w:color w:val="000000"/>
      <w:sz w:val="24"/>
      <w:szCs w:val="24"/>
      <w:lang w:eastAsia="en-US"/>
    </w:rPr>
  </w:style>
  <w:style w:type="character" w:customStyle="1" w:styleId="2f9">
    <w:name w:val="Основной текст (2)_"/>
    <w:basedOn w:val="a7"/>
    <w:link w:val="2fa"/>
    <w:rsid w:val="009975C5"/>
    <w:rPr>
      <w:sz w:val="28"/>
      <w:szCs w:val="28"/>
      <w:shd w:val="clear" w:color="auto" w:fill="FFFFFF"/>
    </w:rPr>
  </w:style>
  <w:style w:type="paragraph" w:customStyle="1" w:styleId="2fa">
    <w:name w:val="Основной текст (2)"/>
    <w:basedOn w:val="a5"/>
    <w:link w:val="2f9"/>
    <w:rsid w:val="009975C5"/>
    <w:pPr>
      <w:widowControl w:val="0"/>
      <w:shd w:val="clear" w:color="auto" w:fill="FFFFFF"/>
      <w:overflowPunct/>
      <w:autoSpaceDE/>
      <w:autoSpaceDN/>
      <w:adjustRightInd/>
      <w:spacing w:before="360" w:after="60" w:line="0" w:lineRule="atLeast"/>
      <w:ind w:hanging="1400"/>
      <w:jc w:val="left"/>
    </w:pPr>
    <w:rPr>
      <w:sz w:val="28"/>
      <w:szCs w:val="28"/>
      <w:shd w:val="clear" w:color="auto" w:fill="FFFFFF"/>
    </w:rPr>
  </w:style>
  <w:style w:type="character" w:customStyle="1" w:styleId="afffffffc">
    <w:name w:val="ГРАД Основной текст Знак Знак"/>
    <w:link w:val="afffffffd"/>
    <w:uiPriority w:val="99"/>
    <w:locked/>
    <w:rsid w:val="00875E0D"/>
    <w:rPr>
      <w:rFonts w:ascii="Arial" w:hAnsi="Arial" w:cs="Arial"/>
      <w:color w:val="000000"/>
      <w:spacing w:val="4"/>
      <w:sz w:val="24"/>
      <w:szCs w:val="24"/>
      <w:lang w:eastAsia="en-US"/>
    </w:rPr>
  </w:style>
  <w:style w:type="paragraph" w:customStyle="1" w:styleId="afffffffd">
    <w:name w:val="ГРАД Основной текст"/>
    <w:basedOn w:val="a5"/>
    <w:link w:val="afffffffc"/>
    <w:autoRedefine/>
    <w:uiPriority w:val="99"/>
    <w:rsid w:val="00875E0D"/>
    <w:pPr>
      <w:tabs>
        <w:tab w:val="left" w:pos="540"/>
        <w:tab w:val="left" w:pos="1260"/>
        <w:tab w:val="left" w:pos="1620"/>
      </w:tabs>
      <w:overflowPunct/>
      <w:autoSpaceDE/>
      <w:autoSpaceDN/>
      <w:adjustRightInd/>
      <w:spacing w:line="240" w:lineRule="auto"/>
      <w:ind w:firstLine="0"/>
      <w:jc w:val="right"/>
    </w:pPr>
    <w:rPr>
      <w:rFonts w:ascii="Arial" w:hAnsi="Arial" w:cs="Arial"/>
      <w:color w:val="000000"/>
      <w:spacing w:val="4"/>
      <w:lang w:eastAsia="en-US"/>
    </w:rPr>
  </w:style>
  <w:style w:type="paragraph" w:customStyle="1" w:styleId="afffffffe">
    <w:name w:val="ГРАД Список маркированный"/>
    <w:basedOn w:val="afffff"/>
    <w:autoRedefine/>
    <w:uiPriority w:val="99"/>
    <w:rsid w:val="00875E0D"/>
    <w:pPr>
      <w:tabs>
        <w:tab w:val="clear" w:pos="360"/>
        <w:tab w:val="num" w:pos="432"/>
      </w:tabs>
      <w:ind w:left="0" w:firstLine="709"/>
      <w:jc w:val="both"/>
    </w:pPr>
    <w:rPr>
      <w:b w:val="0"/>
      <w:sz w:val="24"/>
      <w:szCs w:val="24"/>
    </w:rPr>
  </w:style>
  <w:style w:type="character" w:customStyle="1" w:styleId="ListParagraphChar">
    <w:name w:val="List Paragraph Char"/>
    <w:link w:val="1ff1"/>
    <w:locked/>
    <w:rsid w:val="00D61C52"/>
    <w:rPr>
      <w:rFonts w:eastAsia="Calibri"/>
      <w:sz w:val="24"/>
      <w:szCs w:val="24"/>
    </w:rPr>
  </w:style>
  <w:style w:type="character" w:customStyle="1" w:styleId="ConsPlusNormal0">
    <w:name w:val="ConsPlusNormal Знак"/>
    <w:link w:val="ConsPlusNormal"/>
    <w:rsid w:val="00025491"/>
    <w:rPr>
      <w:rFonts w:ascii="Arial" w:eastAsia="Arial" w:hAnsi="Arial" w:cs="Arial"/>
      <w:kern w:val="1"/>
      <w:lang w:eastAsia="ar-SA"/>
    </w:rPr>
  </w:style>
  <w:style w:type="paragraph" w:customStyle="1" w:styleId="affffffff">
    <w:name w:val="основной текст"/>
    <w:basedOn w:val="a5"/>
    <w:rsid w:val="00CC2351"/>
    <w:pPr>
      <w:overflowPunct/>
      <w:autoSpaceDE/>
      <w:autoSpaceDN/>
      <w:adjustRightInd/>
      <w:spacing w:after="120" w:line="240" w:lineRule="auto"/>
      <w:ind w:firstLine="851"/>
    </w:pPr>
    <w:rPr>
      <w:rFonts w:ascii="Arial" w:hAnsi="Arial"/>
      <w:sz w:val="28"/>
      <w:szCs w:val="20"/>
    </w:rPr>
  </w:style>
  <w:style w:type="character" w:customStyle="1" w:styleId="18">
    <w:name w:val="заголовок 1 Знак"/>
    <w:link w:val="17"/>
    <w:rsid w:val="00CC2351"/>
    <w:rPr>
      <w:b/>
      <w:bCs/>
      <w:snapToGrid w:val="0"/>
      <w:spacing w:val="2"/>
      <w:kern w:val="28"/>
      <w:sz w:val="24"/>
      <w:szCs w:val="24"/>
    </w:rPr>
  </w:style>
  <w:style w:type="character" w:customStyle="1" w:styleId="1ff2">
    <w:name w:val="глава1"/>
    <w:qFormat/>
    <w:rsid w:val="00CC2351"/>
    <w:rPr>
      <w:rFonts w:ascii="Arial" w:hAnsi="Arial" w:cs="Arial"/>
      <w:b/>
      <w:bCs/>
      <w:dstrike w:val="0"/>
      <w:noProof w:val="0"/>
      <w:kern w:val="36"/>
      <w:sz w:val="28"/>
      <w:szCs w:val="32"/>
      <w:vertAlign w:val="baseline"/>
      <w:lang w:val="ru-RU" w:eastAsia="ru-RU" w:bidi="ar-SA"/>
    </w:rPr>
  </w:style>
  <w:style w:type="paragraph" w:customStyle="1" w:styleId="1ff3">
    <w:name w:val="Без интервала1"/>
    <w:qFormat/>
    <w:rsid w:val="00F957EF"/>
    <w:rPr>
      <w:sz w:val="24"/>
      <w:szCs w:val="24"/>
      <w:lang w:eastAsia="en-US"/>
    </w:rPr>
  </w:style>
  <w:style w:type="numbering" w:customStyle="1" w:styleId="1ff4">
    <w:name w:val="Нет списка1"/>
    <w:next w:val="a9"/>
    <w:semiHidden/>
    <w:rsid w:val="00FA4042"/>
  </w:style>
  <w:style w:type="paragraph" w:customStyle="1" w:styleId="3f3">
    <w:name w:val="Знак3"/>
    <w:basedOn w:val="a5"/>
    <w:rsid w:val="00FA4042"/>
    <w:pPr>
      <w:overflowPunct/>
      <w:autoSpaceDE/>
      <w:autoSpaceDN/>
      <w:adjustRightInd/>
      <w:spacing w:before="100" w:beforeAutospacing="1" w:after="100" w:afterAutospacing="1" w:line="240" w:lineRule="auto"/>
      <w:ind w:firstLine="0"/>
      <w:jc w:val="left"/>
    </w:pPr>
    <w:rPr>
      <w:rFonts w:ascii="Tahoma" w:hAnsi="Tahoma"/>
      <w:sz w:val="20"/>
      <w:szCs w:val="20"/>
      <w:lang w:val="en-US" w:eastAsia="en-US"/>
    </w:rPr>
  </w:style>
  <w:style w:type="paragraph" w:customStyle="1" w:styleId="affffffff0">
    <w:name w:val="Таблицы (моноширинный)"/>
    <w:basedOn w:val="a5"/>
    <w:next w:val="a5"/>
    <w:rsid w:val="00FA4042"/>
    <w:pPr>
      <w:widowControl w:val="0"/>
      <w:overflowPunct/>
      <w:spacing w:line="240" w:lineRule="auto"/>
      <w:ind w:firstLine="0"/>
    </w:pPr>
    <w:rPr>
      <w:rFonts w:ascii="Courier New" w:hAnsi="Courier New" w:cs="Courier New"/>
    </w:rPr>
  </w:style>
  <w:style w:type="paragraph" w:customStyle="1" w:styleId="2fb">
    <w:name w:val="Знак Знак Знак2"/>
    <w:basedOn w:val="a5"/>
    <w:rsid w:val="00FA4042"/>
    <w:pPr>
      <w:widowControl w:val="0"/>
      <w:overflowPunct/>
      <w:autoSpaceDE/>
      <w:autoSpaceDN/>
      <w:spacing w:after="160" w:line="240" w:lineRule="exact"/>
      <w:ind w:firstLine="0"/>
      <w:jc w:val="right"/>
    </w:pPr>
    <w:rPr>
      <w:sz w:val="20"/>
      <w:szCs w:val="20"/>
      <w:lang w:val="en-GB" w:eastAsia="en-US"/>
    </w:rPr>
  </w:style>
  <w:style w:type="paragraph" w:customStyle="1" w:styleId="1ff5">
    <w:name w:val="текст 1"/>
    <w:basedOn w:val="a5"/>
    <w:next w:val="a5"/>
    <w:rsid w:val="00FA4042"/>
    <w:pPr>
      <w:overflowPunct/>
      <w:autoSpaceDE/>
      <w:autoSpaceDN/>
      <w:adjustRightInd/>
      <w:spacing w:line="240" w:lineRule="auto"/>
      <w:ind w:firstLine="540"/>
    </w:pPr>
    <w:rPr>
      <w:sz w:val="20"/>
    </w:rPr>
  </w:style>
  <w:style w:type="paragraph" w:customStyle="1" w:styleId="a70">
    <w:name w:val="a7"/>
    <w:basedOn w:val="a5"/>
    <w:rsid w:val="00FA4042"/>
    <w:pPr>
      <w:overflowPunct/>
      <w:adjustRightInd/>
      <w:spacing w:before="120" w:line="240" w:lineRule="auto"/>
      <w:ind w:firstLine="284"/>
    </w:pPr>
    <w:rPr>
      <w:color w:val="000000"/>
    </w:rPr>
  </w:style>
  <w:style w:type="character" w:customStyle="1" w:styleId="fts-hit1">
    <w:name w:val="fts-hit1"/>
    <w:rsid w:val="00FA4042"/>
    <w:rPr>
      <w:shd w:val="clear" w:color="auto" w:fill="FFC0CB"/>
    </w:rPr>
  </w:style>
  <w:style w:type="character" w:customStyle="1" w:styleId="FontStyle37">
    <w:name w:val="Font Style37"/>
    <w:rsid w:val="00FA4042"/>
    <w:rPr>
      <w:rFonts w:ascii="Century Schoolbook" w:hAnsi="Century Schoolbook" w:cs="Century Schoolbook"/>
      <w:b/>
      <w:bCs/>
      <w:sz w:val="10"/>
      <w:szCs w:val="10"/>
    </w:rPr>
  </w:style>
  <w:style w:type="character" w:customStyle="1" w:styleId="FontStyle38">
    <w:name w:val="Font Style38"/>
    <w:rsid w:val="00FA4042"/>
    <w:rPr>
      <w:rFonts w:ascii="Times New Roman" w:hAnsi="Times New Roman" w:cs="Times New Roman"/>
      <w:sz w:val="18"/>
      <w:szCs w:val="18"/>
    </w:rPr>
  </w:style>
  <w:style w:type="character" w:customStyle="1" w:styleId="FontStyle39">
    <w:name w:val="Font Style39"/>
    <w:rsid w:val="00FA4042"/>
    <w:rPr>
      <w:rFonts w:ascii="Times New Roman" w:hAnsi="Times New Roman" w:cs="Times New Roman"/>
      <w:sz w:val="20"/>
      <w:szCs w:val="20"/>
    </w:rPr>
  </w:style>
  <w:style w:type="character" w:customStyle="1" w:styleId="FontStyle40">
    <w:name w:val="Font Style40"/>
    <w:rsid w:val="00FA4042"/>
    <w:rPr>
      <w:rFonts w:ascii="Bookman Old Style" w:hAnsi="Bookman Old Style" w:cs="Bookman Old Style"/>
      <w:sz w:val="8"/>
      <w:szCs w:val="8"/>
    </w:rPr>
  </w:style>
  <w:style w:type="character" w:customStyle="1" w:styleId="FontStyle49">
    <w:name w:val="Font Style49"/>
    <w:rsid w:val="00FA4042"/>
    <w:rPr>
      <w:rFonts w:ascii="Times New Roman" w:hAnsi="Times New Roman" w:cs="Times New Roman"/>
      <w:b/>
      <w:bCs/>
      <w:sz w:val="12"/>
      <w:szCs w:val="12"/>
    </w:rPr>
  </w:style>
  <w:style w:type="character" w:customStyle="1" w:styleId="FontStyle51">
    <w:name w:val="Font Style51"/>
    <w:rsid w:val="00FA4042"/>
    <w:rPr>
      <w:rFonts w:ascii="Times New Roman" w:hAnsi="Times New Roman" w:cs="Times New Roman"/>
      <w:b/>
      <w:bCs/>
      <w:w w:val="20"/>
      <w:sz w:val="20"/>
      <w:szCs w:val="20"/>
    </w:rPr>
  </w:style>
  <w:style w:type="character" w:customStyle="1" w:styleId="FontStyle52">
    <w:name w:val="Font Style52"/>
    <w:rsid w:val="00FA4042"/>
    <w:rPr>
      <w:rFonts w:ascii="Consolas" w:hAnsi="Consolas" w:cs="Consolas"/>
      <w:sz w:val="14"/>
      <w:szCs w:val="14"/>
    </w:rPr>
  </w:style>
  <w:style w:type="paragraph" w:customStyle="1" w:styleId="style32">
    <w:name w:val="style3"/>
    <w:basedOn w:val="a5"/>
    <w:rsid w:val="00FA4042"/>
    <w:pPr>
      <w:overflowPunct/>
      <w:autoSpaceDE/>
      <w:autoSpaceDN/>
      <w:adjustRightInd/>
      <w:spacing w:before="100" w:beforeAutospacing="1" w:after="100" w:afterAutospacing="1" w:line="240" w:lineRule="auto"/>
      <w:ind w:firstLine="0"/>
      <w:jc w:val="left"/>
    </w:pPr>
    <w:rPr>
      <w:rFonts w:ascii="Arial" w:hAnsi="Arial" w:cs="Arial"/>
      <w:sz w:val="14"/>
      <w:szCs w:val="14"/>
    </w:rPr>
  </w:style>
  <w:style w:type="paragraph" w:customStyle="1" w:styleId="4b">
    <w:name w:val="Обычный4"/>
    <w:rsid w:val="00FA4042"/>
    <w:pPr>
      <w:snapToGrid w:val="0"/>
    </w:pPr>
    <w:rPr>
      <w:sz w:val="22"/>
    </w:rPr>
  </w:style>
  <w:style w:type="paragraph" w:customStyle="1" w:styleId="xl68">
    <w:name w:val="xl68"/>
    <w:basedOn w:val="a5"/>
    <w:rsid w:val="00FA4042"/>
    <w:pPr>
      <w:overflowPunct/>
      <w:autoSpaceDE/>
      <w:autoSpaceDN/>
      <w:adjustRightInd/>
      <w:spacing w:before="100" w:beforeAutospacing="1" w:after="100" w:afterAutospacing="1" w:line="240" w:lineRule="auto"/>
      <w:ind w:firstLine="0"/>
      <w:jc w:val="left"/>
    </w:pPr>
    <w:rPr>
      <w:b/>
      <w:bCs/>
    </w:rPr>
  </w:style>
  <w:style w:type="paragraph" w:customStyle="1" w:styleId="xl69">
    <w:name w:val="xl69"/>
    <w:basedOn w:val="a5"/>
    <w:rsid w:val="00FA4042"/>
    <w:pPr>
      <w:overflowPunct/>
      <w:autoSpaceDE/>
      <w:autoSpaceDN/>
      <w:adjustRightInd/>
      <w:spacing w:before="100" w:beforeAutospacing="1" w:after="100" w:afterAutospacing="1" w:line="240" w:lineRule="auto"/>
      <w:ind w:firstLine="0"/>
      <w:jc w:val="left"/>
      <w:textAlignment w:val="top"/>
    </w:pPr>
  </w:style>
  <w:style w:type="paragraph" w:customStyle="1" w:styleId="xl70">
    <w:name w:val="xl70"/>
    <w:basedOn w:val="a5"/>
    <w:rsid w:val="00FA4042"/>
    <w:pPr>
      <w:overflowPunct/>
      <w:autoSpaceDE/>
      <w:autoSpaceDN/>
      <w:adjustRightInd/>
      <w:spacing w:before="100" w:beforeAutospacing="1" w:after="100" w:afterAutospacing="1" w:line="240" w:lineRule="auto"/>
      <w:ind w:firstLine="0"/>
      <w:jc w:val="center"/>
      <w:textAlignment w:val="center"/>
    </w:pPr>
    <w:rPr>
      <w:b/>
      <w:bCs/>
    </w:rPr>
  </w:style>
  <w:style w:type="numbering" w:customStyle="1" w:styleId="113">
    <w:name w:val="Нет списка11"/>
    <w:next w:val="a9"/>
    <w:semiHidden/>
    <w:rsid w:val="00FA4042"/>
  </w:style>
  <w:style w:type="numbering" w:customStyle="1" w:styleId="2fc">
    <w:name w:val="Нет списка2"/>
    <w:next w:val="a9"/>
    <w:semiHidden/>
    <w:rsid w:val="00FA4042"/>
  </w:style>
  <w:style w:type="paragraph" w:customStyle="1" w:styleId="Iniiaiieoaenonionooiii2">
    <w:name w:val="Iniiaiie oaeno n ionooiii 2"/>
    <w:basedOn w:val="a5"/>
    <w:rsid w:val="00FA4042"/>
    <w:pPr>
      <w:widowControl w:val="0"/>
      <w:suppressAutoHyphens/>
      <w:overflowPunct/>
      <w:autoSpaceDE/>
      <w:autoSpaceDN/>
      <w:adjustRightInd/>
      <w:spacing w:line="240" w:lineRule="auto"/>
    </w:pPr>
    <w:rPr>
      <w:rFonts w:eastAsia="Arial"/>
      <w:color w:val="000000"/>
      <w:szCs w:val="20"/>
      <w:lang w:eastAsia="ar-SA"/>
    </w:rPr>
  </w:style>
  <w:style w:type="numbering" w:customStyle="1" w:styleId="1111111">
    <w:name w:val="1 / 1.1 / 1.1.11"/>
    <w:basedOn w:val="a9"/>
    <w:next w:val="111111"/>
    <w:rsid w:val="00FA4042"/>
    <w:pPr>
      <w:numPr>
        <w:numId w:val="10"/>
      </w:numPr>
    </w:pPr>
  </w:style>
  <w:style w:type="table" w:customStyle="1" w:styleId="1ff6">
    <w:name w:val="Сетка таблицы1"/>
    <w:basedOn w:val="a8"/>
    <w:next w:val="af5"/>
    <w:uiPriority w:val="59"/>
    <w:rsid w:val="00FA404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Table List 5"/>
    <w:basedOn w:val="a8"/>
    <w:rsid w:val="00FA404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5">
    <w:name w:val="Стиль7"/>
    <w:basedOn w:val="a8"/>
    <w:rsid w:val="00FA4042"/>
    <w:rPr>
      <w:sz w:val="22"/>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blStylePr w:type="firstRow">
      <w:tblPr/>
      <w:tcPr>
        <w:tcBorders>
          <w:top w:val="single" w:sz="12" w:space="0" w:color="auto"/>
          <w:left w:val="single" w:sz="12" w:space="0" w:color="auto"/>
          <w:bottom w:val="single" w:sz="12" w:space="0" w:color="auto"/>
          <w:right w:val="single" w:sz="12" w:space="0" w:color="auto"/>
        </w:tcBorders>
      </w:tcPr>
    </w:tblStylePr>
  </w:style>
  <w:style w:type="paragraph" w:customStyle="1" w:styleId="1ff7">
    <w:name w:val="Знак1"/>
    <w:basedOn w:val="a5"/>
    <w:rsid w:val="008C4C0F"/>
    <w:pPr>
      <w:overflowPunct/>
      <w:autoSpaceDE/>
      <w:autoSpaceDN/>
      <w:adjustRightInd/>
      <w:spacing w:before="100" w:beforeAutospacing="1" w:after="100" w:afterAutospacing="1" w:line="240" w:lineRule="auto"/>
      <w:ind w:firstLine="0"/>
      <w:jc w:val="left"/>
    </w:pPr>
    <w:rPr>
      <w:rFonts w:ascii="Tahoma" w:hAnsi="Tahoma"/>
      <w:sz w:val="20"/>
      <w:szCs w:val="20"/>
      <w:lang w:val="en-US" w:eastAsia="en-US"/>
    </w:rPr>
  </w:style>
  <w:style w:type="paragraph" w:customStyle="1" w:styleId="1ff8">
    <w:name w:val="Знак Знак Знак1"/>
    <w:basedOn w:val="a5"/>
    <w:rsid w:val="008C4C0F"/>
    <w:pPr>
      <w:widowControl w:val="0"/>
      <w:overflowPunct/>
      <w:autoSpaceDE/>
      <w:autoSpaceDN/>
      <w:spacing w:after="160" w:line="240" w:lineRule="exact"/>
      <w:ind w:firstLine="0"/>
      <w:jc w:val="right"/>
    </w:pPr>
    <w:rPr>
      <w:sz w:val="20"/>
      <w:szCs w:val="20"/>
      <w:lang w:val="en-GB" w:eastAsia="en-US"/>
    </w:rPr>
  </w:style>
  <w:style w:type="paragraph" w:customStyle="1" w:styleId="58">
    <w:name w:val="Обычный5"/>
    <w:rsid w:val="008C4C0F"/>
    <w:pPr>
      <w:snapToGrid w:val="0"/>
    </w:pPr>
    <w:rPr>
      <w:sz w:val="22"/>
    </w:rPr>
  </w:style>
  <w:style w:type="paragraph" w:customStyle="1" w:styleId="no-indent">
    <w:name w:val="no-indent"/>
    <w:basedOn w:val="a5"/>
    <w:rsid w:val="00CD2A78"/>
    <w:pPr>
      <w:overflowPunct/>
      <w:autoSpaceDE/>
      <w:autoSpaceDN/>
      <w:adjustRightInd/>
      <w:spacing w:before="100" w:beforeAutospacing="1" w:after="100" w:afterAutospacing="1" w:line="240" w:lineRule="auto"/>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29737">
      <w:bodyDiv w:val="1"/>
      <w:marLeft w:val="0"/>
      <w:marRight w:val="0"/>
      <w:marTop w:val="0"/>
      <w:marBottom w:val="0"/>
      <w:divBdr>
        <w:top w:val="none" w:sz="0" w:space="0" w:color="auto"/>
        <w:left w:val="none" w:sz="0" w:space="0" w:color="auto"/>
        <w:bottom w:val="none" w:sz="0" w:space="0" w:color="auto"/>
        <w:right w:val="none" w:sz="0" w:space="0" w:color="auto"/>
      </w:divBdr>
    </w:div>
    <w:div w:id="102044088">
      <w:bodyDiv w:val="1"/>
      <w:marLeft w:val="0"/>
      <w:marRight w:val="0"/>
      <w:marTop w:val="0"/>
      <w:marBottom w:val="0"/>
      <w:divBdr>
        <w:top w:val="none" w:sz="0" w:space="0" w:color="auto"/>
        <w:left w:val="none" w:sz="0" w:space="0" w:color="auto"/>
        <w:bottom w:val="none" w:sz="0" w:space="0" w:color="auto"/>
        <w:right w:val="none" w:sz="0" w:space="0" w:color="auto"/>
      </w:divBdr>
    </w:div>
    <w:div w:id="185096969">
      <w:bodyDiv w:val="1"/>
      <w:marLeft w:val="0"/>
      <w:marRight w:val="0"/>
      <w:marTop w:val="0"/>
      <w:marBottom w:val="0"/>
      <w:divBdr>
        <w:top w:val="none" w:sz="0" w:space="0" w:color="auto"/>
        <w:left w:val="none" w:sz="0" w:space="0" w:color="auto"/>
        <w:bottom w:val="none" w:sz="0" w:space="0" w:color="auto"/>
        <w:right w:val="none" w:sz="0" w:space="0" w:color="auto"/>
      </w:divBdr>
    </w:div>
    <w:div w:id="222910643">
      <w:bodyDiv w:val="1"/>
      <w:marLeft w:val="0"/>
      <w:marRight w:val="0"/>
      <w:marTop w:val="0"/>
      <w:marBottom w:val="0"/>
      <w:divBdr>
        <w:top w:val="none" w:sz="0" w:space="0" w:color="auto"/>
        <w:left w:val="none" w:sz="0" w:space="0" w:color="auto"/>
        <w:bottom w:val="none" w:sz="0" w:space="0" w:color="auto"/>
        <w:right w:val="none" w:sz="0" w:space="0" w:color="auto"/>
      </w:divBdr>
    </w:div>
    <w:div w:id="258146482">
      <w:bodyDiv w:val="1"/>
      <w:marLeft w:val="0"/>
      <w:marRight w:val="0"/>
      <w:marTop w:val="0"/>
      <w:marBottom w:val="0"/>
      <w:divBdr>
        <w:top w:val="none" w:sz="0" w:space="0" w:color="auto"/>
        <w:left w:val="none" w:sz="0" w:space="0" w:color="auto"/>
        <w:bottom w:val="none" w:sz="0" w:space="0" w:color="auto"/>
        <w:right w:val="none" w:sz="0" w:space="0" w:color="auto"/>
      </w:divBdr>
    </w:div>
    <w:div w:id="303433911">
      <w:bodyDiv w:val="1"/>
      <w:marLeft w:val="0"/>
      <w:marRight w:val="0"/>
      <w:marTop w:val="0"/>
      <w:marBottom w:val="0"/>
      <w:divBdr>
        <w:top w:val="none" w:sz="0" w:space="0" w:color="auto"/>
        <w:left w:val="none" w:sz="0" w:space="0" w:color="auto"/>
        <w:bottom w:val="none" w:sz="0" w:space="0" w:color="auto"/>
        <w:right w:val="none" w:sz="0" w:space="0" w:color="auto"/>
      </w:divBdr>
    </w:div>
    <w:div w:id="516651627">
      <w:bodyDiv w:val="1"/>
      <w:marLeft w:val="0"/>
      <w:marRight w:val="0"/>
      <w:marTop w:val="0"/>
      <w:marBottom w:val="0"/>
      <w:divBdr>
        <w:top w:val="none" w:sz="0" w:space="0" w:color="auto"/>
        <w:left w:val="none" w:sz="0" w:space="0" w:color="auto"/>
        <w:bottom w:val="none" w:sz="0" w:space="0" w:color="auto"/>
        <w:right w:val="none" w:sz="0" w:space="0" w:color="auto"/>
      </w:divBdr>
    </w:div>
    <w:div w:id="609050231">
      <w:bodyDiv w:val="1"/>
      <w:marLeft w:val="0"/>
      <w:marRight w:val="0"/>
      <w:marTop w:val="0"/>
      <w:marBottom w:val="0"/>
      <w:divBdr>
        <w:top w:val="none" w:sz="0" w:space="0" w:color="auto"/>
        <w:left w:val="none" w:sz="0" w:space="0" w:color="auto"/>
        <w:bottom w:val="none" w:sz="0" w:space="0" w:color="auto"/>
        <w:right w:val="none" w:sz="0" w:space="0" w:color="auto"/>
      </w:divBdr>
    </w:div>
    <w:div w:id="618335327">
      <w:bodyDiv w:val="1"/>
      <w:marLeft w:val="0"/>
      <w:marRight w:val="0"/>
      <w:marTop w:val="0"/>
      <w:marBottom w:val="0"/>
      <w:divBdr>
        <w:top w:val="none" w:sz="0" w:space="0" w:color="auto"/>
        <w:left w:val="none" w:sz="0" w:space="0" w:color="auto"/>
        <w:bottom w:val="none" w:sz="0" w:space="0" w:color="auto"/>
        <w:right w:val="none" w:sz="0" w:space="0" w:color="auto"/>
      </w:divBdr>
    </w:div>
    <w:div w:id="622929819">
      <w:bodyDiv w:val="1"/>
      <w:marLeft w:val="0"/>
      <w:marRight w:val="0"/>
      <w:marTop w:val="0"/>
      <w:marBottom w:val="0"/>
      <w:divBdr>
        <w:top w:val="none" w:sz="0" w:space="0" w:color="auto"/>
        <w:left w:val="none" w:sz="0" w:space="0" w:color="auto"/>
        <w:bottom w:val="none" w:sz="0" w:space="0" w:color="auto"/>
        <w:right w:val="none" w:sz="0" w:space="0" w:color="auto"/>
      </w:divBdr>
    </w:div>
    <w:div w:id="691146088">
      <w:bodyDiv w:val="1"/>
      <w:marLeft w:val="0"/>
      <w:marRight w:val="0"/>
      <w:marTop w:val="0"/>
      <w:marBottom w:val="0"/>
      <w:divBdr>
        <w:top w:val="none" w:sz="0" w:space="0" w:color="auto"/>
        <w:left w:val="none" w:sz="0" w:space="0" w:color="auto"/>
        <w:bottom w:val="none" w:sz="0" w:space="0" w:color="auto"/>
        <w:right w:val="none" w:sz="0" w:space="0" w:color="auto"/>
      </w:divBdr>
    </w:div>
    <w:div w:id="733744264">
      <w:bodyDiv w:val="1"/>
      <w:marLeft w:val="0"/>
      <w:marRight w:val="0"/>
      <w:marTop w:val="0"/>
      <w:marBottom w:val="0"/>
      <w:divBdr>
        <w:top w:val="none" w:sz="0" w:space="0" w:color="auto"/>
        <w:left w:val="none" w:sz="0" w:space="0" w:color="auto"/>
        <w:bottom w:val="none" w:sz="0" w:space="0" w:color="auto"/>
        <w:right w:val="none" w:sz="0" w:space="0" w:color="auto"/>
      </w:divBdr>
    </w:div>
    <w:div w:id="742720269">
      <w:bodyDiv w:val="1"/>
      <w:marLeft w:val="0"/>
      <w:marRight w:val="0"/>
      <w:marTop w:val="0"/>
      <w:marBottom w:val="0"/>
      <w:divBdr>
        <w:top w:val="none" w:sz="0" w:space="0" w:color="auto"/>
        <w:left w:val="none" w:sz="0" w:space="0" w:color="auto"/>
        <w:bottom w:val="none" w:sz="0" w:space="0" w:color="auto"/>
        <w:right w:val="none" w:sz="0" w:space="0" w:color="auto"/>
      </w:divBdr>
    </w:div>
    <w:div w:id="803430222">
      <w:bodyDiv w:val="1"/>
      <w:marLeft w:val="0"/>
      <w:marRight w:val="0"/>
      <w:marTop w:val="0"/>
      <w:marBottom w:val="0"/>
      <w:divBdr>
        <w:top w:val="none" w:sz="0" w:space="0" w:color="auto"/>
        <w:left w:val="none" w:sz="0" w:space="0" w:color="auto"/>
        <w:bottom w:val="none" w:sz="0" w:space="0" w:color="auto"/>
        <w:right w:val="none" w:sz="0" w:space="0" w:color="auto"/>
      </w:divBdr>
    </w:div>
    <w:div w:id="830217813">
      <w:bodyDiv w:val="1"/>
      <w:marLeft w:val="0"/>
      <w:marRight w:val="0"/>
      <w:marTop w:val="0"/>
      <w:marBottom w:val="0"/>
      <w:divBdr>
        <w:top w:val="none" w:sz="0" w:space="0" w:color="auto"/>
        <w:left w:val="none" w:sz="0" w:space="0" w:color="auto"/>
        <w:bottom w:val="none" w:sz="0" w:space="0" w:color="auto"/>
        <w:right w:val="none" w:sz="0" w:space="0" w:color="auto"/>
      </w:divBdr>
    </w:div>
    <w:div w:id="834416248">
      <w:bodyDiv w:val="1"/>
      <w:marLeft w:val="0"/>
      <w:marRight w:val="0"/>
      <w:marTop w:val="0"/>
      <w:marBottom w:val="0"/>
      <w:divBdr>
        <w:top w:val="none" w:sz="0" w:space="0" w:color="auto"/>
        <w:left w:val="none" w:sz="0" w:space="0" w:color="auto"/>
        <w:bottom w:val="none" w:sz="0" w:space="0" w:color="auto"/>
        <w:right w:val="none" w:sz="0" w:space="0" w:color="auto"/>
      </w:divBdr>
    </w:div>
    <w:div w:id="850487627">
      <w:bodyDiv w:val="1"/>
      <w:marLeft w:val="0"/>
      <w:marRight w:val="0"/>
      <w:marTop w:val="0"/>
      <w:marBottom w:val="0"/>
      <w:divBdr>
        <w:top w:val="none" w:sz="0" w:space="0" w:color="auto"/>
        <w:left w:val="none" w:sz="0" w:space="0" w:color="auto"/>
        <w:bottom w:val="none" w:sz="0" w:space="0" w:color="auto"/>
        <w:right w:val="none" w:sz="0" w:space="0" w:color="auto"/>
      </w:divBdr>
    </w:div>
    <w:div w:id="854266683">
      <w:bodyDiv w:val="1"/>
      <w:marLeft w:val="0"/>
      <w:marRight w:val="0"/>
      <w:marTop w:val="0"/>
      <w:marBottom w:val="0"/>
      <w:divBdr>
        <w:top w:val="none" w:sz="0" w:space="0" w:color="auto"/>
        <w:left w:val="none" w:sz="0" w:space="0" w:color="auto"/>
        <w:bottom w:val="none" w:sz="0" w:space="0" w:color="auto"/>
        <w:right w:val="none" w:sz="0" w:space="0" w:color="auto"/>
      </w:divBdr>
      <w:divsChild>
        <w:div w:id="978338055">
          <w:marLeft w:val="0"/>
          <w:marRight w:val="0"/>
          <w:marTop w:val="0"/>
          <w:marBottom w:val="0"/>
          <w:divBdr>
            <w:top w:val="none" w:sz="0" w:space="0" w:color="auto"/>
            <w:left w:val="none" w:sz="0" w:space="0" w:color="auto"/>
            <w:bottom w:val="none" w:sz="0" w:space="0" w:color="auto"/>
            <w:right w:val="none" w:sz="0" w:space="0" w:color="auto"/>
          </w:divBdr>
        </w:div>
        <w:div w:id="1545168458">
          <w:marLeft w:val="0"/>
          <w:marRight w:val="0"/>
          <w:marTop w:val="0"/>
          <w:marBottom w:val="285"/>
          <w:divBdr>
            <w:top w:val="single" w:sz="36" w:space="4" w:color="DDDDDD"/>
            <w:left w:val="none" w:sz="0" w:space="0" w:color="auto"/>
            <w:bottom w:val="none" w:sz="0" w:space="0" w:color="auto"/>
            <w:right w:val="none" w:sz="0" w:space="0" w:color="auto"/>
          </w:divBdr>
        </w:div>
        <w:div w:id="1955867723">
          <w:marLeft w:val="0"/>
          <w:marRight w:val="0"/>
          <w:marTop w:val="150"/>
          <w:marBottom w:val="75"/>
          <w:divBdr>
            <w:top w:val="none" w:sz="0" w:space="0" w:color="auto"/>
            <w:left w:val="single" w:sz="48" w:space="0" w:color="FFFFFF"/>
            <w:bottom w:val="none" w:sz="0" w:space="0" w:color="auto"/>
            <w:right w:val="none" w:sz="0" w:space="0" w:color="auto"/>
          </w:divBdr>
          <w:divsChild>
            <w:div w:id="1603563848">
              <w:marLeft w:val="0"/>
              <w:marRight w:val="0"/>
              <w:marTop w:val="0"/>
              <w:marBottom w:val="0"/>
              <w:divBdr>
                <w:top w:val="none" w:sz="0" w:space="0" w:color="auto"/>
                <w:left w:val="none" w:sz="0" w:space="0" w:color="auto"/>
                <w:bottom w:val="none" w:sz="0" w:space="0" w:color="auto"/>
                <w:right w:val="none" w:sz="0" w:space="0" w:color="auto"/>
              </w:divBdr>
              <w:divsChild>
                <w:div w:id="17653436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85608380">
      <w:bodyDiv w:val="1"/>
      <w:marLeft w:val="0"/>
      <w:marRight w:val="0"/>
      <w:marTop w:val="0"/>
      <w:marBottom w:val="0"/>
      <w:divBdr>
        <w:top w:val="none" w:sz="0" w:space="0" w:color="auto"/>
        <w:left w:val="none" w:sz="0" w:space="0" w:color="auto"/>
        <w:bottom w:val="none" w:sz="0" w:space="0" w:color="auto"/>
        <w:right w:val="none" w:sz="0" w:space="0" w:color="auto"/>
      </w:divBdr>
    </w:div>
    <w:div w:id="920218127">
      <w:bodyDiv w:val="1"/>
      <w:marLeft w:val="0"/>
      <w:marRight w:val="0"/>
      <w:marTop w:val="0"/>
      <w:marBottom w:val="0"/>
      <w:divBdr>
        <w:top w:val="none" w:sz="0" w:space="0" w:color="auto"/>
        <w:left w:val="none" w:sz="0" w:space="0" w:color="auto"/>
        <w:bottom w:val="none" w:sz="0" w:space="0" w:color="auto"/>
        <w:right w:val="none" w:sz="0" w:space="0" w:color="auto"/>
      </w:divBdr>
    </w:div>
    <w:div w:id="982929192">
      <w:bodyDiv w:val="1"/>
      <w:marLeft w:val="0"/>
      <w:marRight w:val="0"/>
      <w:marTop w:val="0"/>
      <w:marBottom w:val="0"/>
      <w:divBdr>
        <w:top w:val="none" w:sz="0" w:space="0" w:color="auto"/>
        <w:left w:val="none" w:sz="0" w:space="0" w:color="auto"/>
        <w:bottom w:val="none" w:sz="0" w:space="0" w:color="auto"/>
        <w:right w:val="none" w:sz="0" w:space="0" w:color="auto"/>
      </w:divBdr>
    </w:div>
    <w:div w:id="1055012401">
      <w:bodyDiv w:val="1"/>
      <w:marLeft w:val="0"/>
      <w:marRight w:val="0"/>
      <w:marTop w:val="0"/>
      <w:marBottom w:val="0"/>
      <w:divBdr>
        <w:top w:val="none" w:sz="0" w:space="0" w:color="auto"/>
        <w:left w:val="none" w:sz="0" w:space="0" w:color="auto"/>
        <w:bottom w:val="none" w:sz="0" w:space="0" w:color="auto"/>
        <w:right w:val="none" w:sz="0" w:space="0" w:color="auto"/>
      </w:divBdr>
      <w:divsChild>
        <w:div w:id="1690597617">
          <w:marLeft w:val="0"/>
          <w:marRight w:val="0"/>
          <w:marTop w:val="0"/>
          <w:marBottom w:val="0"/>
          <w:divBdr>
            <w:top w:val="none" w:sz="0" w:space="0" w:color="auto"/>
            <w:left w:val="none" w:sz="0" w:space="0" w:color="auto"/>
            <w:bottom w:val="none" w:sz="0" w:space="0" w:color="auto"/>
            <w:right w:val="none" w:sz="0" w:space="0" w:color="auto"/>
          </w:divBdr>
        </w:div>
        <w:div w:id="1469012138">
          <w:marLeft w:val="0"/>
          <w:marRight w:val="0"/>
          <w:marTop w:val="0"/>
          <w:marBottom w:val="0"/>
          <w:divBdr>
            <w:top w:val="none" w:sz="0" w:space="0" w:color="auto"/>
            <w:left w:val="none" w:sz="0" w:space="0" w:color="auto"/>
            <w:bottom w:val="none" w:sz="0" w:space="0" w:color="auto"/>
            <w:right w:val="none" w:sz="0" w:space="0" w:color="auto"/>
          </w:divBdr>
        </w:div>
        <w:div w:id="614336880">
          <w:marLeft w:val="0"/>
          <w:marRight w:val="0"/>
          <w:marTop w:val="0"/>
          <w:marBottom w:val="0"/>
          <w:divBdr>
            <w:top w:val="none" w:sz="0" w:space="0" w:color="auto"/>
            <w:left w:val="none" w:sz="0" w:space="0" w:color="auto"/>
            <w:bottom w:val="none" w:sz="0" w:space="0" w:color="auto"/>
            <w:right w:val="none" w:sz="0" w:space="0" w:color="auto"/>
          </w:divBdr>
        </w:div>
        <w:div w:id="536938122">
          <w:marLeft w:val="0"/>
          <w:marRight w:val="0"/>
          <w:marTop w:val="0"/>
          <w:marBottom w:val="0"/>
          <w:divBdr>
            <w:top w:val="none" w:sz="0" w:space="0" w:color="auto"/>
            <w:left w:val="none" w:sz="0" w:space="0" w:color="auto"/>
            <w:bottom w:val="none" w:sz="0" w:space="0" w:color="auto"/>
            <w:right w:val="none" w:sz="0" w:space="0" w:color="auto"/>
          </w:divBdr>
        </w:div>
        <w:div w:id="1448084834">
          <w:marLeft w:val="0"/>
          <w:marRight w:val="0"/>
          <w:marTop w:val="0"/>
          <w:marBottom w:val="0"/>
          <w:divBdr>
            <w:top w:val="none" w:sz="0" w:space="0" w:color="auto"/>
            <w:left w:val="none" w:sz="0" w:space="0" w:color="auto"/>
            <w:bottom w:val="none" w:sz="0" w:space="0" w:color="auto"/>
            <w:right w:val="none" w:sz="0" w:space="0" w:color="auto"/>
          </w:divBdr>
        </w:div>
        <w:div w:id="53236099">
          <w:marLeft w:val="0"/>
          <w:marRight w:val="0"/>
          <w:marTop w:val="0"/>
          <w:marBottom w:val="0"/>
          <w:divBdr>
            <w:top w:val="none" w:sz="0" w:space="0" w:color="auto"/>
            <w:left w:val="none" w:sz="0" w:space="0" w:color="auto"/>
            <w:bottom w:val="none" w:sz="0" w:space="0" w:color="auto"/>
            <w:right w:val="none" w:sz="0" w:space="0" w:color="auto"/>
          </w:divBdr>
        </w:div>
        <w:div w:id="997266979">
          <w:marLeft w:val="0"/>
          <w:marRight w:val="0"/>
          <w:marTop w:val="0"/>
          <w:marBottom w:val="0"/>
          <w:divBdr>
            <w:top w:val="none" w:sz="0" w:space="0" w:color="auto"/>
            <w:left w:val="none" w:sz="0" w:space="0" w:color="auto"/>
            <w:bottom w:val="none" w:sz="0" w:space="0" w:color="auto"/>
            <w:right w:val="none" w:sz="0" w:space="0" w:color="auto"/>
          </w:divBdr>
        </w:div>
        <w:div w:id="959801426">
          <w:marLeft w:val="0"/>
          <w:marRight w:val="0"/>
          <w:marTop w:val="0"/>
          <w:marBottom w:val="0"/>
          <w:divBdr>
            <w:top w:val="none" w:sz="0" w:space="0" w:color="auto"/>
            <w:left w:val="none" w:sz="0" w:space="0" w:color="auto"/>
            <w:bottom w:val="none" w:sz="0" w:space="0" w:color="auto"/>
            <w:right w:val="none" w:sz="0" w:space="0" w:color="auto"/>
          </w:divBdr>
          <w:divsChild>
            <w:div w:id="779421017">
              <w:marLeft w:val="0"/>
              <w:marRight w:val="0"/>
              <w:marTop w:val="0"/>
              <w:marBottom w:val="0"/>
              <w:divBdr>
                <w:top w:val="single" w:sz="6" w:space="0" w:color="9F9FDA"/>
                <w:left w:val="single" w:sz="6" w:space="0" w:color="9F9FDA"/>
                <w:bottom w:val="single" w:sz="6" w:space="0" w:color="9F9FDA"/>
                <w:right w:val="single" w:sz="6" w:space="0" w:color="9F9FDA"/>
              </w:divBdr>
              <w:divsChild>
                <w:div w:id="395786068">
                  <w:marLeft w:val="0"/>
                  <w:marRight w:val="0"/>
                  <w:marTop w:val="0"/>
                  <w:marBottom w:val="0"/>
                  <w:divBdr>
                    <w:top w:val="none" w:sz="0" w:space="0" w:color="auto"/>
                    <w:left w:val="none" w:sz="0" w:space="0" w:color="auto"/>
                    <w:bottom w:val="none" w:sz="0" w:space="0" w:color="auto"/>
                    <w:right w:val="none" w:sz="0" w:space="0" w:color="auto"/>
                  </w:divBdr>
                  <w:divsChild>
                    <w:div w:id="157589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318971">
      <w:bodyDiv w:val="1"/>
      <w:marLeft w:val="0"/>
      <w:marRight w:val="0"/>
      <w:marTop w:val="0"/>
      <w:marBottom w:val="0"/>
      <w:divBdr>
        <w:top w:val="none" w:sz="0" w:space="0" w:color="auto"/>
        <w:left w:val="none" w:sz="0" w:space="0" w:color="auto"/>
        <w:bottom w:val="none" w:sz="0" w:space="0" w:color="auto"/>
        <w:right w:val="none" w:sz="0" w:space="0" w:color="auto"/>
      </w:divBdr>
    </w:div>
    <w:div w:id="1154100161">
      <w:bodyDiv w:val="1"/>
      <w:marLeft w:val="0"/>
      <w:marRight w:val="0"/>
      <w:marTop w:val="0"/>
      <w:marBottom w:val="0"/>
      <w:divBdr>
        <w:top w:val="none" w:sz="0" w:space="0" w:color="auto"/>
        <w:left w:val="none" w:sz="0" w:space="0" w:color="auto"/>
        <w:bottom w:val="none" w:sz="0" w:space="0" w:color="auto"/>
        <w:right w:val="none" w:sz="0" w:space="0" w:color="auto"/>
      </w:divBdr>
    </w:div>
    <w:div w:id="1325939385">
      <w:bodyDiv w:val="1"/>
      <w:marLeft w:val="0"/>
      <w:marRight w:val="0"/>
      <w:marTop w:val="0"/>
      <w:marBottom w:val="0"/>
      <w:divBdr>
        <w:top w:val="none" w:sz="0" w:space="0" w:color="auto"/>
        <w:left w:val="none" w:sz="0" w:space="0" w:color="auto"/>
        <w:bottom w:val="none" w:sz="0" w:space="0" w:color="auto"/>
        <w:right w:val="none" w:sz="0" w:space="0" w:color="auto"/>
      </w:divBdr>
    </w:div>
    <w:div w:id="1329214075">
      <w:bodyDiv w:val="1"/>
      <w:marLeft w:val="0"/>
      <w:marRight w:val="0"/>
      <w:marTop w:val="0"/>
      <w:marBottom w:val="0"/>
      <w:divBdr>
        <w:top w:val="none" w:sz="0" w:space="0" w:color="auto"/>
        <w:left w:val="none" w:sz="0" w:space="0" w:color="auto"/>
        <w:bottom w:val="none" w:sz="0" w:space="0" w:color="auto"/>
        <w:right w:val="none" w:sz="0" w:space="0" w:color="auto"/>
      </w:divBdr>
    </w:div>
    <w:div w:id="1354309211">
      <w:bodyDiv w:val="1"/>
      <w:marLeft w:val="0"/>
      <w:marRight w:val="0"/>
      <w:marTop w:val="0"/>
      <w:marBottom w:val="0"/>
      <w:divBdr>
        <w:top w:val="none" w:sz="0" w:space="0" w:color="auto"/>
        <w:left w:val="none" w:sz="0" w:space="0" w:color="auto"/>
        <w:bottom w:val="none" w:sz="0" w:space="0" w:color="auto"/>
        <w:right w:val="none" w:sz="0" w:space="0" w:color="auto"/>
      </w:divBdr>
    </w:div>
    <w:div w:id="1431126674">
      <w:bodyDiv w:val="1"/>
      <w:marLeft w:val="0"/>
      <w:marRight w:val="0"/>
      <w:marTop w:val="0"/>
      <w:marBottom w:val="0"/>
      <w:divBdr>
        <w:top w:val="none" w:sz="0" w:space="0" w:color="auto"/>
        <w:left w:val="none" w:sz="0" w:space="0" w:color="auto"/>
        <w:bottom w:val="none" w:sz="0" w:space="0" w:color="auto"/>
        <w:right w:val="none" w:sz="0" w:space="0" w:color="auto"/>
      </w:divBdr>
    </w:div>
    <w:div w:id="1451631124">
      <w:bodyDiv w:val="1"/>
      <w:marLeft w:val="0"/>
      <w:marRight w:val="0"/>
      <w:marTop w:val="0"/>
      <w:marBottom w:val="0"/>
      <w:divBdr>
        <w:top w:val="none" w:sz="0" w:space="0" w:color="auto"/>
        <w:left w:val="none" w:sz="0" w:space="0" w:color="auto"/>
        <w:bottom w:val="none" w:sz="0" w:space="0" w:color="auto"/>
        <w:right w:val="none" w:sz="0" w:space="0" w:color="auto"/>
      </w:divBdr>
    </w:div>
    <w:div w:id="1506048800">
      <w:bodyDiv w:val="1"/>
      <w:marLeft w:val="0"/>
      <w:marRight w:val="0"/>
      <w:marTop w:val="0"/>
      <w:marBottom w:val="0"/>
      <w:divBdr>
        <w:top w:val="none" w:sz="0" w:space="0" w:color="auto"/>
        <w:left w:val="none" w:sz="0" w:space="0" w:color="auto"/>
        <w:bottom w:val="none" w:sz="0" w:space="0" w:color="auto"/>
        <w:right w:val="none" w:sz="0" w:space="0" w:color="auto"/>
      </w:divBdr>
    </w:div>
    <w:div w:id="1567062735">
      <w:bodyDiv w:val="1"/>
      <w:marLeft w:val="0"/>
      <w:marRight w:val="0"/>
      <w:marTop w:val="0"/>
      <w:marBottom w:val="0"/>
      <w:divBdr>
        <w:top w:val="none" w:sz="0" w:space="0" w:color="auto"/>
        <w:left w:val="none" w:sz="0" w:space="0" w:color="auto"/>
        <w:bottom w:val="none" w:sz="0" w:space="0" w:color="auto"/>
        <w:right w:val="none" w:sz="0" w:space="0" w:color="auto"/>
      </w:divBdr>
    </w:div>
    <w:div w:id="1601135601">
      <w:bodyDiv w:val="1"/>
      <w:marLeft w:val="0"/>
      <w:marRight w:val="0"/>
      <w:marTop w:val="0"/>
      <w:marBottom w:val="0"/>
      <w:divBdr>
        <w:top w:val="none" w:sz="0" w:space="0" w:color="auto"/>
        <w:left w:val="none" w:sz="0" w:space="0" w:color="auto"/>
        <w:bottom w:val="none" w:sz="0" w:space="0" w:color="auto"/>
        <w:right w:val="none" w:sz="0" w:space="0" w:color="auto"/>
      </w:divBdr>
    </w:div>
    <w:div w:id="1611158146">
      <w:bodyDiv w:val="1"/>
      <w:marLeft w:val="0"/>
      <w:marRight w:val="0"/>
      <w:marTop w:val="0"/>
      <w:marBottom w:val="0"/>
      <w:divBdr>
        <w:top w:val="none" w:sz="0" w:space="0" w:color="auto"/>
        <w:left w:val="none" w:sz="0" w:space="0" w:color="auto"/>
        <w:bottom w:val="none" w:sz="0" w:space="0" w:color="auto"/>
        <w:right w:val="none" w:sz="0" w:space="0" w:color="auto"/>
      </w:divBdr>
    </w:div>
    <w:div w:id="1651859321">
      <w:bodyDiv w:val="1"/>
      <w:marLeft w:val="0"/>
      <w:marRight w:val="0"/>
      <w:marTop w:val="0"/>
      <w:marBottom w:val="0"/>
      <w:divBdr>
        <w:top w:val="none" w:sz="0" w:space="0" w:color="auto"/>
        <w:left w:val="none" w:sz="0" w:space="0" w:color="auto"/>
        <w:bottom w:val="none" w:sz="0" w:space="0" w:color="auto"/>
        <w:right w:val="none" w:sz="0" w:space="0" w:color="auto"/>
      </w:divBdr>
    </w:div>
    <w:div w:id="1777870603">
      <w:bodyDiv w:val="1"/>
      <w:marLeft w:val="0"/>
      <w:marRight w:val="0"/>
      <w:marTop w:val="0"/>
      <w:marBottom w:val="0"/>
      <w:divBdr>
        <w:top w:val="none" w:sz="0" w:space="0" w:color="auto"/>
        <w:left w:val="none" w:sz="0" w:space="0" w:color="auto"/>
        <w:bottom w:val="none" w:sz="0" w:space="0" w:color="auto"/>
        <w:right w:val="none" w:sz="0" w:space="0" w:color="auto"/>
      </w:divBdr>
    </w:div>
    <w:div w:id="1807356423">
      <w:bodyDiv w:val="1"/>
      <w:marLeft w:val="0"/>
      <w:marRight w:val="0"/>
      <w:marTop w:val="0"/>
      <w:marBottom w:val="0"/>
      <w:divBdr>
        <w:top w:val="none" w:sz="0" w:space="0" w:color="auto"/>
        <w:left w:val="none" w:sz="0" w:space="0" w:color="auto"/>
        <w:bottom w:val="none" w:sz="0" w:space="0" w:color="auto"/>
        <w:right w:val="none" w:sz="0" w:space="0" w:color="auto"/>
      </w:divBdr>
    </w:div>
    <w:div w:id="1834757142">
      <w:bodyDiv w:val="1"/>
      <w:marLeft w:val="0"/>
      <w:marRight w:val="0"/>
      <w:marTop w:val="0"/>
      <w:marBottom w:val="0"/>
      <w:divBdr>
        <w:top w:val="none" w:sz="0" w:space="0" w:color="auto"/>
        <w:left w:val="none" w:sz="0" w:space="0" w:color="auto"/>
        <w:bottom w:val="none" w:sz="0" w:space="0" w:color="auto"/>
        <w:right w:val="none" w:sz="0" w:space="0" w:color="auto"/>
      </w:divBdr>
    </w:div>
    <w:div w:id="1855800246">
      <w:bodyDiv w:val="1"/>
      <w:marLeft w:val="0"/>
      <w:marRight w:val="0"/>
      <w:marTop w:val="0"/>
      <w:marBottom w:val="0"/>
      <w:divBdr>
        <w:top w:val="none" w:sz="0" w:space="0" w:color="auto"/>
        <w:left w:val="none" w:sz="0" w:space="0" w:color="auto"/>
        <w:bottom w:val="none" w:sz="0" w:space="0" w:color="auto"/>
        <w:right w:val="none" w:sz="0" w:space="0" w:color="auto"/>
      </w:divBdr>
    </w:div>
    <w:div w:id="1872187292">
      <w:bodyDiv w:val="1"/>
      <w:marLeft w:val="0"/>
      <w:marRight w:val="0"/>
      <w:marTop w:val="0"/>
      <w:marBottom w:val="0"/>
      <w:divBdr>
        <w:top w:val="none" w:sz="0" w:space="0" w:color="auto"/>
        <w:left w:val="none" w:sz="0" w:space="0" w:color="auto"/>
        <w:bottom w:val="none" w:sz="0" w:space="0" w:color="auto"/>
        <w:right w:val="none" w:sz="0" w:space="0" w:color="auto"/>
      </w:divBdr>
    </w:div>
    <w:div w:id="1896962668">
      <w:bodyDiv w:val="1"/>
      <w:marLeft w:val="0"/>
      <w:marRight w:val="0"/>
      <w:marTop w:val="0"/>
      <w:marBottom w:val="0"/>
      <w:divBdr>
        <w:top w:val="none" w:sz="0" w:space="0" w:color="auto"/>
        <w:left w:val="none" w:sz="0" w:space="0" w:color="auto"/>
        <w:bottom w:val="none" w:sz="0" w:space="0" w:color="auto"/>
        <w:right w:val="none" w:sz="0" w:space="0" w:color="auto"/>
      </w:divBdr>
    </w:div>
    <w:div w:id="1899852163">
      <w:bodyDiv w:val="1"/>
      <w:marLeft w:val="0"/>
      <w:marRight w:val="0"/>
      <w:marTop w:val="0"/>
      <w:marBottom w:val="0"/>
      <w:divBdr>
        <w:top w:val="none" w:sz="0" w:space="0" w:color="auto"/>
        <w:left w:val="none" w:sz="0" w:space="0" w:color="auto"/>
        <w:bottom w:val="none" w:sz="0" w:space="0" w:color="auto"/>
        <w:right w:val="none" w:sz="0" w:space="0" w:color="auto"/>
      </w:divBdr>
    </w:div>
    <w:div w:id="1905144747">
      <w:bodyDiv w:val="1"/>
      <w:marLeft w:val="0"/>
      <w:marRight w:val="0"/>
      <w:marTop w:val="0"/>
      <w:marBottom w:val="0"/>
      <w:divBdr>
        <w:top w:val="none" w:sz="0" w:space="0" w:color="auto"/>
        <w:left w:val="none" w:sz="0" w:space="0" w:color="auto"/>
        <w:bottom w:val="none" w:sz="0" w:space="0" w:color="auto"/>
        <w:right w:val="none" w:sz="0" w:space="0" w:color="auto"/>
      </w:divBdr>
    </w:div>
    <w:div w:id="1943293400">
      <w:bodyDiv w:val="1"/>
      <w:marLeft w:val="0"/>
      <w:marRight w:val="0"/>
      <w:marTop w:val="0"/>
      <w:marBottom w:val="0"/>
      <w:divBdr>
        <w:top w:val="none" w:sz="0" w:space="0" w:color="auto"/>
        <w:left w:val="none" w:sz="0" w:space="0" w:color="auto"/>
        <w:bottom w:val="none" w:sz="0" w:space="0" w:color="auto"/>
        <w:right w:val="none" w:sz="0" w:space="0" w:color="auto"/>
      </w:divBdr>
    </w:div>
    <w:div w:id="1946423986">
      <w:bodyDiv w:val="1"/>
      <w:marLeft w:val="0"/>
      <w:marRight w:val="0"/>
      <w:marTop w:val="0"/>
      <w:marBottom w:val="0"/>
      <w:divBdr>
        <w:top w:val="none" w:sz="0" w:space="0" w:color="auto"/>
        <w:left w:val="none" w:sz="0" w:space="0" w:color="auto"/>
        <w:bottom w:val="none" w:sz="0" w:space="0" w:color="auto"/>
        <w:right w:val="none" w:sz="0" w:space="0" w:color="auto"/>
      </w:divBdr>
    </w:div>
    <w:div w:id="1966305797">
      <w:bodyDiv w:val="1"/>
      <w:marLeft w:val="0"/>
      <w:marRight w:val="0"/>
      <w:marTop w:val="0"/>
      <w:marBottom w:val="0"/>
      <w:divBdr>
        <w:top w:val="none" w:sz="0" w:space="0" w:color="auto"/>
        <w:left w:val="none" w:sz="0" w:space="0" w:color="auto"/>
        <w:bottom w:val="none" w:sz="0" w:space="0" w:color="auto"/>
        <w:right w:val="none" w:sz="0" w:space="0" w:color="auto"/>
      </w:divBdr>
    </w:div>
    <w:div w:id="1992712892">
      <w:bodyDiv w:val="1"/>
      <w:marLeft w:val="0"/>
      <w:marRight w:val="0"/>
      <w:marTop w:val="0"/>
      <w:marBottom w:val="0"/>
      <w:divBdr>
        <w:top w:val="none" w:sz="0" w:space="0" w:color="auto"/>
        <w:left w:val="none" w:sz="0" w:space="0" w:color="auto"/>
        <w:bottom w:val="none" w:sz="0" w:space="0" w:color="auto"/>
        <w:right w:val="none" w:sz="0" w:space="0" w:color="auto"/>
      </w:divBdr>
    </w:div>
    <w:div w:id="2024622657">
      <w:bodyDiv w:val="1"/>
      <w:marLeft w:val="0"/>
      <w:marRight w:val="0"/>
      <w:marTop w:val="0"/>
      <w:marBottom w:val="0"/>
      <w:divBdr>
        <w:top w:val="none" w:sz="0" w:space="0" w:color="auto"/>
        <w:left w:val="none" w:sz="0" w:space="0" w:color="auto"/>
        <w:bottom w:val="none" w:sz="0" w:space="0" w:color="auto"/>
        <w:right w:val="none" w:sz="0" w:space="0" w:color="auto"/>
      </w:divBdr>
    </w:div>
    <w:div w:id="2071536754">
      <w:bodyDiv w:val="1"/>
      <w:marLeft w:val="0"/>
      <w:marRight w:val="0"/>
      <w:marTop w:val="0"/>
      <w:marBottom w:val="0"/>
      <w:divBdr>
        <w:top w:val="none" w:sz="0" w:space="0" w:color="auto"/>
        <w:left w:val="none" w:sz="0" w:space="0" w:color="auto"/>
        <w:bottom w:val="none" w:sz="0" w:space="0" w:color="auto"/>
        <w:right w:val="none" w:sz="0" w:space="0" w:color="auto"/>
      </w:divBdr>
    </w:div>
    <w:div w:id="2115246371">
      <w:bodyDiv w:val="1"/>
      <w:marLeft w:val="0"/>
      <w:marRight w:val="0"/>
      <w:marTop w:val="0"/>
      <w:marBottom w:val="0"/>
      <w:divBdr>
        <w:top w:val="none" w:sz="0" w:space="0" w:color="auto"/>
        <w:left w:val="none" w:sz="0" w:space="0" w:color="auto"/>
        <w:bottom w:val="none" w:sz="0" w:space="0" w:color="auto"/>
        <w:right w:val="none" w:sz="0" w:space="0" w:color="auto"/>
      </w:divBdr>
    </w:div>
    <w:div w:id="212561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6080507.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6080507.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6080507.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garantF1://6080507.0" TargetMode="External"/><Relationship Id="rId4" Type="http://schemas.openxmlformats.org/officeDocument/2006/relationships/settings" Target="settings.xml"/><Relationship Id="rId9" Type="http://schemas.openxmlformats.org/officeDocument/2006/relationships/hyperlink" Target="garantF1://6080507.0"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23625-3483-4445-910B-DB231C3FD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16885</Words>
  <Characters>96250</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ПИИ 'Иркутскжелдорпроект'</Company>
  <LinksUpToDate>false</LinksUpToDate>
  <CharactersWithSpaces>112910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etregubov</dc:creator>
  <cp:keywords/>
  <dc:description/>
  <cp:lastModifiedBy>Анастасия Фурман</cp:lastModifiedBy>
  <cp:revision>2</cp:revision>
  <cp:lastPrinted>2018-11-08T03:48:00Z</cp:lastPrinted>
  <dcterms:created xsi:type="dcterms:W3CDTF">2024-01-30T02:51:00Z</dcterms:created>
  <dcterms:modified xsi:type="dcterms:W3CDTF">2024-01-30T02:51:00Z</dcterms:modified>
</cp:coreProperties>
</file>