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E6A6" w14:textId="22CF1642" w:rsidR="00040226" w:rsidRPr="00CC14C2" w:rsidRDefault="00040226" w:rsidP="00040226">
      <w:pPr>
        <w:spacing w:after="0" w:line="360" w:lineRule="auto"/>
        <w:jc w:val="center"/>
        <w:rPr>
          <w:rFonts w:ascii="Century Gothic" w:hAnsi="Century Gothic" w:cs="Times New Roman"/>
          <w:b/>
          <w:bCs/>
        </w:rPr>
      </w:pPr>
      <w:r w:rsidRPr="00CC14C2">
        <w:rPr>
          <w:rFonts w:ascii="Century Gothic" w:hAnsi="Century Gothic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D95B37F" wp14:editId="449CB7C6">
            <wp:simplePos x="0" y="0"/>
            <wp:positionH relativeFrom="margin">
              <wp:align>center</wp:align>
            </wp:positionH>
            <wp:positionV relativeFrom="paragraph">
              <wp:posOffset>-158750</wp:posOffset>
            </wp:positionV>
            <wp:extent cx="840488" cy="1077681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488" cy="1077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1C376" w14:textId="77777777" w:rsidR="00040226" w:rsidRPr="00CC14C2" w:rsidRDefault="00040226" w:rsidP="00157623">
      <w:pPr>
        <w:spacing w:after="0" w:line="360" w:lineRule="auto"/>
        <w:ind w:left="-142" w:firstLine="142"/>
        <w:jc w:val="center"/>
        <w:rPr>
          <w:rFonts w:ascii="Century Gothic" w:hAnsi="Century Gothic" w:cs="Times New Roman"/>
          <w:b/>
          <w:bCs/>
          <w:spacing w:val="60"/>
        </w:rPr>
      </w:pPr>
    </w:p>
    <w:p w14:paraId="5D6BA946" w14:textId="77777777" w:rsidR="00920C7C" w:rsidRDefault="00920C7C" w:rsidP="00157623">
      <w:pPr>
        <w:spacing w:after="0" w:line="360" w:lineRule="auto"/>
        <w:ind w:left="-142" w:firstLine="142"/>
        <w:jc w:val="center"/>
        <w:rPr>
          <w:rFonts w:ascii="Century Gothic" w:hAnsi="Century Gothic" w:cs="Times New Roman"/>
          <w:b/>
          <w:bCs/>
          <w:color w:val="262626" w:themeColor="text1" w:themeTint="D9"/>
          <w:spacing w:val="60"/>
          <w:sz w:val="28"/>
          <w:szCs w:val="28"/>
        </w:rPr>
      </w:pPr>
    </w:p>
    <w:p w14:paraId="558FD94D" w14:textId="77777777" w:rsidR="00ED3136" w:rsidRDefault="00ED3136" w:rsidP="00157623">
      <w:pPr>
        <w:spacing w:after="0" w:line="360" w:lineRule="auto"/>
        <w:ind w:left="-142" w:firstLine="142"/>
        <w:jc w:val="center"/>
        <w:rPr>
          <w:rFonts w:ascii="Century Gothic" w:hAnsi="Century Gothic" w:cs="Times New Roman"/>
          <w:b/>
          <w:bCs/>
          <w:color w:val="262626" w:themeColor="text1" w:themeTint="D9"/>
          <w:spacing w:val="60"/>
          <w:sz w:val="28"/>
          <w:szCs w:val="28"/>
        </w:rPr>
      </w:pPr>
    </w:p>
    <w:p w14:paraId="7E904F45" w14:textId="77777777" w:rsidR="00ED3136" w:rsidRDefault="00ED3136" w:rsidP="00157623">
      <w:pPr>
        <w:spacing w:after="0" w:line="360" w:lineRule="auto"/>
        <w:ind w:left="-142" w:firstLine="142"/>
        <w:jc w:val="center"/>
        <w:rPr>
          <w:rFonts w:ascii="Century Gothic" w:hAnsi="Century Gothic" w:cs="Times New Roman"/>
          <w:b/>
          <w:bCs/>
          <w:color w:val="262626" w:themeColor="text1" w:themeTint="D9"/>
          <w:spacing w:val="60"/>
          <w:sz w:val="28"/>
          <w:szCs w:val="28"/>
        </w:rPr>
      </w:pPr>
    </w:p>
    <w:p w14:paraId="3AF8D699" w14:textId="032A0862" w:rsidR="00040226" w:rsidRPr="00C70F13" w:rsidRDefault="00040226" w:rsidP="00157623">
      <w:pPr>
        <w:spacing w:after="0" w:line="360" w:lineRule="auto"/>
        <w:ind w:left="-142" w:firstLine="142"/>
        <w:jc w:val="center"/>
        <w:rPr>
          <w:rFonts w:ascii="Century Gothic" w:hAnsi="Century Gothic" w:cs="Times New Roman"/>
          <w:color w:val="262626" w:themeColor="text1" w:themeTint="D9"/>
          <w:spacing w:val="60"/>
          <w:sz w:val="24"/>
          <w:szCs w:val="24"/>
        </w:rPr>
      </w:pPr>
      <w:r w:rsidRPr="00C70F13">
        <w:rPr>
          <w:rFonts w:ascii="Century Gothic" w:hAnsi="Century Gothic" w:cs="Times New Roman"/>
          <w:b/>
          <w:bCs/>
          <w:color w:val="262626" w:themeColor="text1" w:themeTint="D9"/>
          <w:spacing w:val="60"/>
          <w:sz w:val="28"/>
          <w:szCs w:val="28"/>
        </w:rPr>
        <w:t>ПРОГРАММА</w:t>
      </w:r>
      <w:r w:rsidRPr="00C70F13">
        <w:rPr>
          <w:rFonts w:ascii="Century Gothic" w:hAnsi="Century Gothic" w:cs="Times New Roman"/>
          <w:color w:val="262626" w:themeColor="text1" w:themeTint="D9"/>
          <w:spacing w:val="60"/>
          <w:sz w:val="24"/>
          <w:szCs w:val="24"/>
        </w:rPr>
        <w:t xml:space="preserve"> </w:t>
      </w:r>
    </w:p>
    <w:p w14:paraId="774D8053" w14:textId="7E528F34" w:rsidR="00040226" w:rsidRPr="00C70F13" w:rsidRDefault="001324C0" w:rsidP="00F47BF3">
      <w:pPr>
        <w:spacing w:after="0" w:line="240" w:lineRule="auto"/>
        <w:ind w:left="-142" w:firstLine="142"/>
        <w:contextualSpacing/>
        <w:jc w:val="center"/>
        <w:rPr>
          <w:rFonts w:ascii="Century Gothic" w:hAnsi="Century Gothic" w:cs="Times New Roman"/>
          <w:color w:val="262626" w:themeColor="text1" w:themeTint="D9"/>
        </w:rPr>
      </w:pPr>
      <w:r>
        <w:rPr>
          <w:rFonts w:ascii="Century Gothic" w:hAnsi="Century Gothic" w:cs="Times New Roman"/>
          <w:color w:val="262626" w:themeColor="text1" w:themeTint="D9"/>
        </w:rPr>
        <w:t>с</w:t>
      </w:r>
      <w:r w:rsidR="006A5FCD">
        <w:rPr>
          <w:rFonts w:ascii="Century Gothic" w:hAnsi="Century Gothic" w:cs="Times New Roman"/>
          <w:color w:val="262626" w:themeColor="text1" w:themeTint="D9"/>
        </w:rPr>
        <w:t>еминара-совещания</w:t>
      </w:r>
      <w:r w:rsidR="00040226" w:rsidRPr="00C70F13">
        <w:rPr>
          <w:rFonts w:ascii="Century Gothic" w:hAnsi="Century Gothic" w:cs="Times New Roman"/>
          <w:color w:val="262626" w:themeColor="text1" w:themeTint="D9"/>
        </w:rPr>
        <w:t xml:space="preserve"> </w:t>
      </w:r>
      <w:r w:rsidR="00040226" w:rsidRPr="002B25F9">
        <w:rPr>
          <w:rFonts w:ascii="Century Gothic" w:hAnsi="Century Gothic" w:cs="Times New Roman"/>
          <w:color w:val="262626" w:themeColor="text1" w:themeTint="D9"/>
        </w:rPr>
        <w:t>по повышению профессиональных компетенций</w:t>
      </w:r>
    </w:p>
    <w:p w14:paraId="5F266920" w14:textId="02D3F6BB" w:rsidR="00040226" w:rsidRPr="00795C97" w:rsidRDefault="00040226" w:rsidP="00F47BF3">
      <w:pPr>
        <w:spacing w:after="0" w:line="240" w:lineRule="auto"/>
        <w:ind w:left="-142" w:firstLine="142"/>
        <w:contextualSpacing/>
        <w:jc w:val="center"/>
        <w:rPr>
          <w:rFonts w:ascii="Century Gothic" w:hAnsi="Century Gothic" w:cs="Times New Roman"/>
          <w:color w:val="262626" w:themeColor="text1" w:themeTint="D9"/>
        </w:rPr>
      </w:pPr>
      <w:r w:rsidRPr="00C70F13">
        <w:rPr>
          <w:rFonts w:ascii="Century Gothic" w:hAnsi="Century Gothic" w:cs="Times New Roman"/>
          <w:color w:val="262626" w:themeColor="text1" w:themeTint="D9"/>
        </w:rPr>
        <w:t>в сфере противодействия незаконному обороту промышленной продукции</w:t>
      </w:r>
    </w:p>
    <w:p w14:paraId="31B810D5" w14:textId="22887923" w:rsidR="00905EF3" w:rsidRPr="00F47BF3" w:rsidRDefault="00905EF3" w:rsidP="002B25F9">
      <w:pPr>
        <w:spacing w:after="0" w:line="240" w:lineRule="auto"/>
        <w:ind w:left="-142" w:firstLine="142"/>
        <w:contextualSpacing/>
        <w:jc w:val="center"/>
        <w:rPr>
          <w:rFonts w:ascii="Century Gothic" w:hAnsi="Century Gothic" w:cs="Times New Roman"/>
          <w:b/>
          <w:bCs/>
          <w:sz w:val="26"/>
          <w:szCs w:val="26"/>
        </w:rPr>
      </w:pPr>
      <w:r w:rsidRPr="00F47BF3">
        <w:rPr>
          <w:rFonts w:ascii="Century Gothic" w:hAnsi="Century Gothic" w:cs="Times New Roman"/>
          <w:b/>
          <w:bCs/>
          <w:sz w:val="26"/>
          <w:szCs w:val="26"/>
        </w:rPr>
        <w:t xml:space="preserve">ЭФФЕКТИВНАЯ БОРЬБА С НЕЗАКОННЫМ ОБОРОТОМ: </w:t>
      </w:r>
      <w:r w:rsidR="002B25F9" w:rsidRPr="00F47BF3">
        <w:rPr>
          <w:rFonts w:ascii="Century Gothic" w:hAnsi="Century Gothic" w:cs="Times New Roman"/>
          <w:b/>
          <w:bCs/>
          <w:sz w:val="26"/>
          <w:szCs w:val="26"/>
        </w:rPr>
        <w:br/>
      </w:r>
      <w:r w:rsidRPr="00F47BF3">
        <w:rPr>
          <w:rFonts w:ascii="Century Gothic" w:hAnsi="Century Gothic" w:cs="Times New Roman"/>
          <w:b/>
          <w:bCs/>
          <w:sz w:val="26"/>
          <w:szCs w:val="26"/>
        </w:rPr>
        <w:t>СТРАТЕГИЯ, ПРАКТИКА И ТРЕНДЫ</w:t>
      </w:r>
    </w:p>
    <w:p w14:paraId="4C52B90B" w14:textId="28C45368" w:rsidR="00905EF3" w:rsidRPr="002B25F9" w:rsidRDefault="00905EF3" w:rsidP="002B25F9">
      <w:pPr>
        <w:spacing w:after="0" w:line="240" w:lineRule="auto"/>
        <w:ind w:left="-142" w:firstLine="142"/>
        <w:contextualSpacing/>
        <w:jc w:val="center"/>
        <w:rPr>
          <w:rFonts w:ascii="Century Gothic" w:hAnsi="Century Gothic" w:cs="Times New Roman"/>
          <w:sz w:val="28"/>
          <w:szCs w:val="28"/>
        </w:rPr>
      </w:pPr>
      <w:r w:rsidRPr="002B25F9">
        <w:rPr>
          <w:rFonts w:ascii="Century Gothic" w:hAnsi="Century Gothic" w:cs="Times New Roman"/>
          <w:sz w:val="28"/>
          <w:szCs w:val="28"/>
        </w:rPr>
        <w:t xml:space="preserve">на примере </w:t>
      </w:r>
      <w:r w:rsidR="002B25F9" w:rsidRPr="002B25F9">
        <w:rPr>
          <w:rFonts w:ascii="Century Gothic" w:hAnsi="Century Gothic" w:cs="Times New Roman"/>
          <w:sz w:val="28"/>
          <w:szCs w:val="28"/>
        </w:rPr>
        <w:t>рынка табачной продукции</w:t>
      </w:r>
    </w:p>
    <w:p w14:paraId="719C5245" w14:textId="06453F0C" w:rsidR="00F37624" w:rsidRPr="00795C97" w:rsidRDefault="00F37624" w:rsidP="00040226">
      <w:pPr>
        <w:spacing w:after="0" w:line="360" w:lineRule="auto"/>
        <w:rPr>
          <w:rFonts w:ascii="Century Gothic" w:hAnsi="Century Gothic"/>
          <w:color w:val="262626" w:themeColor="text1" w:themeTint="D9"/>
          <w:sz w:val="18"/>
          <w:szCs w:val="18"/>
        </w:rPr>
      </w:pPr>
    </w:p>
    <w:tbl>
      <w:tblPr>
        <w:tblStyle w:val="a3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7943"/>
      </w:tblGrid>
      <w:tr w:rsidR="00C70F13" w:rsidRPr="00C70F13" w14:paraId="72FE8814" w14:textId="77777777" w:rsidTr="00ED3136">
        <w:tc>
          <w:tcPr>
            <w:tcW w:w="2121" w:type="dxa"/>
          </w:tcPr>
          <w:p w14:paraId="255FF1E7" w14:textId="77777777" w:rsidR="00040226" w:rsidRPr="00C70F13" w:rsidRDefault="00040226" w:rsidP="00040226">
            <w:pPr>
              <w:spacing w:line="360" w:lineRule="auto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Дата проведения:</w:t>
            </w:r>
          </w:p>
        </w:tc>
        <w:tc>
          <w:tcPr>
            <w:tcW w:w="7943" w:type="dxa"/>
          </w:tcPr>
          <w:p w14:paraId="6CCFEB94" w14:textId="712F107A" w:rsidR="00040226" w:rsidRPr="00C70F13" w:rsidRDefault="007127DC" w:rsidP="00040226">
            <w:pPr>
              <w:spacing w:line="360" w:lineRule="auto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06</w:t>
            </w:r>
            <w:r w:rsidR="003C1C5B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окт</w:t>
            </w:r>
            <w:r w:rsidR="003C1C5B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 xml:space="preserve">ября </w:t>
            </w:r>
            <w:r w:rsidR="00AD021B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2022</w:t>
            </w:r>
            <w:r w:rsidR="003C1C5B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г.</w:t>
            </w:r>
            <w:r w:rsidR="00AD021B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 xml:space="preserve"> в 1</w:t>
            </w: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0</w:t>
            </w:r>
            <w:r w:rsidR="00AD021B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:00</w:t>
            </w:r>
            <w:r w:rsidR="00040226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 xml:space="preserve"> </w:t>
            </w:r>
            <w:r w:rsidR="00040226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(</w:t>
            </w:r>
            <w:proofErr w:type="spellStart"/>
            <w:r w:rsidR="00040226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мск</w:t>
            </w:r>
            <w:proofErr w:type="spellEnd"/>
            <w:r w:rsidR="00040226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)</w:t>
            </w:r>
          </w:p>
          <w:p w14:paraId="7F8D8399" w14:textId="77777777" w:rsidR="00040226" w:rsidRPr="00795C97" w:rsidRDefault="00040226" w:rsidP="00040226">
            <w:pPr>
              <w:spacing w:line="360" w:lineRule="auto"/>
              <w:rPr>
                <w:rFonts w:ascii="Century Gothic" w:hAnsi="Century Gothic" w:cs="Times New Roman"/>
                <w:color w:val="262626" w:themeColor="text1" w:themeTint="D9"/>
                <w:sz w:val="16"/>
                <w:szCs w:val="16"/>
              </w:rPr>
            </w:pPr>
          </w:p>
        </w:tc>
      </w:tr>
      <w:tr w:rsidR="00C70F13" w:rsidRPr="00C70F13" w14:paraId="01A4E64A" w14:textId="77777777" w:rsidTr="00ED3136">
        <w:tc>
          <w:tcPr>
            <w:tcW w:w="2121" w:type="dxa"/>
          </w:tcPr>
          <w:p w14:paraId="29B75F14" w14:textId="77777777" w:rsidR="00040226" w:rsidRPr="00C70F13" w:rsidRDefault="00040226" w:rsidP="00040226">
            <w:pPr>
              <w:spacing w:line="360" w:lineRule="auto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Организатор:</w:t>
            </w:r>
          </w:p>
        </w:tc>
        <w:tc>
          <w:tcPr>
            <w:tcW w:w="7943" w:type="dxa"/>
          </w:tcPr>
          <w:p w14:paraId="47E1BF8D" w14:textId="08D20512" w:rsidR="007D7F28" w:rsidRDefault="00040226" w:rsidP="00040226">
            <w:pPr>
              <w:spacing w:line="360" w:lineRule="auto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АНО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 xml:space="preserve"> </w:t>
            </w: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«Национальный научный центр компетенций в сфере противодействия незаконному обороту промышленной продукции»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,</w:t>
            </w:r>
            <w:r w:rsidR="00CE33C5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br/>
            </w:r>
            <w:r w:rsidR="00BB06A0" w:rsidRPr="00BB06A0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при поддержке Министерства промышленности и торговли Российской Федерации,</w:t>
            </w:r>
          </w:p>
          <w:p w14:paraId="38AB3E54" w14:textId="77777777" w:rsidR="00040226" w:rsidRDefault="00040226" w:rsidP="00ED3136">
            <w:pPr>
              <w:spacing w:line="360" w:lineRule="auto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при участии ООО «Оператор ЦРПТ» и членов отраслевых ассоциаций производителей табачной продукции</w:t>
            </w:r>
          </w:p>
          <w:p w14:paraId="54635446" w14:textId="3486F67F" w:rsidR="00ED3136" w:rsidRPr="00795C97" w:rsidRDefault="00ED3136" w:rsidP="00ED3136">
            <w:pPr>
              <w:spacing w:line="360" w:lineRule="auto"/>
              <w:rPr>
                <w:rFonts w:ascii="Century Gothic" w:hAnsi="Century Gothic" w:cs="Times New Roman"/>
                <w:color w:val="262626" w:themeColor="text1" w:themeTint="D9"/>
                <w:sz w:val="16"/>
                <w:szCs w:val="16"/>
              </w:rPr>
            </w:pPr>
          </w:p>
        </w:tc>
      </w:tr>
      <w:tr w:rsidR="00C70F13" w:rsidRPr="00C70F13" w14:paraId="1F11E3E8" w14:textId="77777777" w:rsidTr="00F47BF3">
        <w:trPr>
          <w:trHeight w:val="2785"/>
        </w:trPr>
        <w:tc>
          <w:tcPr>
            <w:tcW w:w="2121" w:type="dxa"/>
          </w:tcPr>
          <w:p w14:paraId="253CB08A" w14:textId="77777777" w:rsidR="00040226" w:rsidRDefault="00040226" w:rsidP="00040226">
            <w:pPr>
              <w:spacing w:line="360" w:lineRule="auto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Субъекты</w:t>
            </w:r>
            <w:r w:rsidR="00835E0E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 xml:space="preserve"> РФ</w:t>
            </w:r>
            <w:r w:rsidR="00CC14C2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:</w:t>
            </w:r>
          </w:p>
          <w:p w14:paraId="465A52AB" w14:textId="77777777" w:rsidR="007127DC" w:rsidRPr="007127DC" w:rsidRDefault="007127DC" w:rsidP="007127DC">
            <w:pPr>
              <w:rPr>
                <w:rFonts w:ascii="Century Gothic" w:hAnsi="Century Gothic" w:cs="Times New Roman"/>
                <w:sz w:val="21"/>
                <w:szCs w:val="21"/>
              </w:rPr>
            </w:pPr>
          </w:p>
          <w:p w14:paraId="4A3C6785" w14:textId="77777777" w:rsidR="007127DC" w:rsidRPr="007127DC" w:rsidRDefault="007127DC" w:rsidP="007127DC">
            <w:pPr>
              <w:rPr>
                <w:rFonts w:ascii="Century Gothic" w:hAnsi="Century Gothic" w:cs="Times New Roman"/>
                <w:sz w:val="21"/>
                <w:szCs w:val="21"/>
              </w:rPr>
            </w:pPr>
          </w:p>
          <w:p w14:paraId="0C0CAF43" w14:textId="77777777" w:rsidR="007127DC" w:rsidRPr="007127DC" w:rsidRDefault="007127DC" w:rsidP="007127DC">
            <w:pPr>
              <w:rPr>
                <w:rFonts w:ascii="Century Gothic" w:hAnsi="Century Gothic" w:cs="Times New Roman"/>
                <w:sz w:val="21"/>
                <w:szCs w:val="21"/>
              </w:rPr>
            </w:pPr>
          </w:p>
          <w:p w14:paraId="367735AB" w14:textId="77777777" w:rsidR="007127DC" w:rsidRDefault="007127DC" w:rsidP="007127DC">
            <w:pPr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</w:p>
          <w:p w14:paraId="2E2344BB" w14:textId="2A9C9A0F" w:rsidR="007127DC" w:rsidRPr="007127DC" w:rsidRDefault="007127DC" w:rsidP="007127DC">
            <w:pPr>
              <w:rPr>
                <w:rFonts w:ascii="Century Gothic" w:hAnsi="Century Gothic" w:cs="Times New Roman"/>
                <w:sz w:val="21"/>
                <w:szCs w:val="21"/>
              </w:rPr>
            </w:pPr>
          </w:p>
        </w:tc>
        <w:tc>
          <w:tcPr>
            <w:tcW w:w="7943" w:type="dxa"/>
          </w:tcPr>
          <w:p w14:paraId="3946B632" w14:textId="76BE08F7" w:rsidR="00F47BF3" w:rsidRDefault="007127DC" w:rsidP="00F47BF3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Красноярский край</w:t>
            </w:r>
          </w:p>
          <w:p w14:paraId="736AF585" w14:textId="3BBFAAB0" w:rsidR="007127DC" w:rsidRDefault="007127DC" w:rsidP="00F47BF3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Республика Хакасия</w:t>
            </w:r>
          </w:p>
          <w:p w14:paraId="4303E825" w14:textId="2698E8DB" w:rsidR="007127DC" w:rsidRDefault="007127DC" w:rsidP="00F47BF3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Республика Тыва</w:t>
            </w:r>
          </w:p>
          <w:p w14:paraId="5329E430" w14:textId="34AC0EDB" w:rsidR="007127DC" w:rsidRDefault="007127DC" w:rsidP="00F47BF3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Кемеровская область</w:t>
            </w:r>
          </w:p>
          <w:p w14:paraId="1519EFD1" w14:textId="0DFD5EE9" w:rsidR="00F47BF3" w:rsidRPr="006A5FCD" w:rsidRDefault="007127DC" w:rsidP="007127DC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Иркутская область</w:t>
            </w:r>
          </w:p>
        </w:tc>
      </w:tr>
      <w:tr w:rsidR="00C70F13" w:rsidRPr="00C70F13" w14:paraId="1E3B0EA8" w14:textId="77777777" w:rsidTr="00ED3136">
        <w:tc>
          <w:tcPr>
            <w:tcW w:w="2121" w:type="dxa"/>
          </w:tcPr>
          <w:p w14:paraId="0C60F53E" w14:textId="3E276D46" w:rsidR="00040226" w:rsidRPr="00C70F13" w:rsidRDefault="00040226" w:rsidP="00040226">
            <w:pPr>
              <w:spacing w:line="360" w:lineRule="auto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Участники семинара</w:t>
            </w:r>
            <w:r w:rsidR="006A5FCD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-совещания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>:</w:t>
            </w:r>
          </w:p>
        </w:tc>
        <w:tc>
          <w:tcPr>
            <w:tcW w:w="7943" w:type="dxa"/>
          </w:tcPr>
          <w:p w14:paraId="7EACFEF5" w14:textId="7C192FBE" w:rsidR="00040226" w:rsidRPr="00C70F13" w:rsidRDefault="00835E0E" w:rsidP="00C70F13">
            <w:pPr>
              <w:pStyle w:val="a4"/>
              <w:numPr>
                <w:ilvl w:val="0"/>
                <w:numId w:val="6"/>
              </w:numPr>
              <w:spacing w:line="360" w:lineRule="auto"/>
              <w:ind w:left="462" w:hanging="426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р</w:t>
            </w:r>
            <w:r w:rsidR="00040226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уководители комиссий</w:t>
            </w:r>
            <w:r w:rsidR="00040226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 xml:space="preserve"> по противодействию незаконному обороту промышленной продукции в субъектах Российской Федерации - высшие должностные лица субъектов Российской Федерации</w:t>
            </w:r>
          </w:p>
          <w:p w14:paraId="4DBE04BC" w14:textId="6D4992AB" w:rsidR="00040226" w:rsidRPr="00C70F13" w:rsidRDefault="00835E0E" w:rsidP="00C70F13">
            <w:pPr>
              <w:pStyle w:val="a4"/>
              <w:numPr>
                <w:ilvl w:val="0"/>
                <w:numId w:val="6"/>
              </w:numPr>
              <w:spacing w:line="360" w:lineRule="auto"/>
              <w:ind w:left="462" w:hanging="426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ч</w:t>
            </w:r>
            <w:r w:rsidR="00040226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 xml:space="preserve">лены </w:t>
            </w:r>
            <w:r w:rsidR="00264B90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к</w:t>
            </w:r>
            <w:r w:rsidR="00040226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омиссий</w:t>
            </w:r>
            <w:r w:rsidR="00040226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 xml:space="preserve"> по противодействию незаконному обороту промышленной продукции в субъектах Российской Федерации </w:t>
            </w:r>
          </w:p>
          <w:p w14:paraId="0DC88EF8" w14:textId="3E0AEAF5" w:rsidR="00040226" w:rsidRPr="00C70F13" w:rsidRDefault="00835E0E" w:rsidP="00C70F13">
            <w:pPr>
              <w:pStyle w:val="a4"/>
              <w:numPr>
                <w:ilvl w:val="0"/>
                <w:numId w:val="6"/>
              </w:numPr>
              <w:spacing w:line="360" w:lineRule="auto"/>
              <w:ind w:left="462" w:hanging="426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р</w:t>
            </w:r>
            <w:r w:rsidR="00040226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уководители, заместители руководителей</w:t>
            </w:r>
            <w:r w:rsidR="00040226"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 xml:space="preserve"> региональных оперативных штабов по контролю ситуации в части внедрения маркировки товаров средствами идентификации</w:t>
            </w:r>
          </w:p>
          <w:p w14:paraId="39FC46F6" w14:textId="4B430903" w:rsidR="00040226" w:rsidRPr="00C70F13" w:rsidRDefault="00040226" w:rsidP="00C70F13">
            <w:pPr>
              <w:pStyle w:val="a4"/>
              <w:numPr>
                <w:ilvl w:val="0"/>
                <w:numId w:val="6"/>
              </w:numPr>
              <w:spacing w:line="360" w:lineRule="auto"/>
              <w:ind w:left="462" w:hanging="426"/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главы администраций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1"/>
                <w:szCs w:val="21"/>
              </w:rPr>
              <w:t xml:space="preserve"> городских округов и муниципальных районов субъектов Российской Федерации</w:t>
            </w:r>
          </w:p>
        </w:tc>
      </w:tr>
    </w:tbl>
    <w:p w14:paraId="36CF4AA8" w14:textId="77777777" w:rsidR="00B536E3" w:rsidRPr="00C70F13" w:rsidRDefault="00B536E3">
      <w:pPr>
        <w:rPr>
          <w:color w:val="262626" w:themeColor="text1" w:themeTint="D9"/>
        </w:rPr>
      </w:pPr>
      <w:r w:rsidRPr="00C70F13">
        <w:rPr>
          <w:color w:val="262626" w:themeColor="text1" w:themeTint="D9"/>
        </w:rPr>
        <w:br w:type="page"/>
      </w:r>
    </w:p>
    <w:tbl>
      <w:tblPr>
        <w:tblStyle w:val="a3"/>
        <w:tblW w:w="10773" w:type="dxa"/>
        <w:tblInd w:w="-142" w:type="dxa"/>
        <w:tblLook w:val="04A0" w:firstRow="1" w:lastRow="0" w:firstColumn="1" w:lastColumn="0" w:noHBand="0" w:noVBand="1"/>
      </w:tblPr>
      <w:tblGrid>
        <w:gridCol w:w="5812"/>
        <w:gridCol w:w="4961"/>
      </w:tblGrid>
      <w:tr w:rsidR="00C70F13" w:rsidRPr="00C70F13" w14:paraId="5F0A805A" w14:textId="77777777" w:rsidTr="00CE33C5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6494BEE" w14:textId="51B54C1C" w:rsidR="00835E0E" w:rsidRPr="00C70F13" w:rsidRDefault="00835E0E" w:rsidP="00C70F13">
            <w:pPr>
              <w:spacing w:after="120" w:line="312" w:lineRule="auto"/>
              <w:ind w:firstLine="183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lastRenderedPageBreak/>
              <w:t>Р</w:t>
            </w:r>
            <w:r w:rsidR="005943B9"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ассматриваемые темы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4F2BB5C" w14:textId="77777777" w:rsidR="00835E0E" w:rsidRPr="00C70F13" w:rsidRDefault="00835E0E" w:rsidP="005943B9">
            <w:pPr>
              <w:spacing w:after="120" w:line="312" w:lineRule="auto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</w:p>
        </w:tc>
      </w:tr>
      <w:tr w:rsidR="00C70F13" w:rsidRPr="00C70F13" w14:paraId="03215BF4" w14:textId="77777777" w:rsidTr="00915BEE">
        <w:trPr>
          <w:trHeight w:val="38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5CFE9C" w14:textId="073CE1DB" w:rsidR="00835E0E" w:rsidRPr="00C70F13" w:rsidRDefault="001A518D" w:rsidP="00CE33C5">
            <w:pPr>
              <w:spacing w:line="312" w:lineRule="auto"/>
              <w:ind w:left="170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1.</w:t>
            </w: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835E0E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О государственной политике и принимаемых мерах в сфере противодействия незаконному обороту промышленной продукции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A08E73" w14:textId="77777777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Спикер:</w:t>
            </w:r>
          </w:p>
          <w:p w14:paraId="72A01A64" w14:textId="6C6F6885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Владислав Валерьевич Заславский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 xml:space="preserve">,  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br/>
            </w:r>
            <w:r w:rsidRPr="007B0700">
              <w:rPr>
                <w:rFonts w:ascii="Century Gothic" w:hAnsi="Century Gothic" w:cs="Times New Roman"/>
                <w:sz w:val="20"/>
                <w:szCs w:val="20"/>
              </w:rPr>
              <w:t xml:space="preserve">руководитель аппарата Государственной комиссии по противодействию 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 xml:space="preserve">незаконному обороту промышленной продукции, заместитель директора Департамента системы цифровой маркировки товаров и легализации </w:t>
            </w:r>
            <w:r w:rsidR="003249F7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br/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 xml:space="preserve">оборота продукции Министерства промышленности </w:t>
            </w:r>
            <w:r w:rsidR="003249F7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 xml:space="preserve">и 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 xml:space="preserve">торговли </w:t>
            </w:r>
            <w:r w:rsidR="003249F7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br/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Российской Федерации</w:t>
            </w:r>
          </w:p>
        </w:tc>
      </w:tr>
      <w:tr w:rsidR="00C70F13" w:rsidRPr="00C70F13" w14:paraId="4A218B57" w14:textId="77777777" w:rsidTr="00915BEE">
        <w:trPr>
          <w:trHeight w:val="4706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CED31C" w14:textId="2A3F6F56" w:rsidR="00B92626" w:rsidRPr="00B92626" w:rsidRDefault="001A518D" w:rsidP="00B92626">
            <w:pPr>
              <w:spacing w:line="312" w:lineRule="auto"/>
              <w:ind w:left="170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</w:pPr>
            <w:bookmarkStart w:id="0" w:name="_Hlk95216289"/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2.</w:t>
            </w: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DF1F97" w:rsidRPr="00DF1F97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О</w:t>
            </w:r>
            <w:r w:rsidR="00B92626" w:rsidRPr="00B92626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DF1F97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динамике изменения доли нелегального оборота табачной продукции</w:t>
            </w:r>
            <w:r w:rsidR="00B92626" w:rsidRPr="00B92626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DF1F97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по результатам </w:t>
            </w:r>
            <w:r w:rsidR="00A77381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второго </w:t>
            </w:r>
            <w:r w:rsidR="00F831DC" w:rsidRPr="00B92626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всероссийского исследования</w:t>
            </w:r>
            <w:r w:rsidR="00F831DC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DF1F97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во взаимосвязи с результатами контрольной (надзорной) деятельности</w:t>
            </w:r>
            <w:r w:rsidR="00B92626" w:rsidRPr="00B92626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5D3ADF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br/>
            </w:r>
            <w:r w:rsidR="00B92626" w:rsidRPr="00B92626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в субъектах Российской Федерации:</w:t>
            </w:r>
          </w:p>
          <w:bookmarkEnd w:id="0"/>
          <w:p w14:paraId="39E34EFB" w14:textId="77777777" w:rsidR="007127DC" w:rsidRPr="007127DC" w:rsidRDefault="007127DC" w:rsidP="007127DC">
            <w:pPr>
              <w:pStyle w:val="a4"/>
              <w:numPr>
                <w:ilvl w:val="0"/>
                <w:numId w:val="7"/>
              </w:numP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 w:rsidRPr="007127DC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Красноярский край</w:t>
            </w:r>
          </w:p>
          <w:p w14:paraId="6059C108" w14:textId="77777777" w:rsidR="007127DC" w:rsidRPr="007127DC" w:rsidRDefault="007127DC" w:rsidP="007127DC">
            <w:pPr>
              <w:pStyle w:val="a4"/>
              <w:numPr>
                <w:ilvl w:val="0"/>
                <w:numId w:val="7"/>
              </w:numP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 w:rsidRPr="007127DC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Республика Хакасия</w:t>
            </w:r>
          </w:p>
          <w:p w14:paraId="6E4F458B" w14:textId="77777777" w:rsidR="007127DC" w:rsidRPr="007127DC" w:rsidRDefault="007127DC" w:rsidP="007127DC">
            <w:pPr>
              <w:pStyle w:val="a4"/>
              <w:numPr>
                <w:ilvl w:val="0"/>
                <w:numId w:val="7"/>
              </w:numP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 w:rsidRPr="007127DC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Республика Тыва</w:t>
            </w:r>
          </w:p>
          <w:p w14:paraId="722BC613" w14:textId="77777777" w:rsidR="007127DC" w:rsidRPr="007127DC" w:rsidRDefault="007127DC" w:rsidP="007127DC">
            <w:pPr>
              <w:pStyle w:val="a4"/>
              <w:numPr>
                <w:ilvl w:val="0"/>
                <w:numId w:val="7"/>
              </w:numP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 w:rsidRPr="007127DC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Кемеровская область</w:t>
            </w:r>
          </w:p>
          <w:p w14:paraId="715D9E60" w14:textId="145ACC5A" w:rsidR="002B7B35" w:rsidRPr="00862F76" w:rsidRDefault="007127DC" w:rsidP="007127DC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</w:pPr>
            <w:r w:rsidRPr="007127DC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1"/>
                <w:szCs w:val="21"/>
              </w:rPr>
              <w:t>Иркутская область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91B812" w14:textId="18859B41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Спикер:</w:t>
            </w:r>
          </w:p>
          <w:p w14:paraId="044F534C" w14:textId="77777777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Ирина Александровна Бушина,</w:t>
            </w:r>
          </w:p>
          <w:p w14:paraId="67EEAAF6" w14:textId="0D894137" w:rsidR="00835E0E" w:rsidRPr="00C70F13" w:rsidRDefault="00344D13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д</w:t>
            </w:r>
            <w:r w:rsidR="006A5FCD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иректор</w:t>
            </w:r>
            <w:r w:rsidR="00835E0E"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 xml:space="preserve"> АНО «ННЦК»</w:t>
            </w:r>
            <w:r w:rsidR="00B912D1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, к</w:t>
            </w:r>
            <w:r w:rsidR="00B912D1" w:rsidRPr="00B912D1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.т.н.</w:t>
            </w:r>
          </w:p>
        </w:tc>
      </w:tr>
      <w:tr w:rsidR="00C70F13" w:rsidRPr="00C70F13" w14:paraId="5B13163F" w14:textId="77777777" w:rsidTr="00915BEE">
        <w:trPr>
          <w:trHeight w:val="266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EB58A2" w14:textId="7AFBEAA6" w:rsidR="00835E0E" w:rsidRPr="00C70F13" w:rsidRDefault="001A518D" w:rsidP="000F6317">
            <w:pPr>
              <w:spacing w:line="312" w:lineRule="auto"/>
              <w:ind w:left="170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3.</w:t>
            </w: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0F6317" w:rsidRPr="000F6317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Судебная защита интеллектуальных прав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B3F206" w14:textId="58A1C542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Спикер:</w:t>
            </w:r>
          </w:p>
          <w:p w14:paraId="1D5E10E4" w14:textId="7E372407" w:rsidR="00E34F9F" w:rsidRDefault="000F6317" w:rsidP="00E34F9F">
            <w:pPr>
              <w:spacing w:line="312" w:lineRule="auto"/>
              <w:ind w:left="170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Цитович Любовь Владимировна</w:t>
            </w:r>
          </w:p>
          <w:p w14:paraId="1A982D6B" w14:textId="681C8214" w:rsidR="00835E0E" w:rsidRPr="00C70F13" w:rsidRDefault="007B0700" w:rsidP="00E34F9F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з</w:t>
            </w:r>
            <w:r w:rsidRPr="007B0700">
              <w:rPr>
                <w:rFonts w:ascii="Century Gothic" w:hAnsi="Century Gothic" w:cs="Times New Roman"/>
                <w:sz w:val="20"/>
                <w:szCs w:val="20"/>
              </w:rPr>
              <w:t>аведующий кафедрой авторского права, смежных прав и частноправовых дисциплин</w:t>
            </w:r>
            <w:r w:rsidR="00835E0E" w:rsidRPr="007B0700">
              <w:rPr>
                <w:rFonts w:ascii="Century Gothic" w:hAnsi="Century Gothic" w:cs="Times New Roman"/>
                <w:sz w:val="20"/>
                <w:szCs w:val="20"/>
              </w:rPr>
              <w:t xml:space="preserve"> ФГБО УВО «Российская государственная академия интеллектуальной собственности»</w:t>
            </w:r>
            <w:r w:rsidR="00344D13" w:rsidRPr="007B0700">
              <w:rPr>
                <w:rFonts w:ascii="Century Gothic" w:hAnsi="Century Gothic" w:cs="Times New Roman"/>
                <w:sz w:val="20"/>
                <w:szCs w:val="20"/>
              </w:rPr>
              <w:t xml:space="preserve">, </w:t>
            </w:r>
            <w:proofErr w:type="spellStart"/>
            <w:r w:rsidR="00344D13" w:rsidRPr="007B0700">
              <w:rPr>
                <w:rFonts w:ascii="Century Gothic" w:hAnsi="Century Gothic" w:cs="Times New Roman"/>
                <w:sz w:val="20"/>
                <w:szCs w:val="20"/>
              </w:rPr>
              <w:t>к.ю.н</w:t>
            </w:r>
            <w:proofErr w:type="spellEnd"/>
            <w:r w:rsidR="00344D13" w:rsidRPr="007B0700">
              <w:rPr>
                <w:rFonts w:ascii="Century Gothic" w:hAnsi="Century Gothic" w:cs="Times New Roman"/>
                <w:sz w:val="20"/>
                <w:szCs w:val="20"/>
              </w:rPr>
              <w:t>.</w:t>
            </w:r>
          </w:p>
        </w:tc>
      </w:tr>
      <w:tr w:rsidR="00C70F13" w:rsidRPr="00C70F13" w14:paraId="1699E9AD" w14:textId="77777777" w:rsidTr="00915BEE">
        <w:trPr>
          <w:trHeight w:val="1871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46FB71" w14:textId="415D01EA" w:rsidR="00835E0E" w:rsidRPr="00C70F13" w:rsidRDefault="001A518D" w:rsidP="00CE33C5">
            <w:pPr>
              <w:spacing w:line="312" w:lineRule="auto"/>
              <w:ind w:left="170"/>
              <w:rPr>
                <w:rFonts w:ascii="Century Gothic" w:hAnsi="Century Gothic" w:cs="Times New Roman"/>
                <w:b/>
                <w:bCs/>
                <w:strike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4.</w:t>
            </w: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DF1F97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Возможности национальной системы маркировки </w:t>
            </w:r>
            <w:r w:rsidR="00835E0E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и прослеживаемости </w:t>
            </w:r>
            <w:r w:rsidR="00DF1F97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товаров как инструмента </w:t>
            </w:r>
            <w:r w:rsidR="00835E0E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государственного и общественного контроля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28F0C5" w14:textId="77777777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Спикер:</w:t>
            </w:r>
          </w:p>
          <w:p w14:paraId="27A9A3CA" w14:textId="54C8E463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Максим Витальевич Курганский,</w:t>
            </w:r>
          </w:p>
          <w:p w14:paraId="5A414FA9" w14:textId="4FCFE6B1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директор по защите легального оборота продукции ООО «Оператор ЦРПТ»</w:t>
            </w:r>
          </w:p>
        </w:tc>
      </w:tr>
      <w:tr w:rsidR="00C70F13" w:rsidRPr="00C70F13" w14:paraId="6311D30B" w14:textId="77777777" w:rsidTr="00915BEE">
        <w:trPr>
          <w:trHeight w:val="1757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A65F2D" w14:textId="065200B0" w:rsidR="00835E0E" w:rsidRPr="00C70F13" w:rsidRDefault="001A518D" w:rsidP="00CE33C5">
            <w:pPr>
              <w:spacing w:line="312" w:lineRule="auto"/>
              <w:ind w:left="170"/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5.</w:t>
            </w: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 </w:t>
            </w:r>
            <w:r w:rsidR="00835E0E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О ситуации с незаконным оборотом </w:t>
            </w: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br/>
            </w:r>
            <w:r w:rsidR="00835E0E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на рынке производства и оборота </w:t>
            </w: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br/>
            </w:r>
            <w:r w:rsidR="00835E0E"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>табачной продукции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9E0634" w14:textId="77777777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Спикеры:</w:t>
            </w:r>
          </w:p>
          <w:p w14:paraId="26FA155A" w14:textId="39EE920A" w:rsidR="00835E0E" w:rsidRPr="00C70F13" w:rsidRDefault="00835E0E" w:rsidP="00CE33C5">
            <w:pPr>
              <w:spacing w:line="312" w:lineRule="auto"/>
              <w:ind w:left="170"/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</w:pPr>
            <w:r w:rsidRPr="00C70F13">
              <w:rPr>
                <w:rFonts w:ascii="Century Gothic" w:hAnsi="Century Gothic" w:cs="Times New Roman"/>
                <w:b/>
                <w:bCs/>
                <w:color w:val="262626" w:themeColor="text1" w:themeTint="D9"/>
                <w:sz w:val="20"/>
                <w:szCs w:val="20"/>
              </w:rPr>
              <w:t xml:space="preserve">члены отраслевых ассоциаций </w:t>
            </w:r>
            <w:r w:rsidRPr="00C70F13">
              <w:rPr>
                <w:rFonts w:ascii="Century Gothic" w:hAnsi="Century Gothic" w:cs="Times New Roman"/>
                <w:color w:val="262626" w:themeColor="text1" w:themeTint="D9"/>
                <w:sz w:val="20"/>
                <w:szCs w:val="20"/>
              </w:rPr>
              <w:t>производителей табачной продукции</w:t>
            </w:r>
          </w:p>
        </w:tc>
      </w:tr>
    </w:tbl>
    <w:p w14:paraId="4DF998DB" w14:textId="48D4E531" w:rsidR="00040226" w:rsidRPr="00C70F13" w:rsidRDefault="00040226" w:rsidP="00B912D1">
      <w:pPr>
        <w:spacing w:after="0"/>
        <w:rPr>
          <w:rFonts w:ascii="Century Gothic" w:hAnsi="Century Gothic" w:cs="Times New Roman"/>
          <w:b/>
          <w:bCs/>
          <w:color w:val="262626" w:themeColor="text1" w:themeTint="D9"/>
          <w:sz w:val="20"/>
          <w:szCs w:val="20"/>
        </w:rPr>
      </w:pPr>
    </w:p>
    <w:sectPr w:rsidR="00040226" w:rsidRPr="00C70F13" w:rsidSect="00915BEE">
      <w:pgSz w:w="11906" w:h="16838"/>
      <w:pgMar w:top="851" w:right="566" w:bottom="284" w:left="709" w:header="708" w:footer="708" w:gutter="0"/>
      <w:pgBorders w:offsetFrom="page">
        <w:top w:val="basicWideInline" w:sz="6" w:space="24" w:color="FF9600"/>
        <w:left w:val="basicWideInline" w:sz="6" w:space="24" w:color="FF9600"/>
        <w:bottom w:val="basicWideInline" w:sz="6" w:space="24" w:color="FF9600"/>
        <w:right w:val="basicWideInline" w:sz="6" w:space="24" w:color="FF9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99.75pt;height:99.75pt" o:bullet="t">
        <v:imagedata r:id="rId1" o:title="11"/>
      </v:shape>
    </w:pict>
  </w:numPicBullet>
  <w:numPicBullet w:numPicBulletId="1">
    <w:pict>
      <v:shape id="_x0000_i1089" type="#_x0000_t75" style="width:99.75pt;height:99.75pt" o:bullet="t">
        <v:imagedata r:id="rId2" o:title="11 копия"/>
      </v:shape>
    </w:pict>
  </w:numPicBullet>
  <w:abstractNum w:abstractNumId="0" w15:restartNumberingAfterBreak="0">
    <w:nsid w:val="354142B7"/>
    <w:multiLevelType w:val="hybridMultilevel"/>
    <w:tmpl w:val="73223A6E"/>
    <w:lvl w:ilvl="0" w:tplc="42FAC1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81B7C"/>
    <w:multiLevelType w:val="hybridMultilevel"/>
    <w:tmpl w:val="20FCB91C"/>
    <w:lvl w:ilvl="0" w:tplc="42FAC1E6">
      <w:start w:val="1"/>
      <w:numFmt w:val="bullet"/>
      <w:lvlText w:val=""/>
      <w:lvlPicBulletId w:val="0"/>
      <w:lvlJc w:val="left"/>
      <w:pPr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5FC548F6"/>
    <w:multiLevelType w:val="hybridMultilevel"/>
    <w:tmpl w:val="A9046E66"/>
    <w:lvl w:ilvl="0" w:tplc="AB42A32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11211"/>
    <w:multiLevelType w:val="hybridMultilevel"/>
    <w:tmpl w:val="7F289762"/>
    <w:lvl w:ilvl="0" w:tplc="42FAC1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218F4"/>
    <w:multiLevelType w:val="hybridMultilevel"/>
    <w:tmpl w:val="148A586A"/>
    <w:lvl w:ilvl="0" w:tplc="36E8F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B097F"/>
    <w:multiLevelType w:val="hybridMultilevel"/>
    <w:tmpl w:val="19AA0E0A"/>
    <w:lvl w:ilvl="0" w:tplc="42FAC1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C1828"/>
    <w:multiLevelType w:val="hybridMultilevel"/>
    <w:tmpl w:val="EABCD5BA"/>
    <w:lvl w:ilvl="0" w:tplc="36E8F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861263">
    <w:abstractNumId w:val="5"/>
  </w:num>
  <w:num w:numId="2" w16cid:durableId="1798720253">
    <w:abstractNumId w:val="3"/>
  </w:num>
  <w:num w:numId="3" w16cid:durableId="624623808">
    <w:abstractNumId w:val="4"/>
  </w:num>
  <w:num w:numId="4" w16cid:durableId="1887722086">
    <w:abstractNumId w:val="6"/>
  </w:num>
  <w:num w:numId="5" w16cid:durableId="529798788">
    <w:abstractNumId w:val="0"/>
  </w:num>
  <w:num w:numId="6" w16cid:durableId="596208705">
    <w:abstractNumId w:val="2"/>
  </w:num>
  <w:num w:numId="7" w16cid:durableId="1003120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26"/>
    <w:rsid w:val="00003DD5"/>
    <w:rsid w:val="00022D80"/>
    <w:rsid w:val="000349B1"/>
    <w:rsid w:val="00040226"/>
    <w:rsid w:val="00060520"/>
    <w:rsid w:val="000F6317"/>
    <w:rsid w:val="001324C0"/>
    <w:rsid w:val="001463D0"/>
    <w:rsid w:val="00157623"/>
    <w:rsid w:val="001A518D"/>
    <w:rsid w:val="0023433D"/>
    <w:rsid w:val="00264B90"/>
    <w:rsid w:val="00266921"/>
    <w:rsid w:val="002B25F9"/>
    <w:rsid w:val="002B7B35"/>
    <w:rsid w:val="002C7300"/>
    <w:rsid w:val="003249F7"/>
    <w:rsid w:val="00344D13"/>
    <w:rsid w:val="003C1C5B"/>
    <w:rsid w:val="004A52CA"/>
    <w:rsid w:val="004B3165"/>
    <w:rsid w:val="004E7159"/>
    <w:rsid w:val="0054478E"/>
    <w:rsid w:val="00552A97"/>
    <w:rsid w:val="005943B9"/>
    <w:rsid w:val="005D3ADF"/>
    <w:rsid w:val="005D6DD3"/>
    <w:rsid w:val="006A5FCD"/>
    <w:rsid w:val="006B20CA"/>
    <w:rsid w:val="007127DC"/>
    <w:rsid w:val="00792BE8"/>
    <w:rsid w:val="00795799"/>
    <w:rsid w:val="00795C97"/>
    <w:rsid w:val="007A12FA"/>
    <w:rsid w:val="007B0700"/>
    <w:rsid w:val="007D7F28"/>
    <w:rsid w:val="00823C21"/>
    <w:rsid w:val="008248DB"/>
    <w:rsid w:val="00835E0E"/>
    <w:rsid w:val="00862F76"/>
    <w:rsid w:val="008C45AC"/>
    <w:rsid w:val="00905EF3"/>
    <w:rsid w:val="00915BEE"/>
    <w:rsid w:val="00916AA4"/>
    <w:rsid w:val="00920C7C"/>
    <w:rsid w:val="00983810"/>
    <w:rsid w:val="00A67D4B"/>
    <w:rsid w:val="00A77381"/>
    <w:rsid w:val="00AC7984"/>
    <w:rsid w:val="00AD021B"/>
    <w:rsid w:val="00B06E6E"/>
    <w:rsid w:val="00B13239"/>
    <w:rsid w:val="00B24185"/>
    <w:rsid w:val="00B536E3"/>
    <w:rsid w:val="00B912D1"/>
    <w:rsid w:val="00B92626"/>
    <w:rsid w:val="00BB06A0"/>
    <w:rsid w:val="00BB0FFA"/>
    <w:rsid w:val="00BE6C11"/>
    <w:rsid w:val="00BE7167"/>
    <w:rsid w:val="00BF64A0"/>
    <w:rsid w:val="00C70F13"/>
    <w:rsid w:val="00CC14C2"/>
    <w:rsid w:val="00CE33C5"/>
    <w:rsid w:val="00D4214E"/>
    <w:rsid w:val="00D65C3A"/>
    <w:rsid w:val="00DF1F97"/>
    <w:rsid w:val="00E34F9F"/>
    <w:rsid w:val="00ED3136"/>
    <w:rsid w:val="00F3743F"/>
    <w:rsid w:val="00F37624"/>
    <w:rsid w:val="00F41E6A"/>
    <w:rsid w:val="00F47BF3"/>
    <w:rsid w:val="00F831DC"/>
    <w:rsid w:val="00FC7322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60E6"/>
  <w15:chartTrackingRefBased/>
  <w15:docId w15:val="{0034C30D-B4CF-42AE-A12A-3DFF28CF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2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022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5E0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0F13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70F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EC489-36F0-4383-9561-33CD07B2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 Артём Алексеевич</dc:creator>
  <cp:keywords/>
  <dc:description/>
  <cp:lastModifiedBy>Анна Орлова</cp:lastModifiedBy>
  <cp:revision>2</cp:revision>
  <cp:lastPrinted>2022-04-04T11:38:00Z</cp:lastPrinted>
  <dcterms:created xsi:type="dcterms:W3CDTF">2022-09-09T07:17:00Z</dcterms:created>
  <dcterms:modified xsi:type="dcterms:W3CDTF">2022-09-09T07:17:00Z</dcterms:modified>
</cp:coreProperties>
</file>