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B5BB3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ED3BD5" w:rsidRDefault="00ED3BD5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5B7C" w:rsidRPr="003B3DE8" w:rsidRDefault="002A5B7C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79"/>
      <w:bookmarkEnd w:id="0"/>
      <w:r w:rsidRPr="003B3DE8">
        <w:rPr>
          <w:rFonts w:ascii="Times New Roman" w:hAnsi="Times New Roman" w:cs="Times New Roman"/>
          <w:sz w:val="28"/>
          <w:szCs w:val="28"/>
        </w:rPr>
        <w:t>ОТЧЕТ</w:t>
      </w:r>
    </w:p>
    <w:p w:rsidR="003B5BB3" w:rsidRPr="003B3DE8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>ОБ ИСПОЛНЕНИИ МЕРОПРИЯТИЙ МУНИЦИПАЛЬНОЙ ПРОГРАММЫ</w:t>
      </w:r>
    </w:p>
    <w:p w:rsidR="003B5BB3" w:rsidRPr="00D10FEB" w:rsidRDefault="00D10FEB" w:rsidP="003B3DE8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0FEB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2021-2023 годы»</w:t>
      </w:r>
    </w:p>
    <w:p w:rsidR="003B5BB3" w:rsidRPr="003B3DE8" w:rsidRDefault="003B5BB3" w:rsidP="00ED3BD5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 w:rsidR="00C56BB9">
        <w:rPr>
          <w:rFonts w:ascii="Times New Roman" w:hAnsi="Times New Roman" w:cs="Times New Roman"/>
          <w:sz w:val="28"/>
          <w:szCs w:val="28"/>
        </w:rPr>
        <w:t xml:space="preserve">2021 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3B3DE8" w:rsidRDefault="003B5BB3" w:rsidP="003B3DE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3B5BB3" w:rsidRPr="003B3DE8" w:rsidSect="00740A52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tbl>
      <w:tblPr>
        <w:tblW w:w="1541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90"/>
        <w:gridCol w:w="6"/>
        <w:gridCol w:w="2692"/>
        <w:gridCol w:w="6"/>
        <w:gridCol w:w="1327"/>
        <w:gridCol w:w="1064"/>
        <w:gridCol w:w="1843"/>
        <w:gridCol w:w="1276"/>
        <w:gridCol w:w="920"/>
        <w:gridCol w:w="1046"/>
        <w:gridCol w:w="992"/>
        <w:gridCol w:w="1187"/>
      </w:tblGrid>
      <w:tr w:rsidR="003B5BB3" w:rsidRPr="00322C96" w:rsidTr="00C24164">
        <w:tc>
          <w:tcPr>
            <w:tcW w:w="567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lastRenderedPageBreak/>
              <w:t>№</w:t>
            </w:r>
            <w:r w:rsidR="003B5BB3" w:rsidRPr="00322C96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2490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ED3BD5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Наименование</w:t>
            </w:r>
            <w:r w:rsidR="00ED3BD5" w:rsidRPr="00322C96">
              <w:rPr>
                <w:rFonts w:ascii="Times New Roman" w:hAnsi="Times New Roman" w:cs="Times New Roman"/>
                <w:szCs w:val="22"/>
              </w:rPr>
              <w:t xml:space="preserve"> программы/</w:t>
            </w:r>
            <w:r w:rsidRPr="00322C96">
              <w:rPr>
                <w:rFonts w:ascii="Times New Roman" w:hAnsi="Times New Roman" w:cs="Times New Roman"/>
                <w:szCs w:val="22"/>
              </w:rPr>
              <w:t xml:space="preserve"> подпрограммы, основного мероприятия</w:t>
            </w:r>
          </w:p>
        </w:tc>
        <w:tc>
          <w:tcPr>
            <w:tcW w:w="2698" w:type="dxa"/>
            <w:gridSpan w:val="2"/>
            <w:tcBorders>
              <w:bottom w:val="single" w:sz="4" w:space="0" w:color="A6A6A6" w:themeColor="background1" w:themeShade="A6"/>
            </w:tcBorders>
          </w:tcPr>
          <w:p w:rsidR="007D74A7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Наименование соисполнителя, участника программы</w:t>
            </w:r>
            <w:r w:rsidR="00ED3BD5" w:rsidRPr="00322C96">
              <w:rPr>
                <w:rFonts w:ascii="Times New Roman" w:hAnsi="Times New Roman" w:cs="Times New Roman"/>
                <w:szCs w:val="22"/>
              </w:rPr>
              <w:t>/</w:t>
            </w:r>
          </w:p>
          <w:p w:rsidR="00ED3BD5" w:rsidRPr="00322C96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подпрограммы</w:t>
            </w:r>
            <w:r w:rsidR="003B5BB3" w:rsidRPr="00322C96">
              <w:rPr>
                <w:rFonts w:ascii="Times New Roman" w:hAnsi="Times New Roman" w:cs="Times New Roman"/>
                <w:szCs w:val="22"/>
              </w:rPr>
              <w:t>, участника мероприятия программы</w:t>
            </w:r>
            <w:r w:rsidRPr="00322C96">
              <w:rPr>
                <w:rFonts w:ascii="Times New Roman" w:hAnsi="Times New Roman" w:cs="Times New Roman"/>
                <w:szCs w:val="22"/>
              </w:rPr>
              <w:t>/</w:t>
            </w:r>
          </w:p>
          <w:p w:rsidR="003B5BB3" w:rsidRPr="00322C96" w:rsidRDefault="00ED3BD5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подпрограммы</w:t>
            </w:r>
          </w:p>
        </w:tc>
        <w:tc>
          <w:tcPr>
            <w:tcW w:w="1333" w:type="dxa"/>
            <w:gridSpan w:val="2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Плановый срок исполнения</w:t>
            </w:r>
          </w:p>
        </w:tc>
        <w:tc>
          <w:tcPr>
            <w:tcW w:w="1064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Источник финансирования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Объем финансирования, предусмотренный программой</w:t>
            </w:r>
            <w:r w:rsidR="00ED3BD5" w:rsidRPr="00322C96">
              <w:rPr>
                <w:rFonts w:ascii="Times New Roman" w:hAnsi="Times New Roman" w:cs="Times New Roman"/>
                <w:szCs w:val="22"/>
              </w:rPr>
              <w:t>/подпрограммой</w:t>
            </w:r>
            <w:r w:rsidRPr="00322C96">
              <w:rPr>
                <w:rFonts w:ascii="Times New Roman" w:hAnsi="Times New Roman" w:cs="Times New Roman"/>
                <w:szCs w:val="22"/>
              </w:rPr>
              <w:t>, тыс. руб.</w:t>
            </w:r>
          </w:p>
        </w:tc>
        <w:tc>
          <w:tcPr>
            <w:tcW w:w="1276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Расходы за отчетный период, тыс. руб.</w:t>
            </w:r>
          </w:p>
        </w:tc>
        <w:tc>
          <w:tcPr>
            <w:tcW w:w="920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046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Плановое значение показателя объема мероприятия</w:t>
            </w:r>
          </w:p>
        </w:tc>
        <w:tc>
          <w:tcPr>
            <w:tcW w:w="992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Фактическое значение показателя объема мероприятия</w:t>
            </w:r>
          </w:p>
        </w:tc>
        <w:tc>
          <w:tcPr>
            <w:tcW w:w="1187" w:type="dxa"/>
            <w:tcBorders>
              <w:bottom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Обоснование причин отклонения</w:t>
            </w:r>
          </w:p>
        </w:tc>
      </w:tr>
      <w:tr w:rsidR="00322C96" w:rsidRPr="00322C96" w:rsidTr="00C24164">
        <w:tc>
          <w:tcPr>
            <w:tcW w:w="567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1.</w:t>
            </w:r>
          </w:p>
        </w:tc>
        <w:tc>
          <w:tcPr>
            <w:tcW w:w="2490" w:type="dxa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740A52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Основное мероприятие «Повышение эффективности КУМИ </w:t>
            </w:r>
          </w:p>
        </w:tc>
        <w:tc>
          <w:tcPr>
            <w:tcW w:w="2698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993E07">
              <w:rPr>
                <w:rFonts w:ascii="Times New Roman" w:hAnsi="Times New Roman" w:cs="Times New Roman"/>
                <w:b/>
                <w:szCs w:val="22"/>
              </w:rPr>
              <w:t>Казачинско-Ленского</w:t>
            </w:r>
            <w:proofErr w:type="spellEnd"/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31.12.2021г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Областной бюджет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22C96">
            <w:pPr>
              <w:pStyle w:val="ConsPlusNormal"/>
              <w:ind w:left="43" w:hanging="43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2 712,9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740A52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2 712,9</w:t>
            </w:r>
          </w:p>
        </w:tc>
        <w:tc>
          <w:tcPr>
            <w:tcW w:w="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322C96" w:rsidRPr="00322C96" w:rsidTr="00C24164">
        <w:tc>
          <w:tcPr>
            <w:tcW w:w="567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490" w:type="dxa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EF47A3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698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333" w:type="dxa"/>
            <w:gridSpan w:val="2"/>
            <w:vMerge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Местный 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D5025C" w:rsidP="00322C96">
            <w:pPr>
              <w:pStyle w:val="ConsPlusNormal"/>
              <w:ind w:left="43" w:hanging="43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6 893,2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740A52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6 791,2</w:t>
            </w:r>
          </w:p>
        </w:tc>
        <w:tc>
          <w:tcPr>
            <w:tcW w:w="92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322C96" w:rsidRPr="00993E07" w:rsidRDefault="00322C96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3B5BB3" w:rsidRPr="00322C96" w:rsidTr="00C24164">
        <w:tc>
          <w:tcPr>
            <w:tcW w:w="567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1.1.</w:t>
            </w:r>
          </w:p>
        </w:tc>
        <w:tc>
          <w:tcPr>
            <w:tcW w:w="2490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геодезических работ</w:t>
            </w:r>
          </w:p>
        </w:tc>
        <w:tc>
          <w:tcPr>
            <w:tcW w:w="2698" w:type="dxa"/>
            <w:gridSpan w:val="2"/>
            <w:tcBorders>
              <w:top w:val="single" w:sz="4" w:space="0" w:color="A6A6A6" w:themeColor="background1" w:themeShade="A6"/>
            </w:tcBorders>
          </w:tcPr>
          <w:p w:rsidR="003B5BB3" w:rsidRPr="00322C96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  <w:tcBorders>
              <w:top w:val="single" w:sz="4" w:space="0" w:color="A6A6A6" w:themeColor="background1" w:themeShade="A6"/>
            </w:tcBorders>
          </w:tcPr>
          <w:p w:rsidR="003B5BB3" w:rsidRPr="00322C96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31.12.2021г</w:t>
            </w:r>
          </w:p>
        </w:tc>
        <w:tc>
          <w:tcPr>
            <w:tcW w:w="1064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43387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113,8</w:t>
            </w:r>
          </w:p>
        </w:tc>
        <w:tc>
          <w:tcPr>
            <w:tcW w:w="920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A6A6A6" w:themeColor="background1" w:themeShade="A6"/>
            </w:tcBorders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3B5BB3" w:rsidRPr="00322C96" w:rsidTr="00C24164">
        <w:tc>
          <w:tcPr>
            <w:tcW w:w="567" w:type="dxa"/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1.2.</w:t>
            </w:r>
          </w:p>
        </w:tc>
        <w:tc>
          <w:tcPr>
            <w:tcW w:w="2490" w:type="dxa"/>
          </w:tcPr>
          <w:p w:rsidR="003B5BB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Проведение рыночной оценки муниципального имущества и земельных участков государственная собственность на которые не разграничена</w:t>
            </w:r>
          </w:p>
        </w:tc>
        <w:tc>
          <w:tcPr>
            <w:tcW w:w="2698" w:type="dxa"/>
            <w:gridSpan w:val="2"/>
          </w:tcPr>
          <w:p w:rsidR="003B5BB3" w:rsidRPr="00322C96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3B5BB3" w:rsidRPr="00322C96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>31.12.2021г</w:t>
            </w:r>
          </w:p>
        </w:tc>
        <w:tc>
          <w:tcPr>
            <w:tcW w:w="1064" w:type="dxa"/>
          </w:tcPr>
          <w:p w:rsidR="003B5BB3" w:rsidRPr="00322C96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3B5BB3" w:rsidRPr="00322C96" w:rsidRDefault="00521999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142,0</w:t>
            </w:r>
          </w:p>
        </w:tc>
        <w:tc>
          <w:tcPr>
            <w:tcW w:w="1276" w:type="dxa"/>
          </w:tcPr>
          <w:p w:rsidR="003B5BB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98,0</w:t>
            </w:r>
          </w:p>
        </w:tc>
        <w:tc>
          <w:tcPr>
            <w:tcW w:w="920" w:type="dxa"/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3B5BB3" w:rsidRPr="00322C96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B6C33" w:rsidRPr="00322C96" w:rsidTr="00C24164">
        <w:tc>
          <w:tcPr>
            <w:tcW w:w="567" w:type="dxa"/>
            <w:vMerge w:val="restart"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1.3.</w:t>
            </w:r>
          </w:p>
        </w:tc>
        <w:tc>
          <w:tcPr>
            <w:tcW w:w="2490" w:type="dxa"/>
            <w:vMerge w:val="restart"/>
          </w:tcPr>
          <w:p w:rsidR="002B6C3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Оплата труда с начислениями муниципальных служащих и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>технических исполнителей</w:t>
            </w:r>
          </w:p>
        </w:tc>
        <w:tc>
          <w:tcPr>
            <w:tcW w:w="2698" w:type="dxa"/>
            <w:gridSpan w:val="2"/>
            <w:vMerge w:val="restart"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lastRenderedPageBreak/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lastRenderedPageBreak/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  <w:vMerge w:val="restart"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lastRenderedPageBreak/>
              <w:t>31.12.2021г</w:t>
            </w:r>
          </w:p>
        </w:tc>
        <w:tc>
          <w:tcPr>
            <w:tcW w:w="1064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областной</w:t>
            </w:r>
          </w:p>
        </w:tc>
        <w:tc>
          <w:tcPr>
            <w:tcW w:w="1843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2 712,9</w:t>
            </w:r>
          </w:p>
        </w:tc>
        <w:tc>
          <w:tcPr>
            <w:tcW w:w="1276" w:type="dxa"/>
          </w:tcPr>
          <w:p w:rsidR="002B6C3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2 712,9</w:t>
            </w:r>
          </w:p>
        </w:tc>
        <w:tc>
          <w:tcPr>
            <w:tcW w:w="920" w:type="dxa"/>
            <w:vMerge w:val="restart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2B6C33" w:rsidRPr="00322C96" w:rsidTr="00C24164">
        <w:tc>
          <w:tcPr>
            <w:tcW w:w="567" w:type="dxa"/>
            <w:vMerge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490" w:type="dxa"/>
            <w:vMerge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98" w:type="dxa"/>
            <w:gridSpan w:val="2"/>
            <w:vMerge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333" w:type="dxa"/>
            <w:gridSpan w:val="2"/>
            <w:vMerge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64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  <w:r w:rsidR="00CA708E">
              <w:rPr>
                <w:rFonts w:ascii="Times New Roman" w:hAnsi="Times New Roman" w:cs="Times New Roman"/>
                <w:szCs w:val="22"/>
              </w:rPr>
              <w:t> 210,7</w:t>
            </w:r>
          </w:p>
        </w:tc>
        <w:tc>
          <w:tcPr>
            <w:tcW w:w="1276" w:type="dxa"/>
          </w:tcPr>
          <w:p w:rsidR="002B6C33" w:rsidRPr="00322C96" w:rsidRDefault="002A45AB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5 209,6</w:t>
            </w:r>
          </w:p>
        </w:tc>
        <w:tc>
          <w:tcPr>
            <w:tcW w:w="920" w:type="dxa"/>
            <w:vMerge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2B6C33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2B6C33" w:rsidRPr="00322C96" w:rsidRDefault="002B6C33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E86E86" w:rsidRPr="00322C96" w:rsidTr="00C24164">
        <w:tc>
          <w:tcPr>
            <w:tcW w:w="567" w:type="dxa"/>
          </w:tcPr>
          <w:p w:rsidR="00E86E8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1.4.</w:t>
            </w:r>
          </w:p>
        </w:tc>
        <w:tc>
          <w:tcPr>
            <w:tcW w:w="2490" w:type="dxa"/>
          </w:tcPr>
          <w:p w:rsidR="00E86E86" w:rsidRPr="00322C96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Обеспечение деятельности КУМИ</w:t>
            </w:r>
          </w:p>
        </w:tc>
        <w:tc>
          <w:tcPr>
            <w:tcW w:w="2698" w:type="dxa"/>
            <w:gridSpan w:val="2"/>
          </w:tcPr>
          <w:p w:rsidR="00E86E86" w:rsidRPr="00322C9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E86E86" w:rsidRPr="00322C9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31.12.2021г</w:t>
            </w:r>
          </w:p>
        </w:tc>
        <w:tc>
          <w:tcPr>
            <w:tcW w:w="1064" w:type="dxa"/>
          </w:tcPr>
          <w:p w:rsidR="00E86E8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E86E8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  <w:r w:rsidR="00915117">
              <w:rPr>
                <w:rFonts w:ascii="Times New Roman" w:hAnsi="Times New Roman" w:cs="Times New Roman"/>
                <w:szCs w:val="22"/>
              </w:rPr>
              <w:t> 408,5</w:t>
            </w:r>
          </w:p>
        </w:tc>
        <w:tc>
          <w:tcPr>
            <w:tcW w:w="1276" w:type="dxa"/>
          </w:tcPr>
          <w:p w:rsidR="00E86E86" w:rsidRPr="00322C96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1 369,8</w:t>
            </w:r>
          </w:p>
        </w:tc>
        <w:tc>
          <w:tcPr>
            <w:tcW w:w="920" w:type="dxa"/>
          </w:tcPr>
          <w:p w:rsidR="00E86E8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E86E8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E86E8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E86E86" w:rsidRPr="00322C96" w:rsidRDefault="00E86E86" w:rsidP="003B3DE8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D97B0E" w:rsidRPr="00322C96" w:rsidTr="00C24164">
        <w:tc>
          <w:tcPr>
            <w:tcW w:w="567" w:type="dxa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2.</w:t>
            </w:r>
          </w:p>
        </w:tc>
        <w:tc>
          <w:tcPr>
            <w:tcW w:w="2490" w:type="dxa"/>
          </w:tcPr>
          <w:p w:rsidR="00D97B0E" w:rsidRPr="00993E07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Основное мероприятие «Содержание и ремонт (капитальный ремонт) муниципального имущества</w:t>
            </w:r>
          </w:p>
        </w:tc>
        <w:tc>
          <w:tcPr>
            <w:tcW w:w="2698" w:type="dxa"/>
            <w:gridSpan w:val="2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993E07">
              <w:rPr>
                <w:rFonts w:ascii="Times New Roman" w:hAnsi="Times New Roman" w:cs="Times New Roman"/>
                <w:b/>
                <w:szCs w:val="22"/>
              </w:rPr>
              <w:t>Казачинско-Ленского</w:t>
            </w:r>
            <w:proofErr w:type="spellEnd"/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31.12.2021г</w:t>
            </w:r>
          </w:p>
        </w:tc>
        <w:tc>
          <w:tcPr>
            <w:tcW w:w="1064" w:type="dxa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D97B0E" w:rsidRPr="00993E07" w:rsidRDefault="00B95EB8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140C67">
              <w:rPr>
                <w:rFonts w:ascii="Times New Roman" w:hAnsi="Times New Roman" w:cs="Times New Roman"/>
                <w:b/>
                <w:szCs w:val="22"/>
              </w:rPr>
              <w:t> 821,4</w:t>
            </w:r>
          </w:p>
        </w:tc>
        <w:tc>
          <w:tcPr>
            <w:tcW w:w="1276" w:type="dxa"/>
          </w:tcPr>
          <w:p w:rsidR="00D97B0E" w:rsidRPr="00993E07" w:rsidRDefault="00731C01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</w:t>
            </w:r>
            <w:r w:rsidR="00915117">
              <w:rPr>
                <w:rFonts w:ascii="Times New Roman" w:hAnsi="Times New Roman" w:cs="Times New Roman"/>
                <w:b/>
                <w:szCs w:val="22"/>
              </w:rPr>
              <w:t> 433,8</w:t>
            </w:r>
          </w:p>
        </w:tc>
        <w:tc>
          <w:tcPr>
            <w:tcW w:w="920" w:type="dxa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87" w:type="dxa"/>
          </w:tcPr>
          <w:p w:rsidR="00D97B0E" w:rsidRPr="00993E07" w:rsidRDefault="00D97B0E" w:rsidP="003B3DE8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F5006D" w:rsidRPr="00322C96" w:rsidTr="00C24164">
        <w:tc>
          <w:tcPr>
            <w:tcW w:w="567" w:type="dxa"/>
          </w:tcPr>
          <w:p w:rsidR="00F5006D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2.1.</w:t>
            </w:r>
          </w:p>
        </w:tc>
        <w:tc>
          <w:tcPr>
            <w:tcW w:w="2490" w:type="dxa"/>
          </w:tcPr>
          <w:p w:rsidR="00F5006D" w:rsidRDefault="00731C01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Создание условий для обеспечения поселений, входящих в состав муниципального района услугами торговли</w:t>
            </w:r>
          </w:p>
        </w:tc>
        <w:tc>
          <w:tcPr>
            <w:tcW w:w="2698" w:type="dxa"/>
            <w:gridSpan w:val="2"/>
          </w:tcPr>
          <w:p w:rsidR="00F5006D" w:rsidRPr="00322C96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F5006D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31.12.2021</w:t>
            </w:r>
            <w:r w:rsidR="009C2D43">
              <w:rPr>
                <w:rFonts w:ascii="Times New Roman" w:hAnsi="Times New Roman" w:cs="Times New Roman"/>
                <w:szCs w:val="22"/>
              </w:rPr>
              <w:t>г</w:t>
            </w:r>
          </w:p>
        </w:tc>
        <w:tc>
          <w:tcPr>
            <w:tcW w:w="1064" w:type="dxa"/>
          </w:tcPr>
          <w:p w:rsidR="00F5006D" w:rsidRDefault="00B108EC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F5006D" w:rsidRDefault="00B108EC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1 708,9</w:t>
            </w:r>
          </w:p>
        </w:tc>
        <w:tc>
          <w:tcPr>
            <w:tcW w:w="1276" w:type="dxa"/>
          </w:tcPr>
          <w:p w:rsidR="00F5006D" w:rsidRPr="00322C96" w:rsidRDefault="00731C01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1 708,9</w:t>
            </w:r>
          </w:p>
        </w:tc>
        <w:tc>
          <w:tcPr>
            <w:tcW w:w="920" w:type="dxa"/>
          </w:tcPr>
          <w:p w:rsidR="00F5006D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F5006D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F5006D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F5006D" w:rsidRPr="00322C96" w:rsidRDefault="00F5006D" w:rsidP="00F5006D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206E9" w:rsidRPr="00322C96" w:rsidTr="00C24164">
        <w:tc>
          <w:tcPr>
            <w:tcW w:w="567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2.2.</w:t>
            </w:r>
          </w:p>
        </w:tc>
        <w:tc>
          <w:tcPr>
            <w:tcW w:w="2490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Содержание муниципального жилого фонда</w:t>
            </w:r>
          </w:p>
        </w:tc>
        <w:tc>
          <w:tcPr>
            <w:tcW w:w="2698" w:type="dxa"/>
            <w:gridSpan w:val="2"/>
          </w:tcPr>
          <w:p w:rsidR="007206E9" w:rsidRPr="00322C96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31.12.2021г</w:t>
            </w:r>
          </w:p>
        </w:tc>
        <w:tc>
          <w:tcPr>
            <w:tcW w:w="1064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7206E9" w:rsidRDefault="002F4706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407,5</w:t>
            </w:r>
          </w:p>
        </w:tc>
        <w:tc>
          <w:tcPr>
            <w:tcW w:w="1276" w:type="dxa"/>
          </w:tcPr>
          <w:p w:rsidR="007206E9" w:rsidRPr="00322C96" w:rsidRDefault="00915117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297,9</w:t>
            </w:r>
          </w:p>
        </w:tc>
        <w:tc>
          <w:tcPr>
            <w:tcW w:w="920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7206E9" w:rsidRPr="00322C96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7206E9" w:rsidRPr="00322C96" w:rsidTr="00C24164">
        <w:tc>
          <w:tcPr>
            <w:tcW w:w="567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2.3.</w:t>
            </w:r>
          </w:p>
        </w:tc>
        <w:tc>
          <w:tcPr>
            <w:tcW w:w="2490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Содержание муниципального имущества</w:t>
            </w:r>
          </w:p>
        </w:tc>
        <w:tc>
          <w:tcPr>
            <w:tcW w:w="2698" w:type="dxa"/>
            <w:gridSpan w:val="2"/>
          </w:tcPr>
          <w:p w:rsidR="007206E9" w:rsidRPr="00322C96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31.12.2021г</w:t>
            </w:r>
          </w:p>
        </w:tc>
        <w:tc>
          <w:tcPr>
            <w:tcW w:w="1064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7206E9" w:rsidRDefault="002F4706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705,0</w:t>
            </w:r>
          </w:p>
        </w:tc>
        <w:tc>
          <w:tcPr>
            <w:tcW w:w="1276" w:type="dxa"/>
          </w:tcPr>
          <w:p w:rsidR="007206E9" w:rsidRPr="00322C96" w:rsidRDefault="00915117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427,0</w:t>
            </w:r>
          </w:p>
        </w:tc>
        <w:tc>
          <w:tcPr>
            <w:tcW w:w="920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7206E9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7206E9" w:rsidRPr="00322C96" w:rsidRDefault="007206E9" w:rsidP="007206E9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4164" w:rsidRPr="00993E07" w:rsidTr="00C24164">
        <w:tc>
          <w:tcPr>
            <w:tcW w:w="567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lastRenderedPageBreak/>
              <w:t>3.</w:t>
            </w:r>
          </w:p>
        </w:tc>
        <w:tc>
          <w:tcPr>
            <w:tcW w:w="2490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Основное мероприятие «Ликвидация и банкротство муниципальных унитарных предприятий»</w:t>
            </w:r>
          </w:p>
        </w:tc>
        <w:tc>
          <w:tcPr>
            <w:tcW w:w="2698" w:type="dxa"/>
            <w:gridSpan w:val="2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993E07">
              <w:rPr>
                <w:rFonts w:ascii="Times New Roman" w:hAnsi="Times New Roman" w:cs="Times New Roman"/>
                <w:b/>
                <w:szCs w:val="22"/>
              </w:rPr>
              <w:t>Казачинско-Ленского</w:t>
            </w:r>
            <w:proofErr w:type="spellEnd"/>
            <w:r w:rsidRPr="00993E07">
              <w:rPr>
                <w:rFonts w:ascii="Times New Roman" w:hAnsi="Times New Roman" w:cs="Times New Roman"/>
                <w:b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31.12.2021г</w:t>
            </w:r>
          </w:p>
        </w:tc>
        <w:tc>
          <w:tcPr>
            <w:tcW w:w="1064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993E07">
              <w:rPr>
                <w:rFonts w:ascii="Times New Roman" w:hAnsi="Times New Roman" w:cs="Times New Roman"/>
                <w:b/>
                <w:szCs w:val="22"/>
              </w:rPr>
              <w:t>1 014,6</w:t>
            </w:r>
          </w:p>
        </w:tc>
        <w:tc>
          <w:tcPr>
            <w:tcW w:w="1276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1 006,6</w:t>
            </w:r>
          </w:p>
        </w:tc>
        <w:tc>
          <w:tcPr>
            <w:tcW w:w="920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87" w:type="dxa"/>
          </w:tcPr>
          <w:p w:rsidR="00C24164" w:rsidRPr="00993E07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C24164" w:rsidRPr="00322C96" w:rsidTr="00C24164">
        <w:tc>
          <w:tcPr>
            <w:tcW w:w="567" w:type="dxa"/>
          </w:tcPr>
          <w:p w:rsidR="00C24164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3.1.</w:t>
            </w:r>
          </w:p>
        </w:tc>
        <w:tc>
          <w:tcPr>
            <w:tcW w:w="2490" w:type="dxa"/>
          </w:tcPr>
          <w:p w:rsidR="00C24164" w:rsidRPr="002833E2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szCs w:val="22"/>
              </w:rPr>
              <w:t>Содержание муниципального имущества</w:t>
            </w:r>
          </w:p>
        </w:tc>
        <w:tc>
          <w:tcPr>
            <w:tcW w:w="2698" w:type="dxa"/>
            <w:gridSpan w:val="2"/>
          </w:tcPr>
          <w:p w:rsidR="00C24164" w:rsidRPr="00322C96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322C96">
              <w:rPr>
                <w:rFonts w:ascii="Times New Roman" w:hAnsi="Times New Roman" w:cs="Times New Roman"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322C96">
              <w:rPr>
                <w:rFonts w:ascii="Times New Roman" w:hAnsi="Times New Roman" w:cs="Times New Roman"/>
                <w:szCs w:val="22"/>
              </w:rPr>
              <w:t>Казачинско-Ленского</w:t>
            </w:r>
            <w:proofErr w:type="spellEnd"/>
            <w:r w:rsidRPr="00322C96">
              <w:rPr>
                <w:rFonts w:ascii="Times New Roman" w:hAnsi="Times New Roman" w:cs="Times New Roman"/>
                <w:szCs w:val="22"/>
              </w:rPr>
              <w:t xml:space="preserve"> района</w:t>
            </w:r>
          </w:p>
        </w:tc>
        <w:tc>
          <w:tcPr>
            <w:tcW w:w="1333" w:type="dxa"/>
            <w:gridSpan w:val="2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266C1F">
              <w:rPr>
                <w:rFonts w:ascii="Times New Roman" w:hAnsi="Times New Roman" w:cs="Times New Roman"/>
                <w:szCs w:val="22"/>
              </w:rPr>
              <w:t>31.12.2021г</w:t>
            </w:r>
          </w:p>
        </w:tc>
        <w:tc>
          <w:tcPr>
            <w:tcW w:w="1064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 w:rsidRPr="00266C1F">
              <w:rPr>
                <w:rFonts w:ascii="Times New Roman" w:hAnsi="Times New Roman" w:cs="Times New Roman"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1 014,6</w:t>
            </w:r>
          </w:p>
        </w:tc>
        <w:tc>
          <w:tcPr>
            <w:tcW w:w="1276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1 006,6</w:t>
            </w:r>
          </w:p>
        </w:tc>
        <w:tc>
          <w:tcPr>
            <w:tcW w:w="920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46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92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187" w:type="dxa"/>
          </w:tcPr>
          <w:p w:rsidR="00C24164" w:rsidRPr="00266C1F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24164" w:rsidRPr="00322C96" w:rsidTr="00C24164">
        <w:tc>
          <w:tcPr>
            <w:tcW w:w="3063" w:type="dxa"/>
            <w:gridSpan w:val="3"/>
            <w:vMerge w:val="restart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247618">
              <w:rPr>
                <w:rFonts w:ascii="Times New Roman" w:hAnsi="Times New Roman" w:cs="Times New Roman"/>
                <w:b/>
                <w:szCs w:val="22"/>
              </w:rPr>
              <w:t>Всего по программе</w:t>
            </w:r>
          </w:p>
        </w:tc>
        <w:tc>
          <w:tcPr>
            <w:tcW w:w="2698" w:type="dxa"/>
            <w:gridSpan w:val="2"/>
            <w:vMerge w:val="restart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247618">
              <w:rPr>
                <w:rFonts w:ascii="Times New Roman" w:hAnsi="Times New Roman" w:cs="Times New Roman"/>
                <w:b/>
                <w:szCs w:val="22"/>
              </w:rPr>
              <w:t xml:space="preserve">Комитет по управлению муниципальным имуществом администрации </w:t>
            </w:r>
            <w:proofErr w:type="spellStart"/>
            <w:r w:rsidRPr="00247618">
              <w:rPr>
                <w:rFonts w:ascii="Times New Roman" w:hAnsi="Times New Roman" w:cs="Times New Roman"/>
                <w:b/>
                <w:szCs w:val="22"/>
              </w:rPr>
              <w:t>Казачинско-Ленского</w:t>
            </w:r>
            <w:proofErr w:type="spellEnd"/>
            <w:r w:rsidRPr="00247618">
              <w:rPr>
                <w:rFonts w:ascii="Times New Roman" w:hAnsi="Times New Roman" w:cs="Times New Roman"/>
                <w:b/>
                <w:szCs w:val="22"/>
              </w:rPr>
              <w:t xml:space="preserve"> района</w:t>
            </w:r>
          </w:p>
        </w:tc>
        <w:tc>
          <w:tcPr>
            <w:tcW w:w="1327" w:type="dxa"/>
            <w:vMerge w:val="restart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247618">
              <w:rPr>
                <w:rFonts w:ascii="Times New Roman" w:hAnsi="Times New Roman" w:cs="Times New Roman"/>
                <w:b/>
                <w:szCs w:val="22"/>
              </w:rPr>
              <w:t>31.12.2021г</w:t>
            </w:r>
          </w:p>
        </w:tc>
        <w:tc>
          <w:tcPr>
            <w:tcW w:w="1064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247618">
              <w:rPr>
                <w:rFonts w:ascii="Times New Roman" w:hAnsi="Times New Roman" w:cs="Times New Roman"/>
                <w:b/>
                <w:szCs w:val="22"/>
              </w:rPr>
              <w:t>Областной</w:t>
            </w:r>
          </w:p>
        </w:tc>
        <w:tc>
          <w:tcPr>
            <w:tcW w:w="1843" w:type="dxa"/>
          </w:tcPr>
          <w:p w:rsidR="00C24164" w:rsidRPr="00247618" w:rsidRDefault="00667E55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2 712</w:t>
            </w:r>
            <w:r w:rsidR="00C24164" w:rsidRPr="00247618">
              <w:rPr>
                <w:rFonts w:ascii="Times New Roman" w:hAnsi="Times New Roman" w:cs="Times New Roman"/>
                <w:b/>
                <w:szCs w:val="22"/>
              </w:rPr>
              <w:t>,9</w:t>
            </w:r>
          </w:p>
        </w:tc>
        <w:tc>
          <w:tcPr>
            <w:tcW w:w="1276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2 712,9</w:t>
            </w:r>
          </w:p>
        </w:tc>
        <w:tc>
          <w:tcPr>
            <w:tcW w:w="920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87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  <w:tr w:rsidR="00C24164" w:rsidRPr="00322C96" w:rsidTr="00C24164">
        <w:tc>
          <w:tcPr>
            <w:tcW w:w="3063" w:type="dxa"/>
            <w:gridSpan w:val="3"/>
            <w:vMerge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2698" w:type="dxa"/>
            <w:gridSpan w:val="2"/>
            <w:vMerge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327" w:type="dxa"/>
            <w:vMerge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64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247618">
              <w:rPr>
                <w:rFonts w:ascii="Times New Roman" w:hAnsi="Times New Roman" w:cs="Times New Roman"/>
                <w:b/>
                <w:szCs w:val="22"/>
              </w:rPr>
              <w:t>местный</w:t>
            </w:r>
          </w:p>
        </w:tc>
        <w:tc>
          <w:tcPr>
            <w:tcW w:w="1843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 w:rsidRPr="00247618">
              <w:rPr>
                <w:rFonts w:ascii="Times New Roman" w:hAnsi="Times New Roman" w:cs="Times New Roman"/>
                <w:b/>
                <w:szCs w:val="22"/>
              </w:rPr>
              <w:t>10</w:t>
            </w:r>
            <w:r w:rsidR="00D5025C">
              <w:rPr>
                <w:rFonts w:ascii="Times New Roman" w:hAnsi="Times New Roman" w:cs="Times New Roman"/>
                <w:b/>
                <w:szCs w:val="22"/>
              </w:rPr>
              <w:t> 729,2</w:t>
            </w:r>
          </w:p>
        </w:tc>
        <w:tc>
          <w:tcPr>
            <w:tcW w:w="1276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10</w:t>
            </w:r>
            <w:r w:rsidR="00505E36">
              <w:rPr>
                <w:rFonts w:ascii="Times New Roman" w:hAnsi="Times New Roman" w:cs="Times New Roman"/>
                <w:b/>
                <w:szCs w:val="22"/>
              </w:rPr>
              <w:t> 231,6</w:t>
            </w:r>
          </w:p>
        </w:tc>
        <w:tc>
          <w:tcPr>
            <w:tcW w:w="920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046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992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  <w:tc>
          <w:tcPr>
            <w:tcW w:w="1187" w:type="dxa"/>
          </w:tcPr>
          <w:p w:rsidR="00C24164" w:rsidRPr="00247618" w:rsidRDefault="00C24164" w:rsidP="00C24164">
            <w:pPr>
              <w:pStyle w:val="ConsPlusNormal"/>
              <w:contextualSpacing/>
              <w:rPr>
                <w:rFonts w:ascii="Times New Roman" w:hAnsi="Times New Roman" w:cs="Times New Roman"/>
                <w:b/>
                <w:szCs w:val="22"/>
              </w:rPr>
            </w:pPr>
          </w:p>
        </w:tc>
      </w:tr>
    </w:tbl>
    <w:p w:rsidR="003B5BB3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BE2FD7" w:rsidRDefault="00BE2FD7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F7BE6" w:rsidRDefault="006F7BE6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F7BE6" w:rsidRDefault="006F7BE6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6F7BE6" w:rsidRPr="003B3DE8" w:rsidRDefault="006F7BE6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C4D74" w:rsidRDefault="00BC4D74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5C71DD" w:rsidRDefault="003B5BB3" w:rsidP="00852B4A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p w:rsidR="003B5BB3" w:rsidRPr="003B3DE8" w:rsidRDefault="003B5BB3" w:rsidP="003B3DE8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0"/>
      <w:bookmarkEnd w:id="1"/>
      <w:r w:rsidRPr="001900D6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Pr="001900D6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1900D6">
        <w:rPr>
          <w:rFonts w:ascii="Times New Roman" w:hAnsi="Times New Roman" w:cs="Times New Roman"/>
          <w:sz w:val="26"/>
          <w:szCs w:val="26"/>
        </w:rPr>
        <w:t>ОБ ИСПОЛНЕНИИ ЦЕЛЕВЫХ ПОКАЗАТЕЛЕЙ МУНИЦИПАЛЬНОЙ ПРОГРАММЫ</w:t>
      </w:r>
    </w:p>
    <w:p w:rsidR="00BC4D74" w:rsidRPr="00D10FEB" w:rsidRDefault="00BC4D74" w:rsidP="00BC4D7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0FEB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2021-2023 годы»</w:t>
      </w:r>
    </w:p>
    <w:p w:rsidR="003B5BB3" w:rsidRPr="001900D6" w:rsidRDefault="00BC4D74" w:rsidP="00BC4D74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  <w:r w:rsidR="003B5BB3" w:rsidRPr="001900D6">
        <w:rPr>
          <w:rFonts w:ascii="Times New Roman" w:hAnsi="Times New Roman" w:cs="Times New Roman"/>
          <w:sz w:val="26"/>
          <w:szCs w:val="26"/>
        </w:rPr>
        <w:t>)</w:t>
      </w:r>
    </w:p>
    <w:p w:rsidR="003B5BB3" w:rsidRPr="001900D6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4111"/>
        <w:gridCol w:w="941"/>
        <w:gridCol w:w="1327"/>
        <w:gridCol w:w="1360"/>
        <w:gridCol w:w="1361"/>
        <w:gridCol w:w="1536"/>
        <w:gridCol w:w="2126"/>
      </w:tblGrid>
      <w:tr w:rsidR="003B5BB3" w:rsidRPr="001900D6" w:rsidTr="00BD10BC">
        <w:tc>
          <w:tcPr>
            <w:tcW w:w="771" w:type="dxa"/>
            <w:vMerge w:val="restart"/>
          </w:tcPr>
          <w:p w:rsidR="003B5BB3" w:rsidRPr="001900D6" w:rsidRDefault="009D5C7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5BB3" w:rsidRPr="001900D6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411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941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Ед. изм.</w:t>
            </w:r>
          </w:p>
        </w:tc>
        <w:tc>
          <w:tcPr>
            <w:tcW w:w="1327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Плановое значение</w:t>
            </w:r>
          </w:p>
        </w:tc>
        <w:tc>
          <w:tcPr>
            <w:tcW w:w="1360" w:type="dxa"/>
            <w:vMerge w:val="restart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Фактическое значение</w:t>
            </w:r>
          </w:p>
        </w:tc>
        <w:tc>
          <w:tcPr>
            <w:tcW w:w="2897" w:type="dxa"/>
            <w:gridSpan w:val="2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Отклонение фактического значения от планового</w:t>
            </w:r>
          </w:p>
        </w:tc>
        <w:tc>
          <w:tcPr>
            <w:tcW w:w="2126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1900D6" w:rsidTr="00BD10BC">
        <w:tc>
          <w:tcPr>
            <w:tcW w:w="77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41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7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0" w:type="dxa"/>
            <w:vMerge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61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-/+</w:t>
            </w:r>
          </w:p>
        </w:tc>
        <w:tc>
          <w:tcPr>
            <w:tcW w:w="1536" w:type="dxa"/>
          </w:tcPr>
          <w:p w:rsidR="003B5BB3" w:rsidRPr="001900D6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00D6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2126" w:type="dxa"/>
          </w:tcPr>
          <w:p w:rsidR="003B5BB3" w:rsidRPr="001900D6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1900D6" w:rsidTr="00BD10BC">
        <w:trPr>
          <w:trHeight w:val="1770"/>
        </w:trPr>
        <w:tc>
          <w:tcPr>
            <w:tcW w:w="771" w:type="dxa"/>
          </w:tcPr>
          <w:p w:rsidR="003B5BB3" w:rsidRPr="001900D6" w:rsidRDefault="00DD0689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1" w:type="dxa"/>
          </w:tcPr>
          <w:p w:rsidR="003B5BB3" w:rsidRPr="001900D6" w:rsidRDefault="00797DBE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доходов местного бюджета</w:t>
            </w:r>
            <w:r w:rsidRPr="00CB610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разграничена.</w:t>
            </w:r>
          </w:p>
        </w:tc>
        <w:tc>
          <w:tcPr>
            <w:tcW w:w="941" w:type="dxa"/>
          </w:tcPr>
          <w:p w:rsidR="003B5BB3" w:rsidRPr="001900D6" w:rsidRDefault="00BD10BC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Тыс. руб.</w:t>
            </w:r>
          </w:p>
        </w:tc>
        <w:tc>
          <w:tcPr>
            <w:tcW w:w="1327" w:type="dxa"/>
          </w:tcPr>
          <w:p w:rsidR="003B5BB3" w:rsidRPr="001900D6" w:rsidRDefault="00BD10BC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99 390,0</w:t>
            </w:r>
          </w:p>
        </w:tc>
        <w:tc>
          <w:tcPr>
            <w:tcW w:w="1360" w:type="dxa"/>
          </w:tcPr>
          <w:p w:rsidR="003B5BB3" w:rsidRPr="001900D6" w:rsidRDefault="00BD10BC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131 235,53</w:t>
            </w:r>
          </w:p>
        </w:tc>
        <w:tc>
          <w:tcPr>
            <w:tcW w:w="1361" w:type="dxa"/>
          </w:tcPr>
          <w:p w:rsidR="003B5BB3" w:rsidRPr="001900D6" w:rsidRDefault="00BD10BC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+31 845,53</w:t>
            </w:r>
          </w:p>
        </w:tc>
        <w:tc>
          <w:tcPr>
            <w:tcW w:w="1536" w:type="dxa"/>
          </w:tcPr>
          <w:p w:rsidR="003B5BB3" w:rsidRPr="001900D6" w:rsidRDefault="00BD10BC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2126" w:type="dxa"/>
          </w:tcPr>
          <w:p w:rsidR="003B5BB3" w:rsidRPr="001900D6" w:rsidRDefault="00D3789F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Фактические доходы превысили плановые. Произведена предоплата АО ЛГСС за 2022 год</w:t>
            </w:r>
          </w:p>
        </w:tc>
      </w:tr>
      <w:tr w:rsidR="00112452" w:rsidRPr="001900D6" w:rsidTr="00BD10BC">
        <w:trPr>
          <w:trHeight w:val="1319"/>
        </w:trPr>
        <w:tc>
          <w:tcPr>
            <w:tcW w:w="771" w:type="dxa"/>
          </w:tcPr>
          <w:p w:rsidR="00112452" w:rsidRDefault="00112452" w:rsidP="003B3DE8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1" w:type="dxa"/>
          </w:tcPr>
          <w:p w:rsidR="00112452" w:rsidRDefault="00112452" w:rsidP="00112452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44F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учета объектов муниципальной собственности в казне и реестре имущества муниципального района</w:t>
            </w:r>
          </w:p>
        </w:tc>
        <w:tc>
          <w:tcPr>
            <w:tcW w:w="941" w:type="dxa"/>
          </w:tcPr>
          <w:p w:rsidR="00112452" w:rsidRPr="001900D6" w:rsidRDefault="00060B17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327" w:type="dxa"/>
          </w:tcPr>
          <w:p w:rsidR="00112452" w:rsidRDefault="00060B17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360" w:type="dxa"/>
          </w:tcPr>
          <w:p w:rsidR="00112452" w:rsidRDefault="00DF3104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361" w:type="dxa"/>
          </w:tcPr>
          <w:p w:rsidR="00112452" w:rsidRDefault="00DF3104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+20</w:t>
            </w:r>
          </w:p>
        </w:tc>
        <w:tc>
          <w:tcPr>
            <w:tcW w:w="1536" w:type="dxa"/>
          </w:tcPr>
          <w:p w:rsidR="00112452" w:rsidRDefault="00112452" w:rsidP="0010603C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112452" w:rsidRPr="00DF3104" w:rsidRDefault="00DF310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DF3104">
              <w:rPr>
                <w:rFonts w:ascii="Times New Roman" w:hAnsi="Times New Roman" w:cs="Times New Roman"/>
                <w:sz w:val="26"/>
                <w:szCs w:val="26"/>
              </w:rPr>
              <w:t>С января 2021г. учет объектов муниципальной собственности в казне и реестре имущества муниципального района переведен в электронный вид в ПК 1С</w:t>
            </w:r>
          </w:p>
        </w:tc>
      </w:tr>
    </w:tbl>
    <w:p w:rsidR="00740A52" w:rsidRDefault="00740A52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40A52" w:rsidRDefault="00740A52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740A52" w:rsidRDefault="00740A52" w:rsidP="003B3DE8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2" w:name="P425"/>
      <w:bookmarkEnd w:id="2"/>
      <w:r w:rsidRPr="00CA0E4A">
        <w:rPr>
          <w:rFonts w:ascii="Times New Roman" w:hAnsi="Times New Roman" w:cs="Times New Roman"/>
          <w:sz w:val="26"/>
          <w:szCs w:val="26"/>
        </w:rPr>
        <w:lastRenderedPageBreak/>
        <w:t>ОТЧЕТ</w:t>
      </w:r>
    </w:p>
    <w:p w:rsidR="003B5BB3" w:rsidRPr="00CA0E4A" w:rsidRDefault="003B5BB3" w:rsidP="003B3DE8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CA0E4A">
        <w:rPr>
          <w:rFonts w:ascii="Times New Roman" w:hAnsi="Times New Roman" w:cs="Times New Roman"/>
          <w:sz w:val="26"/>
          <w:szCs w:val="26"/>
        </w:rPr>
        <w:t>О ФИНАНСИРОВАНИИ МУНИЦИПАЛЬНОЙ ПРОГРАММЫ</w:t>
      </w:r>
    </w:p>
    <w:p w:rsidR="003952E6" w:rsidRPr="00D10FEB" w:rsidRDefault="003952E6" w:rsidP="003952E6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0FEB">
        <w:rPr>
          <w:rFonts w:ascii="Times New Roman" w:hAnsi="Times New Roman" w:cs="Times New Roman"/>
          <w:sz w:val="28"/>
          <w:szCs w:val="28"/>
          <w:u w:val="single"/>
        </w:rPr>
        <w:t>«Развитие и управление имущественным комплексом и земельными ресурсами на 2021-2023 годы»</w:t>
      </w:r>
    </w:p>
    <w:p w:rsidR="003952E6" w:rsidRPr="001900D6" w:rsidRDefault="003952E6" w:rsidP="003952E6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  <w:r w:rsidRPr="001900D6">
        <w:rPr>
          <w:rFonts w:ascii="Times New Roman" w:hAnsi="Times New Roman" w:cs="Times New Roman"/>
          <w:sz w:val="26"/>
          <w:szCs w:val="26"/>
        </w:rPr>
        <w:t>)</w:t>
      </w:r>
    </w:p>
    <w:p w:rsidR="003B5BB3" w:rsidRPr="00CA0E4A" w:rsidRDefault="003B5BB3" w:rsidP="003B3DE8">
      <w:pPr>
        <w:pStyle w:val="ConsPlusNormal"/>
        <w:contextualSpacing/>
        <w:rPr>
          <w:rFonts w:ascii="Times New Roman" w:hAnsi="Times New Roman" w:cs="Times New Roman"/>
          <w:sz w:val="26"/>
          <w:szCs w:val="26"/>
        </w:rPr>
      </w:pPr>
    </w:p>
    <w:tbl>
      <w:tblPr>
        <w:tblW w:w="1453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60"/>
        <w:gridCol w:w="1559"/>
        <w:gridCol w:w="1134"/>
        <w:gridCol w:w="1134"/>
        <w:gridCol w:w="426"/>
        <w:gridCol w:w="1558"/>
        <w:gridCol w:w="58"/>
        <w:gridCol w:w="27"/>
        <w:gridCol w:w="1110"/>
        <w:gridCol w:w="62"/>
        <w:gridCol w:w="1091"/>
        <w:gridCol w:w="1134"/>
        <w:gridCol w:w="576"/>
        <w:gridCol w:w="1279"/>
        <w:gridCol w:w="82"/>
        <w:gridCol w:w="27"/>
        <w:gridCol w:w="1217"/>
      </w:tblGrid>
      <w:tr w:rsidR="003B5BB3" w:rsidRPr="00CA0E4A" w:rsidTr="00852B4A">
        <w:tc>
          <w:tcPr>
            <w:tcW w:w="2060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Период реализации программы</w:t>
            </w:r>
          </w:p>
        </w:tc>
        <w:tc>
          <w:tcPr>
            <w:tcW w:w="5896" w:type="dxa"/>
            <w:gridSpan w:val="7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финансирования, предусмотренны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й программой, тыс. руб. (с двумя</w:t>
            </w:r>
            <w:r w:rsidR="008021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>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запятой)</w:t>
            </w:r>
          </w:p>
        </w:tc>
        <w:tc>
          <w:tcPr>
            <w:tcW w:w="5361" w:type="dxa"/>
            <w:gridSpan w:val="8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Расходы за отчетный период, тыс. руб. (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с двумя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знакам</w:t>
            </w:r>
            <w:r w:rsidR="00CA0E4A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A0E4A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после запятой</w:t>
            </w: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17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Обоснование причин отклонения</w:t>
            </w:r>
          </w:p>
        </w:tc>
      </w:tr>
      <w:tr w:rsidR="003B5BB3" w:rsidRPr="00CA0E4A" w:rsidTr="00852B4A">
        <w:tc>
          <w:tcPr>
            <w:tcW w:w="2060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310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199" w:type="dxa"/>
            <w:gridSpan w:val="3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Финансовые средства, всего</w:t>
            </w:r>
          </w:p>
        </w:tc>
        <w:tc>
          <w:tcPr>
            <w:tcW w:w="4162" w:type="dxa"/>
            <w:gridSpan w:val="5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</w:p>
        </w:tc>
        <w:tc>
          <w:tcPr>
            <w:tcW w:w="1244" w:type="dxa"/>
            <w:gridSpan w:val="2"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852B4A">
        <w:tc>
          <w:tcPr>
            <w:tcW w:w="2060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</w:tcPr>
          <w:p w:rsidR="003B5BB3" w:rsidRPr="00CA0E4A" w:rsidRDefault="004756C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426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55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195" w:type="dxa"/>
            <w:gridSpan w:val="3"/>
          </w:tcPr>
          <w:p w:rsidR="003B5BB3" w:rsidRPr="00CA0E4A" w:rsidRDefault="003B5BB3" w:rsidP="003B3DE8">
            <w:pPr>
              <w:spacing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53" w:type="dxa"/>
            <w:gridSpan w:val="2"/>
          </w:tcPr>
          <w:p w:rsidR="003B5BB3" w:rsidRPr="00CA0E4A" w:rsidRDefault="0094535A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13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hyperlink w:anchor="P646" w:history="1">
              <w:r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576" w:type="dxa"/>
          </w:tcPr>
          <w:p w:rsidR="003B5BB3" w:rsidRPr="00CA0E4A" w:rsidRDefault="00BE2FD7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3B5BB3" w:rsidRPr="00CA0E4A">
              <w:rPr>
                <w:rFonts w:ascii="Times New Roman" w:hAnsi="Times New Roman" w:cs="Times New Roman"/>
                <w:sz w:val="26"/>
                <w:szCs w:val="26"/>
              </w:rPr>
              <w:t xml:space="preserve">Б </w:t>
            </w:r>
            <w:hyperlink w:anchor="P646" w:history="1">
              <w:r w:rsidR="003B5BB3" w:rsidRPr="00CA0E4A">
                <w:rPr>
                  <w:rFonts w:ascii="Times New Roman" w:hAnsi="Times New Roman" w:cs="Times New Roman"/>
                  <w:sz w:val="26"/>
                  <w:szCs w:val="26"/>
                </w:rPr>
                <w:t>&lt;*&gt;</w:t>
              </w:r>
            </w:hyperlink>
          </w:p>
        </w:tc>
        <w:tc>
          <w:tcPr>
            <w:tcW w:w="12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внебюджетные средства</w:t>
            </w:r>
          </w:p>
        </w:tc>
        <w:tc>
          <w:tcPr>
            <w:tcW w:w="1326" w:type="dxa"/>
            <w:gridSpan w:val="3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BB3" w:rsidRPr="00CA0E4A" w:rsidTr="00852B4A">
        <w:tc>
          <w:tcPr>
            <w:tcW w:w="2060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5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26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58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5" w:type="dxa"/>
            <w:gridSpan w:val="3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53" w:type="dxa"/>
            <w:gridSpan w:val="2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134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76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9" w:type="dxa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326" w:type="dxa"/>
            <w:gridSpan w:val="3"/>
          </w:tcPr>
          <w:p w:rsidR="003B5BB3" w:rsidRPr="00CA0E4A" w:rsidRDefault="003B5BB3" w:rsidP="003B3DE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3B5BB3" w:rsidRPr="00CA0E4A" w:rsidTr="00852B4A">
        <w:tc>
          <w:tcPr>
            <w:tcW w:w="14534" w:type="dxa"/>
            <w:gridSpan w:val="17"/>
          </w:tcPr>
          <w:p w:rsidR="003B5BB3" w:rsidRPr="00CA0E4A" w:rsidRDefault="00057EA5" w:rsidP="008D667A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Муниципальная программа «</w:t>
            </w:r>
            <w:r w:rsidRPr="00D10F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Развитие и управление имущественным комплексом и земельными ресурсами на 2021-2023 годы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</w:p>
        </w:tc>
      </w:tr>
      <w:tr w:rsidR="003B5BB3" w:rsidRPr="00CA0E4A" w:rsidTr="00852B4A">
        <w:tc>
          <w:tcPr>
            <w:tcW w:w="2060" w:type="dxa"/>
          </w:tcPr>
          <w:p w:rsidR="003B5BB3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 год</w:t>
            </w:r>
          </w:p>
        </w:tc>
        <w:tc>
          <w:tcPr>
            <w:tcW w:w="1559" w:type="dxa"/>
          </w:tcPr>
          <w:p w:rsidR="003B5BB3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FD6B7C">
              <w:rPr>
                <w:rFonts w:ascii="Times New Roman" w:hAnsi="Times New Roman" w:cs="Times New Roman"/>
                <w:sz w:val="26"/>
                <w:szCs w:val="26"/>
              </w:rPr>
              <w:t> 442,1</w:t>
            </w:r>
          </w:p>
        </w:tc>
        <w:tc>
          <w:tcPr>
            <w:tcW w:w="1134" w:type="dxa"/>
          </w:tcPr>
          <w:p w:rsidR="003B5BB3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C69E2">
              <w:rPr>
                <w:rFonts w:ascii="Times New Roman" w:hAnsi="Times New Roman" w:cs="Times New Roman"/>
                <w:sz w:val="26"/>
                <w:szCs w:val="26"/>
              </w:rPr>
              <w:t> 729,2</w:t>
            </w:r>
          </w:p>
        </w:tc>
        <w:tc>
          <w:tcPr>
            <w:tcW w:w="1134" w:type="dxa"/>
          </w:tcPr>
          <w:p w:rsidR="003B5BB3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2 712,9</w:t>
            </w:r>
          </w:p>
        </w:tc>
        <w:tc>
          <w:tcPr>
            <w:tcW w:w="426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dxa"/>
            <w:gridSpan w:val="3"/>
          </w:tcPr>
          <w:p w:rsidR="003B5BB3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D6B7C">
              <w:rPr>
                <w:rFonts w:ascii="Times New Roman" w:hAnsi="Times New Roman" w:cs="Times New Roman"/>
                <w:sz w:val="26"/>
                <w:szCs w:val="26"/>
              </w:rPr>
              <w:t> 944,5</w:t>
            </w:r>
          </w:p>
        </w:tc>
        <w:tc>
          <w:tcPr>
            <w:tcW w:w="1153" w:type="dxa"/>
            <w:gridSpan w:val="2"/>
          </w:tcPr>
          <w:p w:rsidR="003B5BB3" w:rsidRPr="00CA0E4A" w:rsidRDefault="00FD6B7C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10 231,6</w:t>
            </w:r>
          </w:p>
        </w:tc>
        <w:tc>
          <w:tcPr>
            <w:tcW w:w="1134" w:type="dxa"/>
          </w:tcPr>
          <w:p w:rsidR="003B5BB3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2 712,9</w:t>
            </w:r>
          </w:p>
        </w:tc>
        <w:tc>
          <w:tcPr>
            <w:tcW w:w="576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6" w:type="dxa"/>
            <w:gridSpan w:val="3"/>
          </w:tcPr>
          <w:p w:rsidR="003B5BB3" w:rsidRPr="00CA0E4A" w:rsidRDefault="003B5BB3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57EA5" w:rsidRPr="00CA0E4A" w:rsidTr="00852B4A">
        <w:tc>
          <w:tcPr>
            <w:tcW w:w="2060" w:type="dxa"/>
          </w:tcPr>
          <w:p w:rsidR="00057EA5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CA0E4A">
              <w:rPr>
                <w:rFonts w:ascii="Times New Roman" w:hAnsi="Times New Roman" w:cs="Times New Roman"/>
                <w:sz w:val="26"/>
                <w:szCs w:val="26"/>
              </w:rPr>
              <w:t>Всего за весь период</w:t>
            </w:r>
          </w:p>
        </w:tc>
        <w:tc>
          <w:tcPr>
            <w:tcW w:w="1559" w:type="dxa"/>
          </w:tcPr>
          <w:p w:rsidR="00057EA5" w:rsidRDefault="0049348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FD6B7C">
              <w:rPr>
                <w:rFonts w:ascii="Times New Roman" w:hAnsi="Times New Roman" w:cs="Times New Roman"/>
                <w:sz w:val="26"/>
                <w:szCs w:val="26"/>
              </w:rPr>
              <w:t> 442,1</w:t>
            </w:r>
          </w:p>
        </w:tc>
        <w:tc>
          <w:tcPr>
            <w:tcW w:w="1134" w:type="dxa"/>
          </w:tcPr>
          <w:p w:rsidR="00057EA5" w:rsidRDefault="0049348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BC69E2">
              <w:rPr>
                <w:rFonts w:ascii="Times New Roman" w:hAnsi="Times New Roman" w:cs="Times New Roman"/>
                <w:sz w:val="26"/>
                <w:szCs w:val="26"/>
              </w:rPr>
              <w:t> 729,2</w:t>
            </w:r>
          </w:p>
        </w:tc>
        <w:tc>
          <w:tcPr>
            <w:tcW w:w="1134" w:type="dxa"/>
          </w:tcPr>
          <w:p w:rsidR="00057EA5" w:rsidRDefault="0049348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2 712,9</w:t>
            </w:r>
          </w:p>
        </w:tc>
        <w:tc>
          <w:tcPr>
            <w:tcW w:w="426" w:type="dxa"/>
          </w:tcPr>
          <w:p w:rsidR="00057EA5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057EA5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5" w:type="dxa"/>
            <w:gridSpan w:val="3"/>
          </w:tcPr>
          <w:p w:rsidR="00057EA5" w:rsidRDefault="0049348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FD6B7C">
              <w:rPr>
                <w:rFonts w:ascii="Times New Roman" w:hAnsi="Times New Roman" w:cs="Times New Roman"/>
                <w:sz w:val="26"/>
                <w:szCs w:val="26"/>
              </w:rPr>
              <w:t> 944,5</w:t>
            </w:r>
          </w:p>
        </w:tc>
        <w:tc>
          <w:tcPr>
            <w:tcW w:w="1153" w:type="dxa"/>
            <w:gridSpan w:val="2"/>
          </w:tcPr>
          <w:p w:rsidR="00057EA5" w:rsidRDefault="0049348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FD6B7C">
              <w:rPr>
                <w:rFonts w:ascii="Times New Roman" w:hAnsi="Times New Roman" w:cs="Times New Roman"/>
                <w:sz w:val="26"/>
                <w:szCs w:val="26"/>
              </w:rPr>
              <w:t> 231,6</w:t>
            </w:r>
          </w:p>
        </w:tc>
        <w:tc>
          <w:tcPr>
            <w:tcW w:w="1134" w:type="dxa"/>
          </w:tcPr>
          <w:p w:rsidR="00057EA5" w:rsidRDefault="00493484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2 712,9</w:t>
            </w:r>
          </w:p>
        </w:tc>
        <w:tc>
          <w:tcPr>
            <w:tcW w:w="576" w:type="dxa"/>
          </w:tcPr>
          <w:p w:rsidR="00057EA5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9" w:type="dxa"/>
          </w:tcPr>
          <w:p w:rsidR="00057EA5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6" w:type="dxa"/>
            <w:gridSpan w:val="3"/>
          </w:tcPr>
          <w:p w:rsidR="00057EA5" w:rsidRPr="00CA0E4A" w:rsidRDefault="00057EA5" w:rsidP="003B3DE8">
            <w:pPr>
              <w:pStyle w:val="ConsPlusNormal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13A69" w:rsidRPr="00C079FA" w:rsidRDefault="00313A69" w:rsidP="00313A6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079FA">
        <w:rPr>
          <w:rFonts w:ascii="Times New Roman" w:hAnsi="Times New Roman" w:cs="Times New Roman"/>
          <w:sz w:val="26"/>
          <w:szCs w:val="26"/>
        </w:rPr>
        <w:t>--------------------------------</w:t>
      </w:r>
    </w:p>
    <w:p w:rsidR="003B5BB3" w:rsidRPr="00CA0E4A" w:rsidRDefault="00313A69" w:rsidP="001347AA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6"/>
          <w:szCs w:val="26"/>
        </w:rPr>
        <w:sectPr w:rsidR="003B5BB3" w:rsidRPr="00CA0E4A" w:rsidSect="00354E87">
          <w:pgSz w:w="16838" w:h="11905" w:orient="landscape"/>
          <w:pgMar w:top="1134" w:right="850" w:bottom="1134" w:left="1701" w:header="0" w:footer="0" w:gutter="0"/>
          <w:cols w:space="720"/>
          <w:docGrid w:linePitch="299"/>
        </w:sectPr>
      </w:pPr>
      <w:bookmarkStart w:id="3" w:name="P646"/>
      <w:bookmarkEnd w:id="3"/>
      <w:r w:rsidRPr="00C079FA">
        <w:rPr>
          <w:rFonts w:ascii="Times New Roman" w:hAnsi="Times New Roman" w:cs="Times New Roman"/>
          <w:sz w:val="26"/>
          <w:szCs w:val="26"/>
        </w:rPr>
        <w:t xml:space="preserve">&lt;*&gt; Принятые сокращения: </w:t>
      </w:r>
      <w:r w:rsidR="008867BF">
        <w:rPr>
          <w:rFonts w:ascii="Times New Roman" w:hAnsi="Times New Roman" w:cs="Times New Roman"/>
          <w:sz w:val="26"/>
          <w:szCs w:val="26"/>
        </w:rPr>
        <w:t>МБ</w:t>
      </w:r>
      <w:r w:rsidRPr="00C079FA">
        <w:rPr>
          <w:rFonts w:ascii="Times New Roman" w:hAnsi="Times New Roman" w:cs="Times New Roman"/>
          <w:sz w:val="26"/>
          <w:szCs w:val="26"/>
        </w:rPr>
        <w:t xml:space="preserve"> - средства </w:t>
      </w:r>
      <w:r w:rsidR="008867BF">
        <w:rPr>
          <w:rFonts w:ascii="Times New Roman" w:hAnsi="Times New Roman" w:cs="Times New Roman"/>
          <w:sz w:val="26"/>
          <w:szCs w:val="26"/>
        </w:rPr>
        <w:t>местного</w:t>
      </w:r>
      <w:r w:rsidRPr="00C079FA">
        <w:rPr>
          <w:rFonts w:ascii="Times New Roman" w:hAnsi="Times New Roman" w:cs="Times New Roman"/>
          <w:sz w:val="26"/>
          <w:szCs w:val="26"/>
        </w:rPr>
        <w:t xml:space="preserve"> бюджета, ОБ - средства областного бюджета, </w:t>
      </w:r>
      <w:r w:rsidR="00BE2FD7">
        <w:rPr>
          <w:rFonts w:ascii="Times New Roman" w:hAnsi="Times New Roman" w:cs="Times New Roman"/>
          <w:sz w:val="26"/>
          <w:szCs w:val="26"/>
        </w:rPr>
        <w:t>Р</w:t>
      </w:r>
      <w:r w:rsidRPr="00C079FA">
        <w:rPr>
          <w:rFonts w:ascii="Times New Roman" w:hAnsi="Times New Roman" w:cs="Times New Roman"/>
          <w:sz w:val="26"/>
          <w:szCs w:val="26"/>
        </w:rPr>
        <w:t xml:space="preserve">Б - средства </w:t>
      </w:r>
      <w:r w:rsidR="00BE2FD7">
        <w:rPr>
          <w:rFonts w:ascii="Times New Roman" w:hAnsi="Times New Roman" w:cs="Times New Roman"/>
          <w:sz w:val="26"/>
          <w:szCs w:val="26"/>
        </w:rPr>
        <w:t>районного</w:t>
      </w:r>
      <w:r w:rsidR="0013036E">
        <w:rPr>
          <w:rFonts w:ascii="Times New Roman" w:hAnsi="Times New Roman" w:cs="Times New Roman"/>
          <w:sz w:val="26"/>
          <w:szCs w:val="26"/>
        </w:rPr>
        <w:t xml:space="preserve"> бюджета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75DE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A75DE">
        <w:rPr>
          <w:rFonts w:ascii="Times New Roman" w:hAnsi="Times New Roman" w:cs="Times New Roman"/>
          <w:sz w:val="28"/>
          <w:szCs w:val="28"/>
        </w:rPr>
        <w:t>Оценка эффективности реализации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629AC" w:rsidRPr="00D10FEB" w:rsidRDefault="00D629AC" w:rsidP="00D629AC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0FEB">
        <w:rPr>
          <w:rFonts w:ascii="Times New Roman" w:hAnsi="Times New Roman" w:cs="Times New Roman"/>
          <w:sz w:val="28"/>
          <w:szCs w:val="28"/>
          <w:u w:val="single"/>
        </w:rPr>
        <w:t xml:space="preserve"> «Развитие и управление имущественным комплексом и земельными ресурсами на 2021-2023 годы»</w:t>
      </w:r>
    </w:p>
    <w:p w:rsidR="00D629AC" w:rsidRPr="001900D6" w:rsidRDefault="00D629AC" w:rsidP="00D629AC">
      <w:pPr>
        <w:pStyle w:val="ConsPlusNormal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3B3DE8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3B3DE8">
        <w:rPr>
          <w:rFonts w:ascii="Times New Roman" w:hAnsi="Times New Roman" w:cs="Times New Roman"/>
          <w:sz w:val="28"/>
          <w:szCs w:val="28"/>
        </w:rPr>
        <w:t>год</w:t>
      </w:r>
      <w:r w:rsidRPr="001900D6">
        <w:rPr>
          <w:rFonts w:ascii="Times New Roman" w:hAnsi="Times New Roman" w:cs="Times New Roman"/>
          <w:sz w:val="26"/>
          <w:szCs w:val="26"/>
        </w:rPr>
        <w:t>)</w:t>
      </w:r>
    </w:p>
    <w:p w:rsidR="00313357" w:rsidRPr="003A75DE" w:rsidRDefault="00313357" w:rsidP="0031335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3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90"/>
        <w:gridCol w:w="771"/>
        <w:gridCol w:w="1134"/>
        <w:gridCol w:w="1560"/>
        <w:gridCol w:w="850"/>
        <w:gridCol w:w="1020"/>
        <w:gridCol w:w="11"/>
      </w:tblGrid>
      <w:tr w:rsidR="00313357" w:rsidRPr="003A75DE" w:rsidTr="0013036E">
        <w:trPr>
          <w:gridAfter w:val="1"/>
          <w:wAfter w:w="11" w:type="dxa"/>
        </w:trPr>
        <w:tc>
          <w:tcPr>
            <w:tcW w:w="3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ЕИ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Значение целевого 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Отклонение %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Уф</w:t>
            </w:r>
          </w:p>
        </w:tc>
      </w:tr>
      <w:tr w:rsidR="00313357" w:rsidRPr="003A75DE" w:rsidTr="0013036E">
        <w:trPr>
          <w:gridAfter w:val="1"/>
          <w:wAfter w:w="11" w:type="dxa"/>
        </w:trPr>
        <w:tc>
          <w:tcPr>
            <w:tcW w:w="3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13357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1DB3" w:rsidRPr="003A75DE" w:rsidTr="0013036E">
        <w:tc>
          <w:tcPr>
            <w:tcW w:w="92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      </w:r>
          </w:p>
        </w:tc>
      </w:tr>
      <w:tr w:rsidR="00313357" w:rsidRPr="003A75DE" w:rsidTr="0013036E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A118D1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3E4E1F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spellEnd"/>
            <w:r w:rsidRPr="00F57BD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4C30A2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99 390,0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4C30A2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131 235,53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4C30A2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57" w:rsidRPr="00F57BDA" w:rsidRDefault="001E383A" w:rsidP="00232C3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  <w:r w:rsidR="00F744C3" w:rsidRPr="00F57BD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31DB3" w:rsidRPr="003A75DE" w:rsidTr="0013036E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учета объектов муниципальной собственности в казне и реестре имущества муниципального района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DB3" w:rsidRPr="00F57BDA" w:rsidRDefault="00E31DB3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0B40BA" w:rsidRPr="003A75DE" w:rsidTr="0013036E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0B40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 xml:space="preserve">Степень достижения целей и решения задач муниципальной программы 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F744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  <w:r w:rsidR="00F744C3" w:rsidRPr="00F57BD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0B40BA" w:rsidRPr="003A75DE" w:rsidTr="0013036E">
        <w:trPr>
          <w:gridAfter w:val="1"/>
          <w:wAfter w:w="11" w:type="dxa"/>
        </w:trPr>
        <w:tc>
          <w:tcPr>
            <w:tcW w:w="3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0B40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Степень соответствия запланированному уровню затрат и эффективности использования средств, направленных на реализацию муниципальной программы (Уф)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Т.р.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13442,1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12944,5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96,3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0BA" w:rsidRPr="00F57BDA" w:rsidRDefault="000B40BA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0,96</w:t>
            </w:r>
          </w:p>
        </w:tc>
      </w:tr>
      <w:tr w:rsidR="00D63DB2" w:rsidRPr="003A75DE" w:rsidTr="0013036E">
        <w:trPr>
          <w:gridAfter w:val="1"/>
          <w:wAfter w:w="11" w:type="dxa"/>
        </w:trPr>
        <w:tc>
          <w:tcPr>
            <w:tcW w:w="8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DB2" w:rsidRPr="00F57BDA" w:rsidRDefault="00D63DB2" w:rsidP="00795C6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ИТОГОВАЯ сводная оценка по муниципальной программе (</w:t>
            </w:r>
            <w:proofErr w:type="spellStart"/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Эмп</w:t>
            </w:r>
            <w:proofErr w:type="spellEnd"/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DB2" w:rsidRPr="00F57BDA" w:rsidRDefault="000B40BA" w:rsidP="00F744C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F57BDA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  <w:r w:rsidR="00F744C3" w:rsidRPr="00F57BD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0B40BA" w:rsidRDefault="000B40BA" w:rsidP="001303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3357" w:rsidRPr="003A75DE" w:rsidRDefault="005D126D" w:rsidP="00313357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расчетов оценки достижения целей и решения задач муниципальной программы </w:t>
      </w:r>
      <w:r w:rsidR="003C29EA">
        <w:rPr>
          <w:rFonts w:ascii="Times New Roman" w:hAnsi="Times New Roman" w:cs="Times New Roman"/>
          <w:sz w:val="28"/>
          <w:szCs w:val="28"/>
        </w:rPr>
        <w:t xml:space="preserve">можно сделать вывод, что программа является </w:t>
      </w:r>
      <w:r w:rsidR="00557354">
        <w:rPr>
          <w:rFonts w:ascii="Times New Roman" w:hAnsi="Times New Roman" w:cs="Times New Roman"/>
          <w:sz w:val="28"/>
          <w:szCs w:val="28"/>
        </w:rPr>
        <w:t>высоко</w:t>
      </w:r>
      <w:r w:rsidR="003C29EA">
        <w:rPr>
          <w:rFonts w:ascii="Times New Roman" w:hAnsi="Times New Roman" w:cs="Times New Roman"/>
          <w:sz w:val="28"/>
          <w:szCs w:val="28"/>
        </w:rPr>
        <w:t>эффективной</w:t>
      </w:r>
      <w:r w:rsidR="00C0266D">
        <w:rPr>
          <w:rFonts w:ascii="Times New Roman" w:hAnsi="Times New Roman" w:cs="Times New Roman"/>
          <w:sz w:val="28"/>
          <w:szCs w:val="28"/>
        </w:rPr>
        <w:t xml:space="preserve">, т.к. по критериям оценки эффективности </w:t>
      </w:r>
      <w:r w:rsidR="00BD055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0266D">
        <w:rPr>
          <w:rFonts w:ascii="Times New Roman" w:hAnsi="Times New Roman" w:cs="Times New Roman"/>
          <w:sz w:val="28"/>
          <w:szCs w:val="28"/>
        </w:rPr>
        <w:t>Эмп</w:t>
      </w:r>
      <w:proofErr w:type="spellEnd"/>
      <w:r w:rsidR="00BD055F">
        <w:rPr>
          <w:rFonts w:ascii="Times New Roman" w:hAnsi="Times New Roman" w:cs="Times New Roman"/>
          <w:sz w:val="28"/>
          <w:szCs w:val="28"/>
        </w:rPr>
        <w:t>)</w:t>
      </w:r>
      <w:r w:rsidR="00C0266D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0B40BA">
        <w:rPr>
          <w:rFonts w:ascii="Times New Roman" w:hAnsi="Times New Roman" w:cs="Times New Roman"/>
          <w:sz w:val="28"/>
          <w:szCs w:val="28"/>
        </w:rPr>
        <w:t>1,3</w:t>
      </w:r>
      <w:r w:rsidR="00F744C3">
        <w:rPr>
          <w:rFonts w:ascii="Times New Roman" w:hAnsi="Times New Roman" w:cs="Times New Roman"/>
          <w:sz w:val="28"/>
          <w:szCs w:val="28"/>
        </w:rPr>
        <w:t>4</w:t>
      </w:r>
      <w:r w:rsidR="00C0266D">
        <w:rPr>
          <w:rFonts w:ascii="Times New Roman" w:hAnsi="Times New Roman" w:cs="Times New Roman"/>
          <w:sz w:val="28"/>
          <w:szCs w:val="28"/>
        </w:rPr>
        <w:t>.</w:t>
      </w:r>
    </w:p>
    <w:p w:rsidR="00A6200E" w:rsidRDefault="00F13076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13357" w:rsidRPr="003A75DE">
        <w:rPr>
          <w:rFonts w:ascii="Times New Roman" w:hAnsi="Times New Roman" w:cs="Times New Roman"/>
          <w:sz w:val="28"/>
          <w:szCs w:val="28"/>
        </w:rPr>
        <w:t>альнейш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313357" w:rsidRPr="003A75DE">
        <w:rPr>
          <w:rFonts w:ascii="Times New Roman" w:hAnsi="Times New Roman" w:cs="Times New Roman"/>
          <w:sz w:val="28"/>
          <w:szCs w:val="28"/>
        </w:rPr>
        <w:t xml:space="preserve"> реализаци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313357" w:rsidRPr="003A75D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0611FF">
        <w:rPr>
          <w:rFonts w:ascii="Times New Roman" w:hAnsi="Times New Roman" w:cs="Times New Roman"/>
          <w:sz w:val="28"/>
          <w:szCs w:val="28"/>
        </w:rPr>
        <w:t>целесообразно.</w:t>
      </w:r>
    </w:p>
    <w:p w:rsidR="00354E87" w:rsidRDefault="00354E87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13036E">
      <w:pPr>
        <w:autoSpaceDE w:val="0"/>
        <w:autoSpaceDN w:val="0"/>
        <w:adjustRightInd w:val="0"/>
        <w:spacing w:before="22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4E87" w:rsidRDefault="00354E87" w:rsidP="00354E87">
      <w:pPr>
        <w:autoSpaceDE w:val="0"/>
        <w:autoSpaceDN w:val="0"/>
        <w:adjustRightInd w:val="0"/>
        <w:spacing w:before="220"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    Сафонова Ж.Н.</w:t>
      </w:r>
    </w:p>
    <w:p w:rsidR="00313357" w:rsidRDefault="002111C2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47134" w:rsidRPr="00647134" w:rsidRDefault="008B1D61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7134">
        <w:rPr>
          <w:rFonts w:ascii="Times New Roman" w:hAnsi="Times New Roman" w:cs="Times New Roman"/>
          <w:sz w:val="28"/>
          <w:szCs w:val="28"/>
        </w:rPr>
        <w:t xml:space="preserve">К отчету о ходе </w:t>
      </w:r>
      <w:r w:rsidR="00647134" w:rsidRPr="00647134">
        <w:rPr>
          <w:rFonts w:ascii="Times New Roman" w:hAnsi="Times New Roman" w:cs="Times New Roman"/>
          <w:sz w:val="28"/>
          <w:szCs w:val="28"/>
        </w:rPr>
        <w:t>р</w:t>
      </w:r>
      <w:r w:rsidRPr="00647134">
        <w:rPr>
          <w:rFonts w:ascii="Times New Roman" w:hAnsi="Times New Roman" w:cs="Times New Roman"/>
          <w:sz w:val="28"/>
          <w:szCs w:val="28"/>
        </w:rPr>
        <w:t>еализации оценки</w:t>
      </w:r>
      <w:r w:rsidR="00647134" w:rsidRPr="00647134">
        <w:rPr>
          <w:rFonts w:ascii="Times New Roman" w:hAnsi="Times New Roman" w:cs="Times New Roman"/>
          <w:sz w:val="28"/>
          <w:szCs w:val="28"/>
        </w:rPr>
        <w:t xml:space="preserve"> эффективности муниципальной программы «Развитие и управление имущественным комплексом и земельными ресурсами на 2021-2023 годы»</w:t>
      </w:r>
    </w:p>
    <w:p w:rsidR="00647134" w:rsidRPr="00647134" w:rsidRDefault="00647134" w:rsidP="00647134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47134">
        <w:rPr>
          <w:rFonts w:ascii="Times New Roman" w:hAnsi="Times New Roman" w:cs="Times New Roman"/>
          <w:sz w:val="28"/>
          <w:szCs w:val="28"/>
        </w:rPr>
        <w:t>за 2021 год</w:t>
      </w:r>
    </w:p>
    <w:p w:rsidR="00647134" w:rsidRPr="00647134" w:rsidRDefault="00647134" w:rsidP="00647134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8B1D61" w:rsidRDefault="008B1D61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13357" w:rsidRDefault="00A84800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4590">
        <w:rPr>
          <w:rFonts w:ascii="Times New Roman" w:hAnsi="Times New Roman" w:cs="Times New Roman"/>
          <w:sz w:val="28"/>
          <w:szCs w:val="28"/>
        </w:rPr>
        <w:t xml:space="preserve">остановлением </w:t>
      </w:r>
      <w:bookmarkStart w:id="4" w:name="_Hlk95297479"/>
      <w:r w:rsidR="00E5459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54590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E54590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bookmarkEnd w:id="4"/>
      <w:r w:rsidR="00E54590">
        <w:rPr>
          <w:rFonts w:ascii="Times New Roman" w:hAnsi="Times New Roman" w:cs="Times New Roman"/>
          <w:sz w:val="28"/>
          <w:szCs w:val="28"/>
        </w:rPr>
        <w:t xml:space="preserve">от 22.12.2020г. №569 «Об утверждении муниципальной программы </w:t>
      </w:r>
      <w:proofErr w:type="spellStart"/>
      <w:r w:rsidR="00E54590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E54590">
        <w:rPr>
          <w:rFonts w:ascii="Times New Roman" w:hAnsi="Times New Roman" w:cs="Times New Roman"/>
          <w:sz w:val="28"/>
          <w:szCs w:val="28"/>
        </w:rPr>
        <w:t xml:space="preserve"> муниципального района «Развитие и </w:t>
      </w:r>
      <w:proofErr w:type="spellStart"/>
      <w:r w:rsidR="00E54590" w:rsidRPr="00647134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E54590" w:rsidRPr="00647134">
        <w:rPr>
          <w:rFonts w:ascii="Times New Roman" w:hAnsi="Times New Roman" w:cs="Times New Roman"/>
          <w:sz w:val="28"/>
          <w:szCs w:val="28"/>
        </w:rPr>
        <w:t xml:space="preserve"> управление имущественным комплексом и земельными ресурсами на 2021-2023 годы</w:t>
      </w:r>
      <w:r w:rsidR="00E54590">
        <w:rPr>
          <w:rFonts w:ascii="Times New Roman" w:hAnsi="Times New Roman" w:cs="Times New Roman"/>
          <w:sz w:val="28"/>
          <w:szCs w:val="28"/>
        </w:rPr>
        <w:t>»</w:t>
      </w:r>
      <w:r w:rsidR="00A93CC3">
        <w:rPr>
          <w:rFonts w:ascii="Times New Roman" w:hAnsi="Times New Roman" w:cs="Times New Roman"/>
          <w:sz w:val="28"/>
          <w:szCs w:val="28"/>
        </w:rPr>
        <w:t xml:space="preserve"> </w:t>
      </w:r>
      <w:r w:rsidR="00F82DB3">
        <w:rPr>
          <w:rFonts w:ascii="Times New Roman" w:hAnsi="Times New Roman" w:cs="Times New Roman"/>
          <w:sz w:val="28"/>
          <w:szCs w:val="28"/>
        </w:rPr>
        <w:t>утверждена муниципальная программа «</w:t>
      </w:r>
      <w:r w:rsidR="00F82DB3" w:rsidRPr="00647134">
        <w:rPr>
          <w:rFonts w:ascii="Times New Roman" w:hAnsi="Times New Roman" w:cs="Times New Roman"/>
          <w:sz w:val="28"/>
          <w:szCs w:val="28"/>
        </w:rPr>
        <w:t>Развитие и управление имущественным комплексом и земельными ресурсами на 2021-2023 годы</w:t>
      </w:r>
      <w:r w:rsidR="00F82DB3">
        <w:rPr>
          <w:rFonts w:ascii="Times New Roman" w:hAnsi="Times New Roman" w:cs="Times New Roman"/>
          <w:sz w:val="28"/>
          <w:szCs w:val="28"/>
        </w:rPr>
        <w:t xml:space="preserve">». В данной программе 3 основных мероприятия: </w:t>
      </w:r>
    </w:p>
    <w:p w:rsidR="00F82DB3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220">
        <w:rPr>
          <w:rFonts w:ascii="Times New Roman" w:hAnsi="Times New Roman" w:cs="Times New Roman"/>
          <w:sz w:val="28"/>
          <w:szCs w:val="28"/>
        </w:rPr>
        <w:t>Основное мероприятие «</w:t>
      </w:r>
      <w:r>
        <w:rPr>
          <w:rFonts w:ascii="Times New Roman" w:hAnsi="Times New Roman" w:cs="Times New Roman"/>
          <w:sz w:val="28"/>
          <w:szCs w:val="28"/>
        </w:rPr>
        <w:t>Повышение эффективности деятельности КУМИ</w:t>
      </w:r>
      <w:r w:rsidR="009B7220">
        <w:rPr>
          <w:rFonts w:ascii="Times New Roman" w:hAnsi="Times New Roman" w:cs="Times New Roman"/>
          <w:sz w:val="28"/>
          <w:szCs w:val="28"/>
        </w:rPr>
        <w:t>»</w:t>
      </w:r>
    </w:p>
    <w:p w:rsidR="00F82DB3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220">
        <w:rPr>
          <w:rFonts w:ascii="Times New Roman" w:hAnsi="Times New Roman" w:cs="Times New Roman"/>
          <w:sz w:val="28"/>
          <w:szCs w:val="28"/>
        </w:rPr>
        <w:t>Основное мероприятие «</w:t>
      </w:r>
      <w:r>
        <w:rPr>
          <w:rFonts w:ascii="Times New Roman" w:hAnsi="Times New Roman" w:cs="Times New Roman"/>
          <w:sz w:val="28"/>
          <w:szCs w:val="28"/>
        </w:rPr>
        <w:t>Содержание и ремонт (капитальный ремонт) муниципального имущества</w:t>
      </w:r>
      <w:r w:rsidR="009B7220">
        <w:rPr>
          <w:rFonts w:ascii="Times New Roman" w:hAnsi="Times New Roman" w:cs="Times New Roman"/>
          <w:sz w:val="28"/>
          <w:szCs w:val="28"/>
        </w:rPr>
        <w:t>»</w:t>
      </w:r>
    </w:p>
    <w:p w:rsidR="00F82DB3" w:rsidRDefault="00F82DB3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B7220">
        <w:rPr>
          <w:rFonts w:ascii="Times New Roman" w:hAnsi="Times New Roman" w:cs="Times New Roman"/>
          <w:sz w:val="28"/>
          <w:szCs w:val="28"/>
        </w:rPr>
        <w:t>Основное мероприятие «</w:t>
      </w:r>
      <w:r>
        <w:rPr>
          <w:rFonts w:ascii="Times New Roman" w:hAnsi="Times New Roman" w:cs="Times New Roman"/>
          <w:sz w:val="28"/>
          <w:szCs w:val="28"/>
        </w:rPr>
        <w:t>Ликвидация и банкротство муниципальных унитарных предприятий</w:t>
      </w:r>
      <w:r w:rsidR="009B7220">
        <w:rPr>
          <w:rFonts w:ascii="Times New Roman" w:hAnsi="Times New Roman" w:cs="Times New Roman"/>
          <w:sz w:val="28"/>
          <w:szCs w:val="28"/>
        </w:rPr>
        <w:t>».</w:t>
      </w:r>
    </w:p>
    <w:p w:rsidR="0036138F" w:rsidRPr="00F816E4" w:rsidRDefault="0036138F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Общий объем финансирования по данной программе </w:t>
      </w:r>
      <w:r w:rsidR="00A52AB9">
        <w:rPr>
          <w:rFonts w:ascii="Times New Roman" w:hAnsi="Times New Roman" w:cs="Times New Roman"/>
          <w:sz w:val="28"/>
          <w:szCs w:val="28"/>
        </w:rPr>
        <w:t>12 944,5</w:t>
      </w:r>
      <w:r w:rsidRPr="00A52AB9">
        <w:rPr>
          <w:rFonts w:ascii="Times New Roman" w:hAnsi="Times New Roman" w:cs="Times New Roman"/>
          <w:sz w:val="28"/>
          <w:szCs w:val="28"/>
        </w:rPr>
        <w:t xml:space="preserve"> тыс. рублей, плановые показатели на сумму </w:t>
      </w:r>
      <w:r w:rsidR="00A52AB9">
        <w:rPr>
          <w:rFonts w:ascii="Times New Roman" w:hAnsi="Times New Roman" w:cs="Times New Roman"/>
          <w:sz w:val="28"/>
          <w:szCs w:val="28"/>
        </w:rPr>
        <w:t>13 442,1</w:t>
      </w:r>
      <w:r w:rsidRPr="00A52AB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A52AB9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F816E4" w:rsidRPr="00F816E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ED6B61" w:rsidRDefault="00ED6B61" w:rsidP="00544D5F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программы в 2021 году произведена согласно </w:t>
      </w:r>
      <w:r w:rsidRPr="00C91441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ка</w:t>
      </w:r>
      <w:r w:rsidRPr="00C91441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 муниципальных программ </w:t>
      </w:r>
      <w:proofErr w:type="spellStart"/>
      <w:r w:rsidRPr="00C91441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Pr="00C91441">
        <w:rPr>
          <w:rFonts w:ascii="Times New Roman" w:hAnsi="Times New Roman" w:cs="Times New Roman"/>
          <w:sz w:val="28"/>
          <w:szCs w:val="28"/>
        </w:rPr>
        <w:t xml:space="preserve"> муниципального района, их формирования, реализации и оценки эффективности их реализации</w:t>
      </w:r>
      <w:r w:rsidR="00D04447">
        <w:rPr>
          <w:rFonts w:ascii="Times New Roman" w:hAnsi="Times New Roman" w:cs="Times New Roman"/>
          <w:sz w:val="28"/>
          <w:szCs w:val="28"/>
        </w:rPr>
        <w:t xml:space="preserve">, утвержденного постановлением администрации </w:t>
      </w:r>
      <w:proofErr w:type="spellStart"/>
      <w:r w:rsidR="00D04447">
        <w:rPr>
          <w:rFonts w:ascii="Times New Roman" w:hAnsi="Times New Roman" w:cs="Times New Roman"/>
          <w:sz w:val="28"/>
          <w:szCs w:val="28"/>
        </w:rPr>
        <w:t>Казачинско-Ленского</w:t>
      </w:r>
      <w:proofErr w:type="spellEnd"/>
      <w:r w:rsidR="00D0444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13219A">
        <w:rPr>
          <w:rFonts w:ascii="Times New Roman" w:hAnsi="Times New Roman" w:cs="Times New Roman"/>
          <w:sz w:val="28"/>
          <w:szCs w:val="28"/>
        </w:rPr>
        <w:t>.</w:t>
      </w:r>
    </w:p>
    <w:p w:rsidR="0013219A" w:rsidRPr="005E013B" w:rsidRDefault="0013219A" w:rsidP="00544D5F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13B">
        <w:rPr>
          <w:rFonts w:ascii="Times New Roman" w:hAnsi="Times New Roman" w:cs="Times New Roman"/>
          <w:b/>
          <w:sz w:val="28"/>
          <w:szCs w:val="28"/>
        </w:rPr>
        <w:t>Основное мероприятие «Повышение эффективности деятельности КУМИ».</w:t>
      </w:r>
    </w:p>
    <w:p w:rsidR="00313357" w:rsidRDefault="001D12E2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95298276"/>
      <w:r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предусмотренный </w:t>
      </w:r>
      <w:r w:rsidR="005E013B">
        <w:rPr>
          <w:rFonts w:ascii="Times New Roman" w:hAnsi="Times New Roman" w:cs="Times New Roman"/>
          <w:sz w:val="28"/>
          <w:szCs w:val="28"/>
        </w:rPr>
        <w:t>по данному мероприятию, составил</w:t>
      </w:r>
      <w:r>
        <w:rPr>
          <w:rFonts w:ascii="Times New Roman" w:hAnsi="Times New Roman" w:cs="Times New Roman"/>
          <w:sz w:val="28"/>
          <w:szCs w:val="28"/>
        </w:rPr>
        <w:t xml:space="preserve"> 9 606,1 тыс. рублей, в т.ч. областной бюджет-2 712,9 тыс. рублей, местный бюджет 6 893,2 тыс. рублей. Фактические расходы по данному мероприятию составили 9 504,1 тыс. рублей, в т.ч. областной бюджет-2 712,9 тыс. рублей, местный бюджет 6 791,2 тыс. рублей. Процент исполнения по данному мероприятию составил 98,9%.</w:t>
      </w:r>
      <w:r w:rsidR="005E7A78">
        <w:rPr>
          <w:rFonts w:ascii="Times New Roman" w:hAnsi="Times New Roman" w:cs="Times New Roman"/>
          <w:sz w:val="28"/>
          <w:szCs w:val="28"/>
        </w:rPr>
        <w:t>, в т.ч. областной бюджет-100%, местный бюджет-98,5%.</w:t>
      </w:r>
      <w:r w:rsidR="00A77F15">
        <w:rPr>
          <w:rFonts w:ascii="Times New Roman" w:hAnsi="Times New Roman" w:cs="Times New Roman"/>
          <w:sz w:val="28"/>
          <w:szCs w:val="28"/>
        </w:rPr>
        <w:t xml:space="preserve"> В данное мероприятие входит:</w:t>
      </w:r>
    </w:p>
    <w:p w:rsidR="00A77F1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геодезических работ;</w:t>
      </w:r>
      <w:r w:rsidR="00C37FDA">
        <w:rPr>
          <w:rFonts w:ascii="Times New Roman" w:hAnsi="Times New Roman" w:cs="Times New Roman"/>
          <w:sz w:val="28"/>
          <w:szCs w:val="28"/>
        </w:rPr>
        <w:t xml:space="preserve"> </w:t>
      </w:r>
      <w:r w:rsidR="00C37FDA"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 w:rsidR="00C37FDA">
        <w:rPr>
          <w:rFonts w:ascii="Times New Roman" w:hAnsi="Times New Roman" w:cs="Times New Roman"/>
          <w:sz w:val="28"/>
          <w:szCs w:val="28"/>
        </w:rPr>
        <w:t>составил 132,0 тыс. рублей, в т.ч. местный бюджет 132,0 тыс. рублей. Фактические расходы составили 113,8 тыс. рублей, местный бюджет 113,8 тыс. рублей. Процент исполнения по данному мероприятию составил 86,2%., местный бюджет-86,2%.</w:t>
      </w:r>
      <w:r w:rsidR="00953E5E">
        <w:rPr>
          <w:rFonts w:ascii="Times New Roman" w:hAnsi="Times New Roman" w:cs="Times New Roman"/>
          <w:sz w:val="28"/>
          <w:szCs w:val="28"/>
        </w:rPr>
        <w:t xml:space="preserve"> Отклонения произошли из-за того, что при проведении закупки цена контракта была снижена.</w:t>
      </w:r>
    </w:p>
    <w:p w:rsidR="00A77F1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рыночной оценки муниципального имущества и земельных участков государственная собственность на которые не разграничена;</w:t>
      </w:r>
      <w:r w:rsidR="00585477" w:rsidRPr="00585477">
        <w:rPr>
          <w:rFonts w:ascii="Times New Roman" w:hAnsi="Times New Roman" w:cs="Times New Roman"/>
          <w:sz w:val="28"/>
          <w:szCs w:val="28"/>
        </w:rPr>
        <w:t xml:space="preserve"> </w:t>
      </w:r>
      <w:r w:rsidR="00585477"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 w:rsidR="00585477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687368">
        <w:rPr>
          <w:rFonts w:ascii="Times New Roman" w:hAnsi="Times New Roman" w:cs="Times New Roman"/>
          <w:sz w:val="28"/>
          <w:szCs w:val="28"/>
        </w:rPr>
        <w:t>142,0</w:t>
      </w:r>
      <w:r w:rsidR="00585477">
        <w:rPr>
          <w:rFonts w:ascii="Times New Roman" w:hAnsi="Times New Roman" w:cs="Times New Roman"/>
          <w:sz w:val="28"/>
          <w:szCs w:val="28"/>
        </w:rPr>
        <w:t xml:space="preserve"> тыс. рублей, в т.ч. местный бюджет 1</w:t>
      </w:r>
      <w:r w:rsidR="00687368">
        <w:rPr>
          <w:rFonts w:ascii="Times New Roman" w:hAnsi="Times New Roman" w:cs="Times New Roman"/>
          <w:sz w:val="28"/>
          <w:szCs w:val="28"/>
        </w:rPr>
        <w:t>4</w:t>
      </w:r>
      <w:r w:rsidR="00585477">
        <w:rPr>
          <w:rFonts w:ascii="Times New Roman" w:hAnsi="Times New Roman" w:cs="Times New Roman"/>
          <w:sz w:val="28"/>
          <w:szCs w:val="28"/>
        </w:rPr>
        <w:t xml:space="preserve">2,0 тыс. рублей. Фактические расходы составили </w:t>
      </w:r>
      <w:r w:rsidR="00687368">
        <w:rPr>
          <w:rFonts w:ascii="Times New Roman" w:hAnsi="Times New Roman" w:cs="Times New Roman"/>
          <w:sz w:val="28"/>
          <w:szCs w:val="28"/>
        </w:rPr>
        <w:t>98,0</w:t>
      </w:r>
      <w:r w:rsidR="00585477">
        <w:rPr>
          <w:rFonts w:ascii="Times New Roman" w:hAnsi="Times New Roman" w:cs="Times New Roman"/>
          <w:sz w:val="28"/>
          <w:szCs w:val="28"/>
        </w:rPr>
        <w:t xml:space="preserve"> тыс. рублей, местный бюджет </w:t>
      </w:r>
      <w:r w:rsidR="00687368">
        <w:rPr>
          <w:rFonts w:ascii="Times New Roman" w:hAnsi="Times New Roman" w:cs="Times New Roman"/>
          <w:sz w:val="28"/>
          <w:szCs w:val="28"/>
        </w:rPr>
        <w:t>98,0</w:t>
      </w:r>
      <w:r w:rsidR="00585477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</w:t>
      </w:r>
      <w:r w:rsidR="00585477">
        <w:rPr>
          <w:rFonts w:ascii="Times New Roman" w:hAnsi="Times New Roman" w:cs="Times New Roman"/>
          <w:sz w:val="28"/>
          <w:szCs w:val="28"/>
        </w:rPr>
        <w:lastRenderedPageBreak/>
        <w:t xml:space="preserve">составил </w:t>
      </w:r>
      <w:r w:rsidR="00687368">
        <w:rPr>
          <w:rFonts w:ascii="Times New Roman" w:hAnsi="Times New Roman" w:cs="Times New Roman"/>
          <w:sz w:val="28"/>
          <w:szCs w:val="28"/>
        </w:rPr>
        <w:t>69,0</w:t>
      </w:r>
      <w:r w:rsidR="00585477">
        <w:rPr>
          <w:rFonts w:ascii="Times New Roman" w:hAnsi="Times New Roman" w:cs="Times New Roman"/>
          <w:sz w:val="28"/>
          <w:szCs w:val="28"/>
        </w:rPr>
        <w:t>%., местный бюджет-</w:t>
      </w:r>
      <w:r w:rsidR="00687368">
        <w:rPr>
          <w:rFonts w:ascii="Times New Roman" w:hAnsi="Times New Roman" w:cs="Times New Roman"/>
          <w:sz w:val="28"/>
          <w:szCs w:val="28"/>
        </w:rPr>
        <w:t>69,0</w:t>
      </w:r>
      <w:r w:rsidR="00585477">
        <w:rPr>
          <w:rFonts w:ascii="Times New Roman" w:hAnsi="Times New Roman" w:cs="Times New Roman"/>
          <w:sz w:val="28"/>
          <w:szCs w:val="28"/>
        </w:rPr>
        <w:t>%.</w:t>
      </w:r>
      <w:r w:rsidR="00067CB3">
        <w:rPr>
          <w:rFonts w:ascii="Times New Roman" w:hAnsi="Times New Roman" w:cs="Times New Roman"/>
          <w:sz w:val="28"/>
          <w:szCs w:val="28"/>
        </w:rPr>
        <w:t xml:space="preserve"> Отклонения произошли из-за того, что </w:t>
      </w:r>
      <w:r w:rsidR="00B16AB7">
        <w:rPr>
          <w:rFonts w:ascii="Times New Roman" w:hAnsi="Times New Roman" w:cs="Times New Roman"/>
          <w:sz w:val="28"/>
          <w:szCs w:val="28"/>
        </w:rPr>
        <w:t xml:space="preserve">в 2021 году </w:t>
      </w:r>
      <w:r w:rsidR="00BC2885">
        <w:rPr>
          <w:rFonts w:ascii="Times New Roman" w:hAnsi="Times New Roman" w:cs="Times New Roman"/>
          <w:sz w:val="28"/>
          <w:szCs w:val="28"/>
        </w:rPr>
        <w:t xml:space="preserve">по сравнению с  2020 годом </w:t>
      </w:r>
      <w:r w:rsidR="00B16AB7">
        <w:rPr>
          <w:rFonts w:ascii="Times New Roman" w:hAnsi="Times New Roman" w:cs="Times New Roman"/>
          <w:sz w:val="28"/>
          <w:szCs w:val="28"/>
        </w:rPr>
        <w:t xml:space="preserve">уменьшилось количество земельных участков, на которые не установлены </w:t>
      </w:r>
      <w:r w:rsidR="00BC2885">
        <w:rPr>
          <w:rFonts w:ascii="Times New Roman" w:hAnsi="Times New Roman" w:cs="Times New Roman"/>
          <w:sz w:val="28"/>
          <w:szCs w:val="28"/>
        </w:rPr>
        <w:t>кадастровые номера.</w:t>
      </w:r>
    </w:p>
    <w:p w:rsidR="00A77F15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-Оплата труда с начислениями муниципальных служащих и технических исполнителей;</w:t>
      </w:r>
      <w:r w:rsidR="00B07ABA" w:rsidRPr="00B07ABA">
        <w:rPr>
          <w:rFonts w:ascii="Times New Roman" w:hAnsi="Times New Roman" w:cs="Times New Roman"/>
          <w:sz w:val="28"/>
          <w:szCs w:val="28"/>
        </w:rPr>
        <w:t xml:space="preserve"> </w:t>
      </w:r>
      <w:r w:rsidR="00B07ABA"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 w:rsidR="00B07ABA">
        <w:rPr>
          <w:rFonts w:ascii="Times New Roman" w:hAnsi="Times New Roman" w:cs="Times New Roman"/>
          <w:sz w:val="28"/>
          <w:szCs w:val="28"/>
        </w:rPr>
        <w:t>составил 7 923,6 тыс. рублей, в т.ч. областной бюджет-2 712,9 тыс. рублей, местный бюджет 5 210,7 тыс. рублей. Фактические расходы составили 7 922,5 тыс. рублей, в т.ч. областной бюджет-2 712,9 тыс. рублей, местный бюджет 5 209,6 тыс. рублей. Процент исполнения по данному мероприятию составил 99,98%., в т.ч. областной бюджет-100%, местный бюджет-99,98%.</w:t>
      </w:r>
    </w:p>
    <w:p w:rsidR="00C37FDA" w:rsidRDefault="00A77F15" w:rsidP="00544D5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деятельности КУМИ</w:t>
      </w:r>
      <w:r w:rsidR="006E3F3A">
        <w:rPr>
          <w:rFonts w:ascii="Times New Roman" w:hAnsi="Times New Roman" w:cs="Times New Roman"/>
          <w:sz w:val="28"/>
          <w:szCs w:val="28"/>
        </w:rPr>
        <w:t xml:space="preserve">; </w:t>
      </w:r>
      <w:r w:rsidR="006E3F3A"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 w:rsidR="006E3F3A">
        <w:rPr>
          <w:rFonts w:ascii="Times New Roman" w:hAnsi="Times New Roman" w:cs="Times New Roman"/>
          <w:sz w:val="28"/>
          <w:szCs w:val="28"/>
        </w:rPr>
        <w:t>составил 1 408,5 тыс. рублей, в т.ч. местный бюджет 1 408,5 тыс. рублей. Фактические расходы составили 1 369,8 тыс. рублей, местный бюджет 1 369,8 тыс. рублей. Процент исполнения по данному мероприятию составил 97,3%., местный бюджет-97,3%.</w:t>
      </w:r>
    </w:p>
    <w:bookmarkEnd w:id="5"/>
    <w:p w:rsidR="00A430E0" w:rsidRPr="005E013B" w:rsidRDefault="00A430E0" w:rsidP="00A430E0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13B">
        <w:rPr>
          <w:rFonts w:ascii="Times New Roman" w:hAnsi="Times New Roman" w:cs="Times New Roman"/>
          <w:b/>
          <w:sz w:val="28"/>
          <w:szCs w:val="28"/>
        </w:rPr>
        <w:t>Основное мероприятие «</w:t>
      </w:r>
      <w:r>
        <w:rPr>
          <w:rFonts w:ascii="Times New Roman" w:hAnsi="Times New Roman" w:cs="Times New Roman"/>
          <w:b/>
          <w:sz w:val="28"/>
          <w:szCs w:val="28"/>
        </w:rPr>
        <w:t>Содержание и ремонт (капитальный ремонт) муниципального имущества</w:t>
      </w:r>
      <w:r w:rsidRPr="005E013B">
        <w:rPr>
          <w:rFonts w:ascii="Times New Roman" w:hAnsi="Times New Roman" w:cs="Times New Roman"/>
          <w:b/>
          <w:sz w:val="28"/>
          <w:szCs w:val="28"/>
        </w:rPr>
        <w:t>».</w:t>
      </w:r>
    </w:p>
    <w:p w:rsidR="001D272F" w:rsidRDefault="001D272F" w:rsidP="001D272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предусмотренный </w:t>
      </w:r>
      <w:r>
        <w:rPr>
          <w:rFonts w:ascii="Times New Roman" w:hAnsi="Times New Roman" w:cs="Times New Roman"/>
          <w:sz w:val="28"/>
          <w:szCs w:val="28"/>
        </w:rPr>
        <w:t xml:space="preserve">по данному мероприятию, составил </w:t>
      </w:r>
      <w:r w:rsidR="00C86821">
        <w:rPr>
          <w:rFonts w:ascii="Times New Roman" w:hAnsi="Times New Roman" w:cs="Times New Roman"/>
          <w:sz w:val="28"/>
          <w:szCs w:val="28"/>
        </w:rPr>
        <w:t>2821,4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т.ч.</w:t>
      </w:r>
      <w:r w:rsidR="004725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местный бюджет </w:t>
      </w:r>
      <w:r w:rsidR="00C86821">
        <w:rPr>
          <w:rFonts w:ascii="Times New Roman" w:hAnsi="Times New Roman" w:cs="Times New Roman"/>
          <w:sz w:val="28"/>
          <w:szCs w:val="28"/>
        </w:rPr>
        <w:t>2821,4</w:t>
      </w:r>
      <w:r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 w:rsidR="00C86821">
        <w:rPr>
          <w:rFonts w:ascii="Times New Roman" w:hAnsi="Times New Roman" w:cs="Times New Roman"/>
          <w:sz w:val="28"/>
          <w:szCs w:val="28"/>
        </w:rPr>
        <w:t>2 433,8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т.ч. местный бюджет </w:t>
      </w:r>
      <w:r w:rsidR="00C86821">
        <w:rPr>
          <w:rFonts w:ascii="Times New Roman" w:hAnsi="Times New Roman" w:cs="Times New Roman"/>
          <w:sz w:val="28"/>
          <w:szCs w:val="28"/>
        </w:rPr>
        <w:t>2 433,8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472546">
        <w:rPr>
          <w:rFonts w:ascii="Times New Roman" w:hAnsi="Times New Roman" w:cs="Times New Roman"/>
          <w:sz w:val="28"/>
          <w:szCs w:val="28"/>
        </w:rPr>
        <w:t>8</w:t>
      </w:r>
      <w:r w:rsidR="00C86821">
        <w:rPr>
          <w:rFonts w:ascii="Times New Roman" w:hAnsi="Times New Roman" w:cs="Times New Roman"/>
          <w:sz w:val="28"/>
          <w:szCs w:val="28"/>
        </w:rPr>
        <w:t>6</w:t>
      </w:r>
      <w:r w:rsidR="00472546">
        <w:rPr>
          <w:rFonts w:ascii="Times New Roman" w:hAnsi="Times New Roman" w:cs="Times New Roman"/>
          <w:sz w:val="28"/>
          <w:szCs w:val="28"/>
        </w:rPr>
        <w:t>,</w:t>
      </w:r>
      <w:r w:rsidR="00C868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%, в местный бюджет-</w:t>
      </w:r>
      <w:r w:rsidR="00472546">
        <w:rPr>
          <w:rFonts w:ascii="Times New Roman" w:hAnsi="Times New Roman" w:cs="Times New Roman"/>
          <w:sz w:val="28"/>
          <w:szCs w:val="28"/>
        </w:rPr>
        <w:t>8</w:t>
      </w:r>
      <w:r w:rsidR="00C86821">
        <w:rPr>
          <w:rFonts w:ascii="Times New Roman" w:hAnsi="Times New Roman" w:cs="Times New Roman"/>
          <w:sz w:val="28"/>
          <w:szCs w:val="28"/>
        </w:rPr>
        <w:t>6</w:t>
      </w:r>
      <w:r w:rsidR="00472546">
        <w:rPr>
          <w:rFonts w:ascii="Times New Roman" w:hAnsi="Times New Roman" w:cs="Times New Roman"/>
          <w:sz w:val="28"/>
          <w:szCs w:val="28"/>
        </w:rPr>
        <w:t>,</w:t>
      </w:r>
      <w:r w:rsidR="00C868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%.</w:t>
      </w:r>
      <w:r w:rsidR="008D47B4">
        <w:rPr>
          <w:rFonts w:ascii="Times New Roman" w:hAnsi="Times New Roman" w:cs="Times New Roman"/>
          <w:sz w:val="28"/>
          <w:szCs w:val="28"/>
        </w:rPr>
        <w:t xml:space="preserve"> В данное мероприятие входит:</w:t>
      </w:r>
    </w:p>
    <w:p w:rsidR="008D47B4" w:rsidRDefault="008D47B4" w:rsidP="008D47B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D47B4">
        <w:rPr>
          <w:rFonts w:ascii="Times New Roman" w:hAnsi="Times New Roman" w:cs="Times New Roman"/>
          <w:szCs w:val="22"/>
        </w:rPr>
        <w:t xml:space="preserve"> </w:t>
      </w:r>
      <w:r w:rsidRPr="008D47B4">
        <w:rPr>
          <w:rFonts w:ascii="Times New Roman" w:hAnsi="Times New Roman" w:cs="Times New Roman"/>
          <w:sz w:val="28"/>
          <w:szCs w:val="28"/>
        </w:rPr>
        <w:t>Создание условий для обеспечения поселений, входящих в состав муниципального района услугами торговли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>
        <w:rPr>
          <w:rFonts w:ascii="Times New Roman" w:hAnsi="Times New Roman" w:cs="Times New Roman"/>
          <w:sz w:val="28"/>
          <w:szCs w:val="28"/>
        </w:rPr>
        <w:t>составил 1 708,9 тыс. рублей, в т.ч. местный бюджет 1 708,9 тыс. рублей. Фактические расходы составили 1 708,9 тыс. рублей, местный бюджет 1 708,9 тыс. рублей. Процент исполнения по данному мероприятию составил 100%., местный бюджет-100%.</w:t>
      </w:r>
    </w:p>
    <w:p w:rsidR="000B263D" w:rsidRDefault="000B263D" w:rsidP="008D47B4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263D">
        <w:rPr>
          <w:rFonts w:ascii="Times New Roman" w:hAnsi="Times New Roman" w:cs="Times New Roman"/>
          <w:sz w:val="28"/>
          <w:szCs w:val="28"/>
        </w:rPr>
        <w:t>- Содержание муниципального жилого фонда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A6200E">
        <w:rPr>
          <w:rFonts w:ascii="Times New Roman" w:hAnsi="Times New Roman" w:cs="Times New Roman"/>
          <w:sz w:val="28"/>
          <w:szCs w:val="28"/>
        </w:rPr>
        <w:t>407,5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т.ч. местный бюджет </w:t>
      </w:r>
      <w:r w:rsidR="00A6200E">
        <w:rPr>
          <w:rFonts w:ascii="Times New Roman" w:hAnsi="Times New Roman" w:cs="Times New Roman"/>
          <w:sz w:val="28"/>
          <w:szCs w:val="28"/>
        </w:rPr>
        <w:t>407,5</w:t>
      </w:r>
      <w:r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A6200E">
        <w:rPr>
          <w:rFonts w:ascii="Times New Roman" w:hAnsi="Times New Roman" w:cs="Times New Roman"/>
          <w:sz w:val="28"/>
          <w:szCs w:val="28"/>
        </w:rPr>
        <w:t>297,9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местный бюджет </w:t>
      </w:r>
      <w:r w:rsidR="00A6200E">
        <w:rPr>
          <w:rFonts w:ascii="Times New Roman" w:hAnsi="Times New Roman" w:cs="Times New Roman"/>
          <w:sz w:val="28"/>
          <w:szCs w:val="28"/>
        </w:rPr>
        <w:t>297,9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7</w:t>
      </w:r>
      <w:r w:rsidR="00A620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0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%., местный бюджет-7</w:t>
      </w:r>
      <w:r w:rsidR="00A6200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200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%.</w:t>
      </w:r>
      <w:r w:rsidR="00BB0C67">
        <w:rPr>
          <w:rFonts w:ascii="Times New Roman" w:hAnsi="Times New Roman" w:cs="Times New Roman"/>
          <w:sz w:val="28"/>
          <w:szCs w:val="28"/>
        </w:rPr>
        <w:t xml:space="preserve"> Отклонения произошли из-за того, что фонд капитального ремонта Иркутской области не выставил счета за ноябрь и декабрь 2021года, оплата произведена в 2021 году не была. Оплата прошла в 2022 году.</w:t>
      </w:r>
    </w:p>
    <w:p w:rsidR="008D47B4" w:rsidRDefault="007F1271" w:rsidP="001D272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F1271">
        <w:rPr>
          <w:rFonts w:ascii="Times New Roman" w:hAnsi="Times New Roman" w:cs="Times New Roman"/>
        </w:rPr>
        <w:t xml:space="preserve"> </w:t>
      </w:r>
      <w:r w:rsidRPr="007F1271">
        <w:rPr>
          <w:rFonts w:ascii="Times New Roman" w:hAnsi="Times New Roman" w:cs="Times New Roman"/>
          <w:sz w:val="28"/>
          <w:szCs w:val="28"/>
        </w:rPr>
        <w:t>Содержание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A6200E">
        <w:rPr>
          <w:rFonts w:ascii="Times New Roman" w:hAnsi="Times New Roman" w:cs="Times New Roman"/>
          <w:sz w:val="28"/>
          <w:szCs w:val="28"/>
        </w:rPr>
        <w:t>705,0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т.ч. местный бюджет </w:t>
      </w:r>
      <w:r w:rsidR="00A6200E">
        <w:rPr>
          <w:rFonts w:ascii="Times New Roman" w:hAnsi="Times New Roman" w:cs="Times New Roman"/>
          <w:sz w:val="28"/>
          <w:szCs w:val="28"/>
        </w:rPr>
        <w:t>705,0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составили </w:t>
      </w:r>
      <w:r w:rsidR="00A6200E">
        <w:rPr>
          <w:rFonts w:ascii="Times New Roman" w:hAnsi="Times New Roman" w:cs="Times New Roman"/>
          <w:sz w:val="28"/>
          <w:szCs w:val="28"/>
        </w:rPr>
        <w:t>427,0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местный бюджет </w:t>
      </w:r>
      <w:r w:rsidR="00A6200E">
        <w:rPr>
          <w:rFonts w:ascii="Times New Roman" w:hAnsi="Times New Roman" w:cs="Times New Roman"/>
          <w:sz w:val="28"/>
          <w:szCs w:val="28"/>
        </w:rPr>
        <w:t>427,0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A6200E">
        <w:rPr>
          <w:rFonts w:ascii="Times New Roman" w:hAnsi="Times New Roman" w:cs="Times New Roman"/>
          <w:sz w:val="28"/>
          <w:szCs w:val="28"/>
        </w:rPr>
        <w:t>60,6</w:t>
      </w:r>
      <w:r>
        <w:rPr>
          <w:rFonts w:ascii="Times New Roman" w:hAnsi="Times New Roman" w:cs="Times New Roman"/>
          <w:sz w:val="28"/>
          <w:szCs w:val="28"/>
        </w:rPr>
        <w:t>%, местный бюджет-</w:t>
      </w:r>
      <w:r w:rsidR="00A6200E">
        <w:rPr>
          <w:rFonts w:ascii="Times New Roman" w:hAnsi="Times New Roman" w:cs="Times New Roman"/>
          <w:sz w:val="28"/>
          <w:szCs w:val="28"/>
        </w:rPr>
        <w:t>60,6</w:t>
      </w:r>
      <w:r>
        <w:rPr>
          <w:rFonts w:ascii="Times New Roman" w:hAnsi="Times New Roman" w:cs="Times New Roman"/>
          <w:sz w:val="28"/>
          <w:szCs w:val="28"/>
        </w:rPr>
        <w:t>%.</w:t>
      </w:r>
      <w:r w:rsidR="00DE56EF" w:rsidRPr="00DE56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5EB" w:rsidRPr="00C905EB" w:rsidRDefault="00C905EB" w:rsidP="00C905EB">
      <w:pPr>
        <w:widowControl w:val="0"/>
        <w:autoSpaceDE w:val="0"/>
        <w:autoSpaceDN w:val="0"/>
        <w:adjustRightInd w:val="0"/>
        <w:spacing w:after="0" w:line="240" w:lineRule="auto"/>
        <w:ind w:right="-141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13B">
        <w:rPr>
          <w:rFonts w:ascii="Times New Roman" w:hAnsi="Times New Roman" w:cs="Times New Roman"/>
          <w:b/>
          <w:sz w:val="28"/>
          <w:szCs w:val="28"/>
        </w:rPr>
        <w:t xml:space="preserve">Основное мероприятие </w:t>
      </w:r>
      <w:r w:rsidRPr="00C905EB">
        <w:rPr>
          <w:rFonts w:ascii="Times New Roman" w:hAnsi="Times New Roman" w:cs="Times New Roman"/>
          <w:b/>
          <w:sz w:val="28"/>
          <w:szCs w:val="28"/>
        </w:rPr>
        <w:t>«Ликвидация и банкротство муниципальных унитарных предприятий».</w:t>
      </w:r>
    </w:p>
    <w:p w:rsidR="00AF4095" w:rsidRDefault="00C905EB" w:rsidP="00AF4095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предусмотренный </w:t>
      </w:r>
      <w:r>
        <w:rPr>
          <w:rFonts w:ascii="Times New Roman" w:hAnsi="Times New Roman" w:cs="Times New Roman"/>
          <w:sz w:val="28"/>
          <w:szCs w:val="28"/>
        </w:rPr>
        <w:t xml:space="preserve">по данному мероприятию, составил </w:t>
      </w:r>
      <w:r w:rsidR="00000201">
        <w:rPr>
          <w:rFonts w:ascii="Times New Roman" w:hAnsi="Times New Roman" w:cs="Times New Roman"/>
          <w:sz w:val="28"/>
          <w:szCs w:val="28"/>
        </w:rPr>
        <w:t>1 014,6</w:t>
      </w:r>
      <w:r>
        <w:rPr>
          <w:rFonts w:ascii="Times New Roman" w:hAnsi="Times New Roman" w:cs="Times New Roman"/>
          <w:sz w:val="28"/>
          <w:szCs w:val="28"/>
        </w:rPr>
        <w:t xml:space="preserve"> тыс. рублей, в т.ч. местный бюджет </w:t>
      </w:r>
      <w:r w:rsidR="00000201">
        <w:rPr>
          <w:rFonts w:ascii="Times New Roman" w:hAnsi="Times New Roman" w:cs="Times New Roman"/>
          <w:sz w:val="28"/>
          <w:szCs w:val="28"/>
        </w:rPr>
        <w:t>1 014,6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 Фактические расходы по данному мероприятию составили </w:t>
      </w:r>
      <w:r w:rsidR="00000201">
        <w:rPr>
          <w:rFonts w:ascii="Times New Roman" w:hAnsi="Times New Roman" w:cs="Times New Roman"/>
          <w:sz w:val="28"/>
          <w:szCs w:val="28"/>
        </w:rPr>
        <w:t>1 006,6</w:t>
      </w:r>
      <w:r>
        <w:rPr>
          <w:rFonts w:ascii="Times New Roman" w:hAnsi="Times New Roman" w:cs="Times New Roman"/>
          <w:sz w:val="28"/>
          <w:szCs w:val="28"/>
        </w:rPr>
        <w:t xml:space="preserve"> тыс.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рублей, в т.ч. местный бюджет </w:t>
      </w:r>
      <w:r w:rsidR="00000201">
        <w:rPr>
          <w:rFonts w:ascii="Times New Roman" w:hAnsi="Times New Roman" w:cs="Times New Roman"/>
          <w:sz w:val="28"/>
          <w:szCs w:val="28"/>
        </w:rPr>
        <w:t>1 006,6</w:t>
      </w:r>
      <w:r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000201">
        <w:rPr>
          <w:rFonts w:ascii="Times New Roman" w:hAnsi="Times New Roman" w:cs="Times New Roman"/>
          <w:sz w:val="28"/>
          <w:szCs w:val="28"/>
        </w:rPr>
        <w:t>99,2</w:t>
      </w:r>
      <w:r>
        <w:rPr>
          <w:rFonts w:ascii="Times New Roman" w:hAnsi="Times New Roman" w:cs="Times New Roman"/>
          <w:sz w:val="28"/>
          <w:szCs w:val="28"/>
        </w:rPr>
        <w:t>%., в местный бюджет-</w:t>
      </w:r>
      <w:r w:rsidR="00000201">
        <w:rPr>
          <w:rFonts w:ascii="Times New Roman" w:hAnsi="Times New Roman" w:cs="Times New Roman"/>
          <w:sz w:val="28"/>
          <w:szCs w:val="28"/>
        </w:rPr>
        <w:t>99,2</w:t>
      </w:r>
      <w:r>
        <w:rPr>
          <w:rFonts w:ascii="Times New Roman" w:hAnsi="Times New Roman" w:cs="Times New Roman"/>
          <w:sz w:val="28"/>
          <w:szCs w:val="28"/>
        </w:rPr>
        <w:t>%.</w:t>
      </w:r>
      <w:r w:rsidR="00AF4095" w:rsidRPr="00AF4095">
        <w:rPr>
          <w:rFonts w:ascii="Times New Roman" w:hAnsi="Times New Roman" w:cs="Times New Roman"/>
          <w:sz w:val="28"/>
          <w:szCs w:val="28"/>
        </w:rPr>
        <w:t xml:space="preserve"> </w:t>
      </w:r>
      <w:r w:rsidR="00AF4095">
        <w:rPr>
          <w:rFonts w:ascii="Times New Roman" w:hAnsi="Times New Roman" w:cs="Times New Roman"/>
          <w:sz w:val="28"/>
          <w:szCs w:val="28"/>
        </w:rPr>
        <w:t>В данное мероприятие входит:</w:t>
      </w:r>
    </w:p>
    <w:p w:rsidR="00AF4095" w:rsidRDefault="00AF4095" w:rsidP="00C905E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4095">
        <w:rPr>
          <w:rFonts w:ascii="Times New Roman" w:hAnsi="Times New Roman" w:cs="Times New Roman"/>
          <w:sz w:val="28"/>
          <w:szCs w:val="28"/>
        </w:rPr>
        <w:t>- Содержание муниципального имущества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="008469CA" w:rsidRPr="008469CA">
        <w:rPr>
          <w:rFonts w:ascii="Times New Roman" w:hAnsi="Times New Roman" w:cs="Times New Roman"/>
          <w:sz w:val="28"/>
          <w:szCs w:val="28"/>
        </w:rPr>
        <w:t xml:space="preserve"> </w:t>
      </w:r>
      <w:r w:rsidR="008469CA" w:rsidRPr="001D12E2">
        <w:rPr>
          <w:rFonts w:ascii="Times New Roman" w:hAnsi="Times New Roman" w:cs="Times New Roman"/>
          <w:sz w:val="28"/>
          <w:szCs w:val="28"/>
        </w:rPr>
        <w:t xml:space="preserve">Объем финансирования, </w:t>
      </w:r>
      <w:r w:rsidR="008469CA">
        <w:rPr>
          <w:rFonts w:ascii="Times New Roman" w:hAnsi="Times New Roman" w:cs="Times New Roman"/>
          <w:sz w:val="28"/>
          <w:szCs w:val="28"/>
        </w:rPr>
        <w:t xml:space="preserve">составил 1 014,6 тыс. рублей, в т.ч. местный бюджет 1 014,6 тыс. рублей. Фактические расходы составили </w:t>
      </w:r>
      <w:r w:rsidR="000272A5">
        <w:rPr>
          <w:rFonts w:ascii="Times New Roman" w:hAnsi="Times New Roman" w:cs="Times New Roman"/>
          <w:sz w:val="28"/>
          <w:szCs w:val="28"/>
        </w:rPr>
        <w:t>1 006,6</w:t>
      </w:r>
      <w:r w:rsidR="008469CA">
        <w:rPr>
          <w:rFonts w:ascii="Times New Roman" w:hAnsi="Times New Roman" w:cs="Times New Roman"/>
          <w:sz w:val="28"/>
          <w:szCs w:val="28"/>
        </w:rPr>
        <w:t xml:space="preserve"> тыс. рублей, местный бюджет </w:t>
      </w:r>
      <w:r w:rsidR="000272A5">
        <w:rPr>
          <w:rFonts w:ascii="Times New Roman" w:hAnsi="Times New Roman" w:cs="Times New Roman"/>
          <w:sz w:val="28"/>
          <w:szCs w:val="28"/>
        </w:rPr>
        <w:t>1 006,6</w:t>
      </w:r>
      <w:r w:rsidR="008469CA">
        <w:rPr>
          <w:rFonts w:ascii="Times New Roman" w:hAnsi="Times New Roman" w:cs="Times New Roman"/>
          <w:sz w:val="28"/>
          <w:szCs w:val="28"/>
        </w:rPr>
        <w:t xml:space="preserve"> тыс. рублей. Процент исполнения по данному мероприятию составил </w:t>
      </w:r>
      <w:r w:rsidR="000272A5">
        <w:rPr>
          <w:rFonts w:ascii="Times New Roman" w:hAnsi="Times New Roman" w:cs="Times New Roman"/>
          <w:sz w:val="28"/>
          <w:szCs w:val="28"/>
        </w:rPr>
        <w:t>99,2</w:t>
      </w:r>
      <w:r w:rsidR="008469CA">
        <w:rPr>
          <w:rFonts w:ascii="Times New Roman" w:hAnsi="Times New Roman" w:cs="Times New Roman"/>
          <w:sz w:val="28"/>
          <w:szCs w:val="28"/>
        </w:rPr>
        <w:t>%., местный бюджет-</w:t>
      </w:r>
      <w:r w:rsidR="000272A5">
        <w:rPr>
          <w:rFonts w:ascii="Times New Roman" w:hAnsi="Times New Roman" w:cs="Times New Roman"/>
          <w:sz w:val="28"/>
          <w:szCs w:val="28"/>
        </w:rPr>
        <w:t>99,2</w:t>
      </w:r>
      <w:r w:rsidR="008469CA">
        <w:rPr>
          <w:rFonts w:ascii="Times New Roman" w:hAnsi="Times New Roman" w:cs="Times New Roman"/>
          <w:sz w:val="28"/>
          <w:szCs w:val="28"/>
        </w:rPr>
        <w:t>%.</w:t>
      </w:r>
    </w:p>
    <w:p w:rsidR="00A44EB1" w:rsidRPr="006B332B" w:rsidRDefault="00A44EB1" w:rsidP="00A44EB1">
      <w:pPr>
        <w:pStyle w:val="ConsPlusNormal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B332B">
        <w:rPr>
          <w:rFonts w:ascii="Times New Roman" w:hAnsi="Times New Roman" w:cs="Times New Roman"/>
          <w:b/>
          <w:sz w:val="28"/>
          <w:szCs w:val="28"/>
        </w:rPr>
        <w:t>Целевые показатель программы:</w:t>
      </w:r>
    </w:p>
    <w:p w:rsidR="00A44EB1" w:rsidRDefault="00A44EB1" w:rsidP="00A44EB1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A44EB1">
        <w:rPr>
          <w:rFonts w:ascii="Times New Roman" w:hAnsi="Times New Roman" w:cs="Times New Roman"/>
          <w:sz w:val="28"/>
          <w:szCs w:val="28"/>
        </w:rPr>
        <w:t>.Рост доходов местного бюджета от использования муниципального имущества и его приватизации, от продажи и аренды земельных участков, государственная собственность на которые не разграничена</w:t>
      </w:r>
      <w:r>
        <w:rPr>
          <w:rFonts w:ascii="Times New Roman" w:hAnsi="Times New Roman" w:cs="Times New Roman"/>
          <w:sz w:val="28"/>
          <w:szCs w:val="28"/>
        </w:rPr>
        <w:t xml:space="preserve">. В 2021 году фактические доходы превысили плановые показатели на 31 845,53 тыс. рублей или составила 132% от плановых показателей. </w:t>
      </w:r>
      <w:r w:rsidR="009B3BF2">
        <w:rPr>
          <w:rFonts w:ascii="Times New Roman" w:hAnsi="Times New Roman" w:cs="Times New Roman"/>
          <w:sz w:val="28"/>
          <w:szCs w:val="28"/>
        </w:rPr>
        <w:t>Плановые значения по данному показателю составляет 99 390,0 тыс. рублей, фактическое значение по данному показателю составило 131 235,535 тыс. рублей.</w:t>
      </w:r>
      <w:r w:rsidR="009B3BF2" w:rsidRPr="009B3BF2">
        <w:rPr>
          <w:rFonts w:ascii="Times New Roman" w:hAnsi="Times New Roman" w:cs="Times New Roman"/>
          <w:sz w:val="26"/>
          <w:szCs w:val="26"/>
        </w:rPr>
        <w:t xml:space="preserve"> </w:t>
      </w:r>
      <w:r w:rsidR="009B3BF2">
        <w:rPr>
          <w:rFonts w:ascii="Times New Roman" w:hAnsi="Times New Roman" w:cs="Times New Roman"/>
          <w:sz w:val="26"/>
          <w:szCs w:val="26"/>
        </w:rPr>
        <w:t>Фактические доходы превысили плановые в связи с тем, что произведена предоплата АО ЛГСС за 2022 год.</w:t>
      </w:r>
    </w:p>
    <w:p w:rsidR="00A44EB1" w:rsidRPr="00AF4095" w:rsidRDefault="00A44EB1" w:rsidP="00A44EB1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44EB1">
        <w:rPr>
          <w:rFonts w:ascii="Times New Roman" w:hAnsi="Times New Roman" w:cs="Times New Roman"/>
          <w:sz w:val="24"/>
          <w:szCs w:val="24"/>
        </w:rPr>
        <w:t xml:space="preserve"> </w:t>
      </w:r>
      <w:r w:rsidRPr="00A44EB1">
        <w:rPr>
          <w:rFonts w:ascii="Times New Roman" w:hAnsi="Times New Roman" w:cs="Times New Roman"/>
          <w:sz w:val="28"/>
          <w:szCs w:val="28"/>
        </w:rPr>
        <w:t>Совершенствование системы учета объектов муниципальной собственности в казне и реестре имущества муниципального района</w:t>
      </w:r>
      <w:r>
        <w:rPr>
          <w:rFonts w:ascii="Times New Roman" w:hAnsi="Times New Roman" w:cs="Times New Roman"/>
          <w:sz w:val="28"/>
          <w:szCs w:val="28"/>
        </w:rPr>
        <w:t>. В 2021 году данный показатель выполнен на 1</w:t>
      </w:r>
      <w:r w:rsidR="00A6200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  <w:r w:rsidR="005459AE" w:rsidRPr="005459AE">
        <w:rPr>
          <w:rFonts w:ascii="Times New Roman" w:hAnsi="Times New Roman" w:cs="Times New Roman"/>
          <w:sz w:val="26"/>
          <w:szCs w:val="26"/>
        </w:rPr>
        <w:t xml:space="preserve"> </w:t>
      </w:r>
      <w:r w:rsidR="005459AE">
        <w:rPr>
          <w:rFonts w:ascii="Times New Roman" w:hAnsi="Times New Roman" w:cs="Times New Roman"/>
          <w:sz w:val="28"/>
          <w:szCs w:val="28"/>
        </w:rPr>
        <w:t xml:space="preserve">Плановые значения по данному показателю составляет 80%, фактическое значение по данному показателю составило 100%. </w:t>
      </w:r>
      <w:r w:rsidR="005459AE" w:rsidRPr="00DF3104">
        <w:rPr>
          <w:rFonts w:ascii="Times New Roman" w:hAnsi="Times New Roman" w:cs="Times New Roman"/>
          <w:sz w:val="26"/>
          <w:szCs w:val="26"/>
        </w:rPr>
        <w:t>С января 2021г. учет объектов муниципальной собственности в казне и реестре имущества муниципального района переведен в электронный вид в ПК 1С</w:t>
      </w:r>
      <w:r w:rsidR="005459AE">
        <w:rPr>
          <w:rFonts w:ascii="Times New Roman" w:hAnsi="Times New Roman" w:cs="Times New Roman"/>
          <w:sz w:val="26"/>
          <w:szCs w:val="26"/>
        </w:rPr>
        <w:t>.</w:t>
      </w:r>
    </w:p>
    <w:p w:rsidR="002C13C3" w:rsidRDefault="006E5F1E" w:rsidP="002C13C3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</w:t>
      </w:r>
      <w:r w:rsidR="00B92383" w:rsidRPr="003A75DE">
        <w:rPr>
          <w:rFonts w:ascii="Times New Roman" w:hAnsi="Times New Roman" w:cs="Times New Roman"/>
          <w:sz w:val="28"/>
          <w:szCs w:val="28"/>
        </w:rPr>
        <w:t xml:space="preserve"> сводная оценка по муниципальной программе (</w:t>
      </w:r>
      <w:proofErr w:type="spellStart"/>
      <w:r w:rsidR="00B92383" w:rsidRPr="003A75DE">
        <w:rPr>
          <w:rFonts w:ascii="Times New Roman" w:hAnsi="Times New Roman" w:cs="Times New Roman"/>
          <w:sz w:val="28"/>
          <w:szCs w:val="28"/>
        </w:rPr>
        <w:t>Эмп</w:t>
      </w:r>
      <w:proofErr w:type="spellEnd"/>
      <w:r w:rsidR="00B92383" w:rsidRPr="003A75DE">
        <w:rPr>
          <w:rFonts w:ascii="Times New Roman" w:hAnsi="Times New Roman" w:cs="Times New Roman"/>
          <w:sz w:val="28"/>
          <w:szCs w:val="28"/>
        </w:rPr>
        <w:t>)</w:t>
      </w:r>
      <w:r w:rsidR="00B92383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A44EB1">
        <w:rPr>
          <w:rFonts w:ascii="Times New Roman" w:hAnsi="Times New Roman" w:cs="Times New Roman"/>
          <w:sz w:val="28"/>
          <w:szCs w:val="28"/>
        </w:rPr>
        <w:t>1</w:t>
      </w:r>
      <w:r w:rsidR="0056165F">
        <w:rPr>
          <w:rFonts w:ascii="Times New Roman" w:hAnsi="Times New Roman" w:cs="Times New Roman"/>
          <w:sz w:val="28"/>
          <w:szCs w:val="28"/>
        </w:rPr>
        <w:t>,34</w:t>
      </w:r>
      <w:r w:rsidR="00E015A3">
        <w:rPr>
          <w:rFonts w:ascii="Times New Roman" w:hAnsi="Times New Roman" w:cs="Times New Roman"/>
          <w:sz w:val="28"/>
          <w:szCs w:val="28"/>
        </w:rPr>
        <w:t>,</w:t>
      </w:r>
      <w:r w:rsidR="00B92383">
        <w:rPr>
          <w:rFonts w:ascii="Times New Roman" w:hAnsi="Times New Roman" w:cs="Times New Roman"/>
          <w:sz w:val="28"/>
          <w:szCs w:val="28"/>
        </w:rPr>
        <w:t xml:space="preserve"> </w:t>
      </w:r>
      <w:r w:rsidR="00A44EB1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 w:rsidR="0056165F">
        <w:rPr>
          <w:rFonts w:ascii="Times New Roman" w:hAnsi="Times New Roman" w:cs="Times New Roman"/>
          <w:sz w:val="28"/>
          <w:szCs w:val="28"/>
        </w:rPr>
        <w:t>высоко</w:t>
      </w:r>
      <w:bookmarkStart w:id="6" w:name="_GoBack"/>
      <w:bookmarkEnd w:id="6"/>
      <w:r w:rsidR="00A44EB1">
        <w:rPr>
          <w:rFonts w:ascii="Times New Roman" w:hAnsi="Times New Roman" w:cs="Times New Roman"/>
          <w:sz w:val="28"/>
          <w:szCs w:val="28"/>
        </w:rPr>
        <w:t>эффективной. И</w:t>
      </w:r>
      <w:r w:rsidR="00B92383">
        <w:rPr>
          <w:rFonts w:ascii="Times New Roman" w:hAnsi="Times New Roman" w:cs="Times New Roman"/>
          <w:sz w:val="28"/>
          <w:szCs w:val="28"/>
        </w:rPr>
        <w:t>з чего можно сделать вывод, что д</w:t>
      </w:r>
      <w:r w:rsidR="00B92383" w:rsidRPr="003A75DE">
        <w:rPr>
          <w:rFonts w:ascii="Times New Roman" w:hAnsi="Times New Roman" w:cs="Times New Roman"/>
          <w:sz w:val="28"/>
          <w:szCs w:val="28"/>
        </w:rPr>
        <w:t>альнейш</w:t>
      </w:r>
      <w:r w:rsidR="00B92383">
        <w:rPr>
          <w:rFonts w:ascii="Times New Roman" w:hAnsi="Times New Roman" w:cs="Times New Roman"/>
          <w:sz w:val="28"/>
          <w:szCs w:val="28"/>
        </w:rPr>
        <w:t>ая</w:t>
      </w:r>
      <w:r w:rsidR="00B92383" w:rsidRPr="003A75DE">
        <w:rPr>
          <w:rFonts w:ascii="Times New Roman" w:hAnsi="Times New Roman" w:cs="Times New Roman"/>
          <w:sz w:val="28"/>
          <w:szCs w:val="28"/>
        </w:rPr>
        <w:t xml:space="preserve"> реализаци</w:t>
      </w:r>
      <w:r w:rsidR="00B92383">
        <w:rPr>
          <w:rFonts w:ascii="Times New Roman" w:hAnsi="Times New Roman" w:cs="Times New Roman"/>
          <w:sz w:val="28"/>
          <w:szCs w:val="28"/>
        </w:rPr>
        <w:t xml:space="preserve">я </w:t>
      </w:r>
      <w:r w:rsidR="00B92383" w:rsidRPr="003A75DE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B92383">
        <w:rPr>
          <w:rFonts w:ascii="Times New Roman" w:hAnsi="Times New Roman" w:cs="Times New Roman"/>
          <w:sz w:val="28"/>
          <w:szCs w:val="28"/>
        </w:rPr>
        <w:t>целесообразна.</w:t>
      </w:r>
    </w:p>
    <w:p w:rsidR="002C13C3" w:rsidRDefault="002C13C3" w:rsidP="002C13C3">
      <w:pPr>
        <w:pStyle w:val="ConsPlusNormal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565FBF" w:rsidRDefault="00565FBF" w:rsidP="002C13C3">
      <w:pPr>
        <w:pStyle w:val="ConsPlusNormal"/>
        <w:ind w:hanging="142"/>
        <w:contextualSpacing/>
        <w:rPr>
          <w:rFonts w:ascii="Times New Roman" w:hAnsi="Times New Roman" w:cs="Times New Roman"/>
          <w:sz w:val="28"/>
          <w:szCs w:val="28"/>
        </w:rPr>
      </w:pPr>
    </w:p>
    <w:p w:rsidR="002C13C3" w:rsidRDefault="002C13C3" w:rsidP="002C13C3">
      <w:pPr>
        <w:pStyle w:val="ConsPlusNormal"/>
        <w:ind w:hanging="142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                                                                             Кулакова Е.В.</w:t>
      </w:r>
    </w:p>
    <w:p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13357" w:rsidRDefault="00313357" w:rsidP="00313357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sectPr w:rsidR="00313357" w:rsidSect="00354E87">
      <w:pgSz w:w="11905" w:h="16838"/>
      <w:pgMar w:top="709" w:right="706" w:bottom="709" w:left="1701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47C1" w:rsidRDefault="001547C1" w:rsidP="00313A69">
      <w:pPr>
        <w:spacing w:after="0" w:line="240" w:lineRule="auto"/>
      </w:pPr>
      <w:r>
        <w:separator/>
      </w:r>
    </w:p>
  </w:endnote>
  <w:endnote w:type="continuationSeparator" w:id="0">
    <w:p w:rsidR="001547C1" w:rsidRDefault="001547C1" w:rsidP="00313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47C1" w:rsidRDefault="001547C1" w:rsidP="00313A69">
      <w:pPr>
        <w:spacing w:after="0" w:line="240" w:lineRule="auto"/>
      </w:pPr>
      <w:r>
        <w:separator/>
      </w:r>
    </w:p>
  </w:footnote>
  <w:footnote w:type="continuationSeparator" w:id="0">
    <w:p w:rsidR="001547C1" w:rsidRDefault="001547C1" w:rsidP="00313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3399"/>
    <w:multiLevelType w:val="hybridMultilevel"/>
    <w:tmpl w:val="709A541A"/>
    <w:lvl w:ilvl="0" w:tplc="4D426822">
      <w:start w:val="1"/>
      <w:numFmt w:val="decimal"/>
      <w:lvlText w:val="%1."/>
      <w:lvlJc w:val="left"/>
      <w:pPr>
        <w:ind w:left="2460" w:hanging="1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65C91788"/>
    <w:multiLevelType w:val="multilevel"/>
    <w:tmpl w:val="500E7E66"/>
    <w:lvl w:ilvl="0">
      <w:start w:val="1"/>
      <w:numFmt w:val="decimal"/>
      <w:lvlText w:val="%1."/>
      <w:lvlJc w:val="left"/>
      <w:pPr>
        <w:ind w:left="2297" w:hanging="1395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77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7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5BB3"/>
    <w:rsid w:val="00000201"/>
    <w:rsid w:val="000014D2"/>
    <w:rsid w:val="00017A21"/>
    <w:rsid w:val="000272A5"/>
    <w:rsid w:val="00027BC1"/>
    <w:rsid w:val="000350F8"/>
    <w:rsid w:val="00036D1E"/>
    <w:rsid w:val="00057EA5"/>
    <w:rsid w:val="00060B17"/>
    <w:rsid w:val="000611FF"/>
    <w:rsid w:val="00067CB3"/>
    <w:rsid w:val="00085A1C"/>
    <w:rsid w:val="00087759"/>
    <w:rsid w:val="0009449A"/>
    <w:rsid w:val="000A1E3F"/>
    <w:rsid w:val="000B144D"/>
    <w:rsid w:val="000B263D"/>
    <w:rsid w:val="000B40BA"/>
    <w:rsid w:val="000D6F49"/>
    <w:rsid w:val="0010603C"/>
    <w:rsid w:val="00106D74"/>
    <w:rsid w:val="00112452"/>
    <w:rsid w:val="00116F0C"/>
    <w:rsid w:val="00120EA7"/>
    <w:rsid w:val="001211FF"/>
    <w:rsid w:val="00123FA6"/>
    <w:rsid w:val="0013036E"/>
    <w:rsid w:val="0013219A"/>
    <w:rsid w:val="001347AA"/>
    <w:rsid w:val="0013792B"/>
    <w:rsid w:val="00140C67"/>
    <w:rsid w:val="00145A58"/>
    <w:rsid w:val="001547C1"/>
    <w:rsid w:val="00170DDC"/>
    <w:rsid w:val="00171F5F"/>
    <w:rsid w:val="001744FA"/>
    <w:rsid w:val="00175B82"/>
    <w:rsid w:val="00180F1D"/>
    <w:rsid w:val="0018742D"/>
    <w:rsid w:val="001900D6"/>
    <w:rsid w:val="001B5356"/>
    <w:rsid w:val="001B7ADA"/>
    <w:rsid w:val="001C144F"/>
    <w:rsid w:val="001C440B"/>
    <w:rsid w:val="001D12E2"/>
    <w:rsid w:val="001D227D"/>
    <w:rsid w:val="001D272F"/>
    <w:rsid w:val="001E383A"/>
    <w:rsid w:val="0021008B"/>
    <w:rsid w:val="002111C2"/>
    <w:rsid w:val="00221DB6"/>
    <w:rsid w:val="00232C38"/>
    <w:rsid w:val="00247618"/>
    <w:rsid w:val="00262507"/>
    <w:rsid w:val="00266C1F"/>
    <w:rsid w:val="002707A6"/>
    <w:rsid w:val="00273A63"/>
    <w:rsid w:val="002833E2"/>
    <w:rsid w:val="002874B3"/>
    <w:rsid w:val="002919D0"/>
    <w:rsid w:val="002A45AB"/>
    <w:rsid w:val="002A5B7C"/>
    <w:rsid w:val="002B3741"/>
    <w:rsid w:val="002B6C33"/>
    <w:rsid w:val="002C13C3"/>
    <w:rsid w:val="002C526B"/>
    <w:rsid w:val="002F4706"/>
    <w:rsid w:val="002F781F"/>
    <w:rsid w:val="00303968"/>
    <w:rsid w:val="00313357"/>
    <w:rsid w:val="00313A69"/>
    <w:rsid w:val="003146CC"/>
    <w:rsid w:val="00315BDC"/>
    <w:rsid w:val="00322C96"/>
    <w:rsid w:val="003375B8"/>
    <w:rsid w:val="00351886"/>
    <w:rsid w:val="00354E87"/>
    <w:rsid w:val="0036138F"/>
    <w:rsid w:val="0038447E"/>
    <w:rsid w:val="003952E6"/>
    <w:rsid w:val="003A4903"/>
    <w:rsid w:val="003A75DE"/>
    <w:rsid w:val="003B0AEF"/>
    <w:rsid w:val="003B3DE8"/>
    <w:rsid w:val="003B5BB3"/>
    <w:rsid w:val="003C29EA"/>
    <w:rsid w:val="003E4E1F"/>
    <w:rsid w:val="003F1BFE"/>
    <w:rsid w:val="00403ABE"/>
    <w:rsid w:val="00414F4E"/>
    <w:rsid w:val="0043387B"/>
    <w:rsid w:val="00436CED"/>
    <w:rsid w:val="00445006"/>
    <w:rsid w:val="00452DAE"/>
    <w:rsid w:val="0047245C"/>
    <w:rsid w:val="00472546"/>
    <w:rsid w:val="004756C7"/>
    <w:rsid w:val="0048263F"/>
    <w:rsid w:val="00484308"/>
    <w:rsid w:val="00493484"/>
    <w:rsid w:val="00495100"/>
    <w:rsid w:val="004A0596"/>
    <w:rsid w:val="004B1303"/>
    <w:rsid w:val="004B21EF"/>
    <w:rsid w:val="004B4E81"/>
    <w:rsid w:val="004C19B2"/>
    <w:rsid w:val="004C30A2"/>
    <w:rsid w:val="004C6CCB"/>
    <w:rsid w:val="004D439F"/>
    <w:rsid w:val="004D6D58"/>
    <w:rsid w:val="004F4AAF"/>
    <w:rsid w:val="00505E36"/>
    <w:rsid w:val="00514710"/>
    <w:rsid w:val="00521999"/>
    <w:rsid w:val="00526118"/>
    <w:rsid w:val="005304F6"/>
    <w:rsid w:val="005378AD"/>
    <w:rsid w:val="00544D5F"/>
    <w:rsid w:val="005459AE"/>
    <w:rsid w:val="00550DE4"/>
    <w:rsid w:val="00557354"/>
    <w:rsid w:val="0056165F"/>
    <w:rsid w:val="005625AA"/>
    <w:rsid w:val="00565FBF"/>
    <w:rsid w:val="005767CB"/>
    <w:rsid w:val="005819A6"/>
    <w:rsid w:val="00583B11"/>
    <w:rsid w:val="00585477"/>
    <w:rsid w:val="005862BC"/>
    <w:rsid w:val="005900DF"/>
    <w:rsid w:val="00592CE1"/>
    <w:rsid w:val="00595E82"/>
    <w:rsid w:val="005973F1"/>
    <w:rsid w:val="005A0DF2"/>
    <w:rsid w:val="005A5ECA"/>
    <w:rsid w:val="005B1A5A"/>
    <w:rsid w:val="005B3718"/>
    <w:rsid w:val="005C6368"/>
    <w:rsid w:val="005C71DD"/>
    <w:rsid w:val="005D126D"/>
    <w:rsid w:val="005D3E02"/>
    <w:rsid w:val="005D68EA"/>
    <w:rsid w:val="005E013B"/>
    <w:rsid w:val="005E6F07"/>
    <w:rsid w:val="005E791F"/>
    <w:rsid w:val="005E7A78"/>
    <w:rsid w:val="005F69F2"/>
    <w:rsid w:val="00611627"/>
    <w:rsid w:val="00614E5C"/>
    <w:rsid w:val="006354DA"/>
    <w:rsid w:val="0064005E"/>
    <w:rsid w:val="00647134"/>
    <w:rsid w:val="006529F6"/>
    <w:rsid w:val="00657AD9"/>
    <w:rsid w:val="00667AC0"/>
    <w:rsid w:val="00667E55"/>
    <w:rsid w:val="00680F4E"/>
    <w:rsid w:val="0068475F"/>
    <w:rsid w:val="0068671C"/>
    <w:rsid w:val="00687368"/>
    <w:rsid w:val="006B332B"/>
    <w:rsid w:val="006C1523"/>
    <w:rsid w:val="006E3F3A"/>
    <w:rsid w:val="006E5F1E"/>
    <w:rsid w:val="006F7BE6"/>
    <w:rsid w:val="00705CE4"/>
    <w:rsid w:val="00707452"/>
    <w:rsid w:val="0071400D"/>
    <w:rsid w:val="007203EB"/>
    <w:rsid w:val="007206E9"/>
    <w:rsid w:val="0072301C"/>
    <w:rsid w:val="00731C01"/>
    <w:rsid w:val="00731ED7"/>
    <w:rsid w:val="0073597C"/>
    <w:rsid w:val="00740A52"/>
    <w:rsid w:val="00742F7A"/>
    <w:rsid w:val="00751152"/>
    <w:rsid w:val="007953FA"/>
    <w:rsid w:val="00795C6F"/>
    <w:rsid w:val="00795FEE"/>
    <w:rsid w:val="00797DBE"/>
    <w:rsid w:val="007A06AB"/>
    <w:rsid w:val="007A40BD"/>
    <w:rsid w:val="007A5D37"/>
    <w:rsid w:val="007B26B4"/>
    <w:rsid w:val="007B7C00"/>
    <w:rsid w:val="007D74A7"/>
    <w:rsid w:val="007E1BF2"/>
    <w:rsid w:val="007E1D54"/>
    <w:rsid w:val="007F1271"/>
    <w:rsid w:val="007F2BAE"/>
    <w:rsid w:val="0080210C"/>
    <w:rsid w:val="00817E39"/>
    <w:rsid w:val="00823A84"/>
    <w:rsid w:val="00823ED8"/>
    <w:rsid w:val="00831C7E"/>
    <w:rsid w:val="008469CA"/>
    <w:rsid w:val="0085058A"/>
    <w:rsid w:val="00852B4A"/>
    <w:rsid w:val="008545C2"/>
    <w:rsid w:val="0087264A"/>
    <w:rsid w:val="00880D9C"/>
    <w:rsid w:val="008867BF"/>
    <w:rsid w:val="008A7BE3"/>
    <w:rsid w:val="008B1D61"/>
    <w:rsid w:val="008B2FD4"/>
    <w:rsid w:val="008D0BB0"/>
    <w:rsid w:val="008D47B4"/>
    <w:rsid w:val="008D667A"/>
    <w:rsid w:val="008F2453"/>
    <w:rsid w:val="00905403"/>
    <w:rsid w:val="00905E22"/>
    <w:rsid w:val="00906812"/>
    <w:rsid w:val="00915117"/>
    <w:rsid w:val="00927ED1"/>
    <w:rsid w:val="00932387"/>
    <w:rsid w:val="0094535A"/>
    <w:rsid w:val="0095201D"/>
    <w:rsid w:val="00952A3A"/>
    <w:rsid w:val="00953E5E"/>
    <w:rsid w:val="00963503"/>
    <w:rsid w:val="00982EF3"/>
    <w:rsid w:val="0098760E"/>
    <w:rsid w:val="00993E07"/>
    <w:rsid w:val="009A3A23"/>
    <w:rsid w:val="009B3BF2"/>
    <w:rsid w:val="009B7220"/>
    <w:rsid w:val="009C2D43"/>
    <w:rsid w:val="009D5AFD"/>
    <w:rsid w:val="009D5C73"/>
    <w:rsid w:val="009E0553"/>
    <w:rsid w:val="009E381C"/>
    <w:rsid w:val="009F5F68"/>
    <w:rsid w:val="00A03765"/>
    <w:rsid w:val="00A118D1"/>
    <w:rsid w:val="00A32088"/>
    <w:rsid w:val="00A430E0"/>
    <w:rsid w:val="00A44EB1"/>
    <w:rsid w:val="00A52AB9"/>
    <w:rsid w:val="00A60D34"/>
    <w:rsid w:val="00A61B06"/>
    <w:rsid w:val="00A6200E"/>
    <w:rsid w:val="00A63818"/>
    <w:rsid w:val="00A73074"/>
    <w:rsid w:val="00A77F15"/>
    <w:rsid w:val="00A8081E"/>
    <w:rsid w:val="00A84800"/>
    <w:rsid w:val="00A93CC3"/>
    <w:rsid w:val="00AF4095"/>
    <w:rsid w:val="00B01880"/>
    <w:rsid w:val="00B075BB"/>
    <w:rsid w:val="00B07ABA"/>
    <w:rsid w:val="00B108EC"/>
    <w:rsid w:val="00B11A75"/>
    <w:rsid w:val="00B13E7E"/>
    <w:rsid w:val="00B16AB7"/>
    <w:rsid w:val="00B309BF"/>
    <w:rsid w:val="00B32750"/>
    <w:rsid w:val="00B36565"/>
    <w:rsid w:val="00B4324D"/>
    <w:rsid w:val="00B553E9"/>
    <w:rsid w:val="00B62CFA"/>
    <w:rsid w:val="00B76EBE"/>
    <w:rsid w:val="00B81F88"/>
    <w:rsid w:val="00B905D7"/>
    <w:rsid w:val="00B92383"/>
    <w:rsid w:val="00B949F3"/>
    <w:rsid w:val="00B95EB8"/>
    <w:rsid w:val="00BA69B2"/>
    <w:rsid w:val="00BA719D"/>
    <w:rsid w:val="00BB0C67"/>
    <w:rsid w:val="00BB1215"/>
    <w:rsid w:val="00BC1BFB"/>
    <w:rsid w:val="00BC2885"/>
    <w:rsid w:val="00BC4D74"/>
    <w:rsid w:val="00BC69E2"/>
    <w:rsid w:val="00BD055F"/>
    <w:rsid w:val="00BD10BC"/>
    <w:rsid w:val="00BD172C"/>
    <w:rsid w:val="00BD7647"/>
    <w:rsid w:val="00BE001B"/>
    <w:rsid w:val="00BE2FD7"/>
    <w:rsid w:val="00BF0B11"/>
    <w:rsid w:val="00C00EA2"/>
    <w:rsid w:val="00C0266D"/>
    <w:rsid w:val="00C079FA"/>
    <w:rsid w:val="00C161E5"/>
    <w:rsid w:val="00C23FA2"/>
    <w:rsid w:val="00C24164"/>
    <w:rsid w:val="00C3627E"/>
    <w:rsid w:val="00C37FDA"/>
    <w:rsid w:val="00C42355"/>
    <w:rsid w:val="00C5046A"/>
    <w:rsid w:val="00C511A5"/>
    <w:rsid w:val="00C56BB9"/>
    <w:rsid w:val="00C6269D"/>
    <w:rsid w:val="00C63338"/>
    <w:rsid w:val="00C83469"/>
    <w:rsid w:val="00C86821"/>
    <w:rsid w:val="00C905EB"/>
    <w:rsid w:val="00C91441"/>
    <w:rsid w:val="00C933FC"/>
    <w:rsid w:val="00CA0E4A"/>
    <w:rsid w:val="00CA708E"/>
    <w:rsid w:val="00CC545E"/>
    <w:rsid w:val="00CD2B88"/>
    <w:rsid w:val="00CF0102"/>
    <w:rsid w:val="00CF321F"/>
    <w:rsid w:val="00D04447"/>
    <w:rsid w:val="00D10209"/>
    <w:rsid w:val="00D10FEB"/>
    <w:rsid w:val="00D220ED"/>
    <w:rsid w:val="00D307F5"/>
    <w:rsid w:val="00D3789F"/>
    <w:rsid w:val="00D469DD"/>
    <w:rsid w:val="00D5025C"/>
    <w:rsid w:val="00D55084"/>
    <w:rsid w:val="00D629AC"/>
    <w:rsid w:val="00D63DB2"/>
    <w:rsid w:val="00D641D1"/>
    <w:rsid w:val="00D645A0"/>
    <w:rsid w:val="00D725F1"/>
    <w:rsid w:val="00D831B0"/>
    <w:rsid w:val="00D84D95"/>
    <w:rsid w:val="00D85B8B"/>
    <w:rsid w:val="00D8714A"/>
    <w:rsid w:val="00D9025A"/>
    <w:rsid w:val="00D91360"/>
    <w:rsid w:val="00D97B0E"/>
    <w:rsid w:val="00DA1B1D"/>
    <w:rsid w:val="00DA1E24"/>
    <w:rsid w:val="00DC0199"/>
    <w:rsid w:val="00DD0689"/>
    <w:rsid w:val="00DD7D06"/>
    <w:rsid w:val="00DE1D65"/>
    <w:rsid w:val="00DE489D"/>
    <w:rsid w:val="00DE4F6C"/>
    <w:rsid w:val="00DE5394"/>
    <w:rsid w:val="00DE56EF"/>
    <w:rsid w:val="00DE6F8B"/>
    <w:rsid w:val="00DF3104"/>
    <w:rsid w:val="00DF6329"/>
    <w:rsid w:val="00E015A3"/>
    <w:rsid w:val="00E0676A"/>
    <w:rsid w:val="00E276FE"/>
    <w:rsid w:val="00E31DB3"/>
    <w:rsid w:val="00E54590"/>
    <w:rsid w:val="00E54C49"/>
    <w:rsid w:val="00E86E86"/>
    <w:rsid w:val="00EA7C15"/>
    <w:rsid w:val="00EB27FC"/>
    <w:rsid w:val="00EB69D7"/>
    <w:rsid w:val="00ED3BD5"/>
    <w:rsid w:val="00ED4F33"/>
    <w:rsid w:val="00ED6B61"/>
    <w:rsid w:val="00EE149F"/>
    <w:rsid w:val="00EE1FFC"/>
    <w:rsid w:val="00EF015A"/>
    <w:rsid w:val="00EF47A3"/>
    <w:rsid w:val="00F05597"/>
    <w:rsid w:val="00F13076"/>
    <w:rsid w:val="00F17D3D"/>
    <w:rsid w:val="00F21DEA"/>
    <w:rsid w:val="00F27B5F"/>
    <w:rsid w:val="00F27D98"/>
    <w:rsid w:val="00F3792A"/>
    <w:rsid w:val="00F5006D"/>
    <w:rsid w:val="00F5270A"/>
    <w:rsid w:val="00F57BDA"/>
    <w:rsid w:val="00F607CD"/>
    <w:rsid w:val="00F624C5"/>
    <w:rsid w:val="00F6592C"/>
    <w:rsid w:val="00F7130D"/>
    <w:rsid w:val="00F71FB9"/>
    <w:rsid w:val="00F744C3"/>
    <w:rsid w:val="00F76619"/>
    <w:rsid w:val="00F816E4"/>
    <w:rsid w:val="00F82DB3"/>
    <w:rsid w:val="00F942C8"/>
    <w:rsid w:val="00FA067A"/>
    <w:rsid w:val="00FA61AA"/>
    <w:rsid w:val="00FB1A7A"/>
    <w:rsid w:val="00FD45A0"/>
    <w:rsid w:val="00FD6B7C"/>
    <w:rsid w:val="00FF404E"/>
    <w:rsid w:val="00FF7A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329"/>
  </w:style>
  <w:style w:type="paragraph" w:styleId="1">
    <w:name w:val="heading 1"/>
    <w:basedOn w:val="a"/>
    <w:next w:val="a"/>
    <w:link w:val="10"/>
    <w:qFormat/>
    <w:rsid w:val="00C914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B5B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B5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B5B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B5BB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9144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3">
    <w:name w:val="Title"/>
    <w:basedOn w:val="a"/>
    <w:link w:val="a4"/>
    <w:qFormat/>
    <w:rsid w:val="00C914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C9144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harCharCharCharCharCharCharCharCharChar">
    <w:name w:val="Char Char Знак Знак Char Char Знак Знак Char Char Знак Знак Char Char Знак Знак Char Char"/>
    <w:basedOn w:val="a"/>
    <w:rsid w:val="00C9144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9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4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376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13A69"/>
  </w:style>
  <w:style w:type="paragraph" w:styleId="aa">
    <w:name w:val="footer"/>
    <w:basedOn w:val="a"/>
    <w:link w:val="ab"/>
    <w:uiPriority w:val="99"/>
    <w:semiHidden/>
    <w:unhideWhenUsed/>
    <w:rsid w:val="00313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13A69"/>
  </w:style>
  <w:style w:type="character" w:styleId="ac">
    <w:name w:val="Hyperlink"/>
    <w:basedOn w:val="a0"/>
    <w:uiPriority w:val="99"/>
    <w:unhideWhenUsed/>
    <w:rsid w:val="00E067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CB40A-8A74-492D-86E4-271BEC1DD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2086</Words>
  <Characters>11892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</vt:lpstr>
      <vt:lpstr>    </vt:lpstr>
      <vt:lpstr>    </vt:lpstr>
    </vt:vector>
  </TitlesOfParts>
  <Company/>
  <LinksUpToDate>false</LinksUpToDate>
  <CharactersWithSpaces>13951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cp:lastPrinted>2022-02-09T07:04:00Z</cp:lastPrinted>
  <dcterms:created xsi:type="dcterms:W3CDTF">2022-02-09T08:18:00Z</dcterms:created>
  <dcterms:modified xsi:type="dcterms:W3CDTF">2022-02-09T08:18:00Z</dcterms:modified>
</cp:coreProperties>
</file>