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CB4" w:rsidRDefault="00F66CB4" w:rsidP="00F66CB4">
      <w:pPr>
        <w:pStyle w:val="a6"/>
        <w:jc w:val="left"/>
      </w:pPr>
      <w:r>
        <w:rPr>
          <w:b/>
          <w:bCs/>
        </w:rPr>
        <w:t xml:space="preserve">                                                               </w:t>
      </w:r>
      <w:r w:rsidR="00B20E16">
        <w:rPr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63">
        <w:rPr>
          <w:b/>
          <w:bCs/>
        </w:rPr>
        <w:t xml:space="preserve">                                                                                  </w:t>
      </w:r>
      <w:r>
        <w:br w:type="textWrapping" w:clear="all"/>
        <w:t xml:space="preserve">                                          РОССИЙСКАЯ   ФЕДЕРАЦИЯ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ИРКУТСКОЙ ОБЛАСТИ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«КАЗАЧИНСКО-ЛЕНСКИЙ РАЙОН»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Pr="00434EF8" w:rsidRDefault="00F66CB4" w:rsidP="00F66CB4">
      <w:pPr>
        <w:pStyle w:val="1"/>
        <w:rPr>
          <w:sz w:val="32"/>
          <w:szCs w:val="32"/>
        </w:rPr>
      </w:pPr>
      <w:r>
        <w:rPr>
          <w:bCs w:val="0"/>
          <w:sz w:val="32"/>
        </w:rPr>
        <w:t>Администрация</w:t>
      </w:r>
      <w:r w:rsidRPr="00434EF8">
        <w:rPr>
          <w:bCs w:val="0"/>
          <w:sz w:val="32"/>
        </w:rPr>
        <w:t xml:space="preserve"> </w:t>
      </w:r>
      <w:r w:rsidRPr="00434EF8">
        <w:rPr>
          <w:sz w:val="32"/>
          <w:szCs w:val="32"/>
        </w:rPr>
        <w:t xml:space="preserve">Казачинско-Ленского </w:t>
      </w:r>
    </w:p>
    <w:p w:rsidR="00F66CB4" w:rsidRDefault="00F66CB4" w:rsidP="00F66CB4">
      <w:pPr>
        <w:jc w:val="center"/>
        <w:rPr>
          <w:b/>
          <w:bCs/>
          <w:sz w:val="32"/>
        </w:rPr>
      </w:pPr>
      <w:r w:rsidRPr="00434EF8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района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Default="00F66CB4" w:rsidP="00F66CB4">
      <w:pPr>
        <w:pStyle w:val="1"/>
      </w:pPr>
      <w:r>
        <w:t>П О С Т А Н О В Л Е Н И Е</w:t>
      </w:r>
    </w:p>
    <w:p w:rsidR="00F66CB4" w:rsidRDefault="00F66CB4" w:rsidP="00F66CB4">
      <w:pPr>
        <w:rPr>
          <w:sz w:val="16"/>
        </w:rPr>
      </w:pPr>
    </w:p>
    <w:p w:rsidR="00F66CB4" w:rsidRDefault="00F66CB4" w:rsidP="00F66CB4">
      <w:pPr>
        <w:jc w:val="center"/>
      </w:pPr>
      <w:r>
        <w:t>с. Казачинское</w:t>
      </w:r>
    </w:p>
    <w:p w:rsidR="00F66CB4" w:rsidRDefault="00F66CB4" w:rsidP="00F66CB4">
      <w:pPr>
        <w:jc w:val="center"/>
        <w:rPr>
          <w:sz w:val="28"/>
        </w:rPr>
      </w:pPr>
    </w:p>
    <w:p w:rsidR="00F66CB4" w:rsidRDefault="00F66CB4" w:rsidP="00F66CB4">
      <w:pPr>
        <w:jc w:val="both"/>
        <w:rPr>
          <w:sz w:val="28"/>
        </w:rPr>
      </w:pPr>
      <w:r>
        <w:rPr>
          <w:sz w:val="28"/>
        </w:rPr>
        <w:t>____________________ 20</w:t>
      </w:r>
      <w:r w:rsidR="00FB665C">
        <w:rPr>
          <w:sz w:val="28"/>
        </w:rPr>
        <w:t>20</w:t>
      </w:r>
      <w:r>
        <w:rPr>
          <w:sz w:val="28"/>
        </w:rPr>
        <w:t xml:space="preserve"> г.  </w:t>
      </w:r>
      <w:r w:rsidR="007F3200">
        <w:rPr>
          <w:sz w:val="28"/>
        </w:rPr>
        <w:t xml:space="preserve"> </w:t>
      </w:r>
      <w:r>
        <w:rPr>
          <w:sz w:val="28"/>
        </w:rPr>
        <w:t xml:space="preserve"> № ________</w:t>
      </w:r>
    </w:p>
    <w:p w:rsidR="00F66CB4" w:rsidRPr="003035FF" w:rsidRDefault="00F66CB4" w:rsidP="00434DB8">
      <w:pPr>
        <w:ind w:left="-142" w:right="-144"/>
        <w:jc w:val="both"/>
        <w:rPr>
          <w:sz w:val="28"/>
        </w:rPr>
      </w:pPr>
      <w:r>
        <w:rPr>
          <w:sz w:val="28"/>
        </w:rPr>
        <w:t>┌</w:t>
      </w:r>
      <w:r w:rsidRPr="003035FF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434DB8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┐     </w:t>
      </w:r>
    </w:p>
    <w:p w:rsidR="00F66CB4" w:rsidRPr="001A1C9B" w:rsidRDefault="00F66CB4" w:rsidP="007F3200">
      <w:pPr>
        <w:tabs>
          <w:tab w:val="left" w:pos="4111"/>
        </w:tabs>
        <w:ind w:right="4534"/>
        <w:jc w:val="both"/>
        <w:rPr>
          <w:sz w:val="28"/>
          <w:szCs w:val="28"/>
        </w:rPr>
      </w:pPr>
      <w:r w:rsidRPr="001A1C9B">
        <w:rPr>
          <w:bCs/>
          <w:sz w:val="28"/>
          <w:szCs w:val="28"/>
        </w:rPr>
        <w:t>О</w:t>
      </w:r>
      <w:r w:rsidR="00CA2EE3">
        <w:rPr>
          <w:bCs/>
          <w:sz w:val="28"/>
          <w:szCs w:val="28"/>
        </w:rPr>
        <w:t>б утверждении</w:t>
      </w:r>
      <w:r w:rsidRPr="001A1C9B">
        <w:rPr>
          <w:bCs/>
          <w:sz w:val="28"/>
          <w:szCs w:val="28"/>
        </w:rPr>
        <w:t xml:space="preserve"> муниципальн</w:t>
      </w:r>
      <w:r w:rsidR="00CA2EE3">
        <w:rPr>
          <w:bCs/>
          <w:sz w:val="28"/>
          <w:szCs w:val="28"/>
        </w:rPr>
        <w:t>ой</w:t>
      </w:r>
      <w:r w:rsidRPr="001A1C9B">
        <w:rPr>
          <w:bCs/>
          <w:sz w:val="28"/>
          <w:szCs w:val="28"/>
        </w:rPr>
        <w:t xml:space="preserve"> программ</w:t>
      </w:r>
      <w:r w:rsidR="00CA2EE3">
        <w:rPr>
          <w:bCs/>
          <w:sz w:val="28"/>
          <w:szCs w:val="28"/>
        </w:rPr>
        <w:t>ы</w:t>
      </w:r>
      <w:r w:rsidRPr="001A1C9B">
        <w:rPr>
          <w:bCs/>
          <w:sz w:val="28"/>
          <w:szCs w:val="28"/>
        </w:rPr>
        <w:t xml:space="preserve"> «</w:t>
      </w:r>
      <w:r w:rsidR="00D04F1E">
        <w:rPr>
          <w:sz w:val="28"/>
          <w:szCs w:val="28"/>
        </w:rPr>
        <w:t>Сохранение здоровья населения Казачинско-Ленского района</w:t>
      </w:r>
      <w:r w:rsidR="00CB7D17" w:rsidRPr="001A1C9B">
        <w:rPr>
          <w:bCs/>
          <w:sz w:val="28"/>
          <w:szCs w:val="28"/>
        </w:rPr>
        <w:t>»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 w:rsidR="009A5414"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 w:rsidR="009A5414">
        <w:rPr>
          <w:bCs/>
          <w:sz w:val="28"/>
          <w:szCs w:val="28"/>
        </w:rPr>
        <w:t xml:space="preserve"> годы</w:t>
      </w:r>
    </w:p>
    <w:p w:rsidR="00F66CB4" w:rsidRPr="00FB665C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FB665C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D04F1E" w:rsidP="00F66C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958C8">
        <w:rPr>
          <w:sz w:val="28"/>
          <w:szCs w:val="28"/>
        </w:rPr>
        <w:t>В соответствии с Положением об утверждении Порядка принятия решений о разработке муниципальных программ Казачинско-Ленского муниципального района, их формирования, реализации и оценки эффективности их реализации</w:t>
      </w:r>
      <w:r w:rsidR="00CA2EE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CA2EE3" w:rsidRPr="00294634">
        <w:rPr>
          <w:sz w:val="28"/>
          <w:szCs w:val="28"/>
        </w:rPr>
        <w:t xml:space="preserve"> статьями 33, 48 Устава муниципального образования</w:t>
      </w:r>
      <w:r w:rsidR="00CA2EE3" w:rsidRPr="001A1C9B">
        <w:rPr>
          <w:sz w:val="28"/>
          <w:szCs w:val="28"/>
        </w:rPr>
        <w:t xml:space="preserve"> Иркутской области «Казачинско-Ленский район», администрация Казачинско-Ленского муниципального района</w:t>
      </w:r>
      <w:r w:rsidR="00F66CB4" w:rsidRPr="001A1C9B">
        <w:rPr>
          <w:sz w:val="28"/>
          <w:szCs w:val="28"/>
        </w:rPr>
        <w:t xml:space="preserve"> </w:t>
      </w:r>
    </w:p>
    <w:p w:rsidR="00F66CB4" w:rsidRPr="001A1C9B" w:rsidRDefault="00F66CB4" w:rsidP="00F66CB4">
      <w:pPr>
        <w:rPr>
          <w:sz w:val="28"/>
          <w:szCs w:val="28"/>
        </w:rPr>
      </w:pPr>
      <w:r w:rsidRPr="001A1C9B">
        <w:rPr>
          <w:sz w:val="28"/>
          <w:szCs w:val="28"/>
        </w:rPr>
        <w:t>ПОСТАНОВЛЯЕТ:</w:t>
      </w:r>
    </w:p>
    <w:p w:rsidR="00F66CB4" w:rsidRPr="002D7747" w:rsidRDefault="00CA2EE3" w:rsidP="008B493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66CB4" w:rsidRPr="001A1C9B">
        <w:rPr>
          <w:sz w:val="28"/>
          <w:szCs w:val="28"/>
        </w:rPr>
        <w:t xml:space="preserve"> </w:t>
      </w:r>
      <w:r w:rsidR="002D7747">
        <w:rPr>
          <w:sz w:val="28"/>
          <w:szCs w:val="28"/>
        </w:rPr>
        <w:t>с 01</w:t>
      </w:r>
      <w:r w:rsidR="002D7747" w:rsidRPr="000B6FB6">
        <w:rPr>
          <w:sz w:val="28"/>
          <w:szCs w:val="28"/>
        </w:rPr>
        <w:t>.0</w:t>
      </w:r>
      <w:r w:rsidR="002D7747">
        <w:rPr>
          <w:sz w:val="28"/>
          <w:szCs w:val="28"/>
        </w:rPr>
        <w:t>1</w:t>
      </w:r>
      <w:r w:rsidR="002D7747" w:rsidRPr="000B6FB6">
        <w:rPr>
          <w:sz w:val="28"/>
          <w:szCs w:val="28"/>
        </w:rPr>
        <w:t>.20</w:t>
      </w:r>
      <w:r w:rsidR="002D7747">
        <w:rPr>
          <w:sz w:val="28"/>
          <w:szCs w:val="28"/>
        </w:rPr>
        <w:t>21</w:t>
      </w:r>
      <w:r w:rsidR="002D7747" w:rsidRPr="000B6FB6">
        <w:rPr>
          <w:sz w:val="28"/>
          <w:szCs w:val="28"/>
        </w:rPr>
        <w:t xml:space="preserve"> года</w:t>
      </w:r>
      <w:r w:rsidR="002D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прилагаемую </w:t>
      </w:r>
      <w:r w:rsidR="00F66CB4" w:rsidRPr="001A1C9B">
        <w:rPr>
          <w:bCs/>
          <w:sz w:val="28"/>
          <w:szCs w:val="28"/>
        </w:rPr>
        <w:t>муниципальную программу «</w:t>
      </w:r>
      <w:r w:rsidR="00D04F1E">
        <w:rPr>
          <w:sz w:val="28"/>
          <w:szCs w:val="28"/>
        </w:rPr>
        <w:t>Сохранение здоровья населения Казачинско-Ленского района</w:t>
      </w:r>
      <w:r w:rsidR="00CB7D17">
        <w:rPr>
          <w:bCs/>
          <w:sz w:val="28"/>
          <w:szCs w:val="28"/>
        </w:rPr>
        <w:t>»</w:t>
      </w:r>
      <w:r w:rsidR="00FB665C" w:rsidRPr="001A1C9B">
        <w:rPr>
          <w:bCs/>
          <w:sz w:val="28"/>
          <w:szCs w:val="28"/>
        </w:rPr>
        <w:t xml:space="preserve"> на 20</w:t>
      </w:r>
      <w:r w:rsidR="00FB665C">
        <w:rPr>
          <w:bCs/>
          <w:sz w:val="28"/>
          <w:szCs w:val="28"/>
        </w:rPr>
        <w:t>21</w:t>
      </w:r>
      <w:r w:rsidR="00FB665C" w:rsidRPr="001A1C9B">
        <w:rPr>
          <w:bCs/>
          <w:sz w:val="28"/>
          <w:szCs w:val="28"/>
        </w:rPr>
        <w:t>-20</w:t>
      </w:r>
      <w:r w:rsidR="00FB665C">
        <w:rPr>
          <w:bCs/>
          <w:sz w:val="28"/>
          <w:szCs w:val="28"/>
        </w:rPr>
        <w:t>23 годы</w:t>
      </w:r>
      <w:r>
        <w:rPr>
          <w:bCs/>
          <w:sz w:val="28"/>
          <w:szCs w:val="28"/>
        </w:rPr>
        <w:t>.</w:t>
      </w:r>
    </w:p>
    <w:p w:rsidR="001805D9" w:rsidRDefault="00434DB8" w:rsidP="008B493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34DB8">
        <w:rPr>
          <w:sz w:val="28"/>
          <w:szCs w:val="28"/>
        </w:rPr>
        <w:t>Опубликовать настоящее постановление в районной газете «Киренга» и сетевом издании «Казачинско-Ленский вестник» (www.adminklr.ru)</w:t>
      </w:r>
      <w:r w:rsidR="00BF4586">
        <w:rPr>
          <w:sz w:val="28"/>
          <w:szCs w:val="28"/>
        </w:rPr>
        <w:t>.</w:t>
      </w:r>
    </w:p>
    <w:p w:rsidR="00002207" w:rsidRDefault="00002207" w:rsidP="008B493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F5E3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C7D25">
        <w:rPr>
          <w:sz w:val="28"/>
          <w:szCs w:val="28"/>
        </w:rPr>
        <w:t>первого заместителя мэра района Добрынину О.А.</w:t>
      </w:r>
    </w:p>
    <w:p w:rsidR="001805D9" w:rsidRPr="00FB665C" w:rsidRDefault="001805D9" w:rsidP="001805D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66CB4" w:rsidRPr="00FB665C" w:rsidRDefault="00F66CB4" w:rsidP="001805D9">
      <w:pPr>
        <w:ind w:right="-5"/>
        <w:rPr>
          <w:sz w:val="28"/>
          <w:szCs w:val="28"/>
        </w:rPr>
      </w:pPr>
    </w:p>
    <w:p w:rsidR="00431A2E" w:rsidRDefault="00FB665C" w:rsidP="007B208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431A2E">
        <w:rPr>
          <w:sz w:val="28"/>
          <w:szCs w:val="28"/>
        </w:rPr>
        <w:t>Казачинско-Ленского</w:t>
      </w:r>
    </w:p>
    <w:p w:rsidR="00707522" w:rsidRDefault="00431A2E" w:rsidP="00A4146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146E85">
        <w:rPr>
          <w:sz w:val="28"/>
          <w:szCs w:val="28"/>
        </w:rPr>
        <w:t xml:space="preserve">                      </w:t>
      </w:r>
      <w:r w:rsidR="00A4146F">
        <w:rPr>
          <w:sz w:val="28"/>
          <w:szCs w:val="28"/>
        </w:rPr>
        <w:t xml:space="preserve">  </w:t>
      </w:r>
      <w:r w:rsidR="00FB665C">
        <w:rPr>
          <w:sz w:val="28"/>
          <w:szCs w:val="28"/>
        </w:rPr>
        <w:t xml:space="preserve">     </w:t>
      </w:r>
      <w:r w:rsidR="000D4043">
        <w:rPr>
          <w:sz w:val="28"/>
          <w:szCs w:val="28"/>
        </w:rPr>
        <w:t xml:space="preserve">   </w:t>
      </w:r>
      <w:r w:rsidR="00FB665C">
        <w:rPr>
          <w:sz w:val="28"/>
          <w:szCs w:val="28"/>
        </w:rPr>
        <w:t>С.В. Швецов</w:t>
      </w:r>
    </w:p>
    <w:p w:rsidR="00C23ECB" w:rsidRDefault="00C23ECB" w:rsidP="00A4146F">
      <w:pPr>
        <w:ind w:right="-5"/>
        <w:rPr>
          <w:sz w:val="28"/>
          <w:szCs w:val="28"/>
        </w:rPr>
        <w:sectPr w:rsidR="00C23ECB" w:rsidSect="007C1752">
          <w:pgSz w:w="11906" w:h="16838"/>
          <w:pgMar w:top="851" w:right="567" w:bottom="993" w:left="1418" w:header="709" w:footer="709" w:gutter="0"/>
          <w:cols w:space="708"/>
          <w:docGrid w:linePitch="360"/>
        </w:sectPr>
      </w:pP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Казачинско-Ленского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от _________ 20</w:t>
      </w:r>
      <w:r w:rsidR="00FB665C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 _______</w:t>
      </w: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Pr="00E524D2" w:rsidRDefault="00AC08BF" w:rsidP="00AE3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24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D04F1E" w:rsidRDefault="00AC08BF" w:rsidP="00D04F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4F1E" w:rsidRPr="00D04F1E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здоровья населения </w:t>
      </w:r>
      <w:proofErr w:type="spellStart"/>
      <w:r w:rsidR="00D04F1E" w:rsidRPr="00D04F1E">
        <w:rPr>
          <w:rFonts w:ascii="Times New Roman" w:hAnsi="Times New Roman" w:cs="Times New Roman"/>
          <w:b/>
          <w:bCs/>
          <w:sz w:val="28"/>
          <w:szCs w:val="28"/>
        </w:rPr>
        <w:t>Казачинско</w:t>
      </w:r>
      <w:proofErr w:type="spellEnd"/>
      <w:r w:rsidR="00D04F1E" w:rsidRPr="00D04F1E">
        <w:rPr>
          <w:rFonts w:ascii="Times New Roman" w:hAnsi="Times New Roman" w:cs="Times New Roman"/>
          <w:b/>
          <w:bCs/>
          <w:sz w:val="28"/>
          <w:szCs w:val="28"/>
        </w:rPr>
        <w:t>-Ленского района</w:t>
      </w:r>
      <w:r w:rsidR="007C1752">
        <w:rPr>
          <w:rFonts w:ascii="Times New Roman" w:hAnsi="Times New Roman" w:cs="Times New Roman"/>
          <w:b/>
          <w:sz w:val="28"/>
          <w:szCs w:val="28"/>
        </w:rPr>
        <w:t>»</w:t>
      </w:r>
      <w:r w:rsidR="007F3200" w:rsidRPr="007F3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8BF" w:rsidRPr="00E524D2" w:rsidRDefault="007F3200" w:rsidP="00D04F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00"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AC08BF" w:rsidRPr="00E524D2" w:rsidRDefault="00AC08BF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Default="007C1752" w:rsidP="00AE3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D04F1E" w:rsidRPr="00FB665C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D04F1E" w:rsidRPr="00531C6F" w:rsidRDefault="00D04F1E" w:rsidP="00D04F1E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здоровья населения Казачинско-Ленского района» на 2021-2023</w:t>
            </w:r>
            <w:r w:rsidRPr="00531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D04F1E" w:rsidRPr="00794988" w:rsidRDefault="00D04F1E" w:rsidP="00D04F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D04F1E" w:rsidRPr="00FB665C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946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Казачинско-Ленского муниципального района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D04F1E" w:rsidRDefault="00D04F1E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Казачинско-Ленского муниципального района</w:t>
            </w:r>
          </w:p>
          <w:p w:rsidR="00D04F1E" w:rsidRPr="005255AB" w:rsidRDefault="00D04F1E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55AB">
              <w:rPr>
                <w:sz w:val="28"/>
                <w:szCs w:val="28"/>
              </w:rPr>
              <w:t>ОГБУЗ «Казачинско-Ленская РБ»</w:t>
            </w:r>
          </w:p>
          <w:p w:rsidR="00D04F1E" w:rsidRPr="00D04F1E" w:rsidRDefault="00D04F1E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04F1E">
              <w:rPr>
                <w:sz w:val="28"/>
                <w:szCs w:val="28"/>
              </w:rPr>
              <w:t>Комитет по управлению муниципальным имуществом администрации Казачинско-Ленского муниципального района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Del="00DF2260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04F1E" w:rsidRPr="00794988" w:rsidDel="00DF2260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Сохранение здоровья населения Казачинско-Ленского района</w:t>
            </w:r>
          </w:p>
        </w:tc>
      </w:tr>
      <w:tr w:rsidR="00D04F1E" w:rsidRPr="00B001C1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56082B" w:rsidRDefault="0056082B" w:rsidP="0056082B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56082B">
              <w:rPr>
                <w:bCs/>
                <w:sz w:val="28"/>
                <w:szCs w:val="28"/>
              </w:rPr>
              <w:t>Предоставление мер</w:t>
            </w:r>
            <w:r w:rsidRPr="0056082B">
              <w:rPr>
                <w:sz w:val="28"/>
                <w:szCs w:val="28"/>
              </w:rPr>
              <w:t xml:space="preserve"> дополнительной социальной поддержки для привлечения специалистов врачей к работе в организациях здравоохранения на территории </w:t>
            </w:r>
            <w:proofErr w:type="spellStart"/>
            <w:r w:rsidRPr="0056082B">
              <w:rPr>
                <w:sz w:val="28"/>
                <w:szCs w:val="28"/>
              </w:rPr>
              <w:t>Казачинско</w:t>
            </w:r>
            <w:proofErr w:type="spellEnd"/>
            <w:r w:rsidRPr="0056082B">
              <w:rPr>
                <w:sz w:val="28"/>
                <w:szCs w:val="28"/>
              </w:rPr>
              <w:t>-Ленского района</w:t>
            </w:r>
            <w:r w:rsidRPr="0056082B">
              <w:rPr>
                <w:bCs/>
                <w:sz w:val="28"/>
                <w:szCs w:val="28"/>
              </w:rPr>
              <w:t>.</w:t>
            </w:r>
          </w:p>
          <w:p w:rsidR="001805DA" w:rsidRPr="00226B92" w:rsidRDefault="0056082B" w:rsidP="0056082B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56082B">
              <w:rPr>
                <w:bCs/>
                <w:sz w:val="28"/>
                <w:szCs w:val="28"/>
              </w:rPr>
              <w:t>Предоставление мер</w:t>
            </w:r>
            <w:r w:rsidRPr="0056082B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</w:t>
            </w:r>
            <w:proofErr w:type="spellStart"/>
            <w:r w:rsidRPr="0056082B">
              <w:rPr>
                <w:sz w:val="28"/>
                <w:szCs w:val="28"/>
              </w:rPr>
              <w:t>Казачинско</w:t>
            </w:r>
            <w:proofErr w:type="spellEnd"/>
            <w:r w:rsidRPr="0056082B">
              <w:rPr>
                <w:sz w:val="28"/>
                <w:szCs w:val="28"/>
              </w:rPr>
              <w:t>-Ленского района</w:t>
            </w:r>
            <w:r w:rsidRPr="0056082B">
              <w:rPr>
                <w:bCs/>
                <w:sz w:val="28"/>
                <w:szCs w:val="28"/>
              </w:rPr>
              <w:t xml:space="preserve">. </w:t>
            </w:r>
          </w:p>
          <w:p w:rsidR="00226B92" w:rsidRPr="001805DA" w:rsidRDefault="00226B92" w:rsidP="0056082B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комплекса мер первичной профилактики социально значимых зпаболеваний</w:t>
            </w:r>
          </w:p>
          <w:p w:rsidR="001724A7" w:rsidRPr="00F87E6B" w:rsidRDefault="001724A7" w:rsidP="00F87E6B">
            <w:pPr>
              <w:tabs>
                <w:tab w:val="left" w:pos="355"/>
              </w:tabs>
              <w:ind w:left="67"/>
              <w:jc w:val="both"/>
              <w:rPr>
                <w:sz w:val="28"/>
                <w:szCs w:val="28"/>
              </w:rPr>
            </w:pPr>
          </w:p>
        </w:tc>
      </w:tr>
      <w:tr w:rsidR="00D04F1E" w:rsidRPr="003E79B5" w:rsidTr="00381592">
        <w:trPr>
          <w:trHeight w:val="985"/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794988">
              <w:rPr>
                <w:sz w:val="28"/>
                <w:szCs w:val="28"/>
              </w:rPr>
              <w:t xml:space="preserve"> годы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6" w:type="dxa"/>
          </w:tcPr>
          <w:p w:rsidR="009A7ADE" w:rsidRPr="009A7ADE" w:rsidRDefault="009A7ADE" w:rsidP="00987A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355"/>
              </w:tabs>
              <w:snapToGrid w:val="0"/>
              <w:ind w:left="0" w:firstLine="360"/>
              <w:jc w:val="both"/>
              <w:rPr>
                <w:sz w:val="28"/>
                <w:szCs w:val="28"/>
                <w:lang w:eastAsia="ar-SA"/>
              </w:rPr>
            </w:pPr>
            <w:r w:rsidRPr="009A7ADE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</w:t>
            </w:r>
            <w:r w:rsidR="00987AD4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>.</w:t>
            </w:r>
          </w:p>
          <w:p w:rsidR="00987AD4" w:rsidRPr="009A7ADE" w:rsidRDefault="00987AD4" w:rsidP="00987A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4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36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Увеличение числа изготовленных</w:t>
            </w:r>
            <w:r w:rsidRPr="00B808DC">
              <w:rPr>
                <w:sz w:val="28"/>
                <w:szCs w:val="28"/>
                <w:lang w:eastAsia="ar-SA"/>
              </w:rPr>
              <w:t xml:space="preserve"> информационных </w:t>
            </w:r>
            <w:r w:rsidR="00463145">
              <w:rPr>
                <w:sz w:val="28"/>
                <w:szCs w:val="28"/>
              </w:rPr>
              <w:t xml:space="preserve">материалов </w:t>
            </w:r>
            <w:r w:rsidRPr="008F63EC">
              <w:rPr>
                <w:sz w:val="28"/>
                <w:szCs w:val="28"/>
              </w:rPr>
              <w:t>о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>.</w:t>
            </w:r>
          </w:p>
          <w:p w:rsidR="00D04F1E" w:rsidRPr="00987AD4" w:rsidRDefault="00D04F1E" w:rsidP="00987A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5" w:firstLine="285"/>
              <w:jc w:val="both"/>
              <w:rPr>
                <w:sz w:val="28"/>
                <w:szCs w:val="28"/>
                <w:lang w:eastAsia="ar-SA"/>
              </w:rPr>
            </w:pPr>
            <w:r w:rsidRPr="00987AD4">
              <w:rPr>
                <w:sz w:val="28"/>
                <w:szCs w:val="28"/>
              </w:rPr>
              <w:t xml:space="preserve">Доля </w:t>
            </w:r>
            <w:r w:rsidRPr="00987AD4">
              <w:rPr>
                <w:bCs/>
                <w:sz w:val="28"/>
                <w:szCs w:val="28"/>
              </w:rPr>
              <w:t xml:space="preserve">получивших дополнительную социальную поддержку от числа вновь привлеченных врачей-специалистов. </w:t>
            </w:r>
          </w:p>
          <w:p w:rsidR="00D04F1E" w:rsidRPr="00B806F3" w:rsidRDefault="00D04F1E" w:rsidP="00987A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>Доля</w:t>
            </w:r>
            <w:r w:rsidRPr="00B806F3">
              <w:rPr>
                <w:bCs/>
                <w:sz w:val="28"/>
                <w:szCs w:val="28"/>
              </w:rPr>
              <w:t xml:space="preserve">  получивших дополнительную социальную поддержку вновь</w:t>
            </w:r>
            <w:r w:rsidRPr="00B806F3">
              <w:rPr>
                <w:bCs/>
              </w:rPr>
              <w:t xml:space="preserve"> </w:t>
            </w:r>
            <w:r w:rsidRPr="00B806F3">
              <w:rPr>
                <w:bCs/>
                <w:sz w:val="28"/>
                <w:szCs w:val="28"/>
              </w:rPr>
              <w:t>привлеченного  среднего медицинского персонала.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B806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</w:tcPr>
          <w:p w:rsidR="00D04F1E" w:rsidRPr="00B806F3" w:rsidRDefault="00D04F1E" w:rsidP="00B806F3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>Подпрограмма «Профилактика социально значимых заболев</w:t>
            </w:r>
            <w:r w:rsidR="00E34B37">
              <w:rPr>
                <w:sz w:val="28"/>
                <w:szCs w:val="28"/>
              </w:rPr>
              <w:t>аний</w:t>
            </w:r>
            <w:r w:rsidRPr="00B806F3">
              <w:rPr>
                <w:sz w:val="28"/>
                <w:szCs w:val="28"/>
              </w:rPr>
              <w:t>» на 2021-2023 годы.</w:t>
            </w:r>
          </w:p>
          <w:p w:rsidR="00D04F1E" w:rsidRPr="00B806F3" w:rsidRDefault="00D04F1E" w:rsidP="00B806F3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Подпрограмма «Дополнительная социальная поддержка кадров здравоохранения» на 2021-2023 годы. 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</w:tcPr>
          <w:p w:rsidR="00D04F1E" w:rsidRPr="00794988" w:rsidRDefault="009A7AD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5 настоящей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9A7ADE" w:rsidRPr="009A7ADE" w:rsidRDefault="009A7ADE" w:rsidP="009A7ADE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4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9A7ADE">
              <w:rPr>
                <w:sz w:val="28"/>
                <w:szCs w:val="28"/>
                <w:lang w:eastAsia="ar-SA"/>
              </w:rPr>
              <w:t>Сохранение информационных каналов передачи информации о доступных мерах профилактики туберкулеза в количестве не менее 4 к концу 2023 года.</w:t>
            </w:r>
          </w:p>
          <w:p w:rsidR="009A7ADE" w:rsidRPr="009A7ADE" w:rsidRDefault="00987AD4" w:rsidP="009A7ADE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4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Увеличение числа изготовленных</w:t>
            </w:r>
            <w:r w:rsidRPr="00B808DC">
              <w:rPr>
                <w:sz w:val="28"/>
                <w:szCs w:val="28"/>
                <w:lang w:eastAsia="ar-SA"/>
              </w:rPr>
              <w:t xml:space="preserve"> информационных </w:t>
            </w:r>
            <w:proofErr w:type="gramStart"/>
            <w:r w:rsidRPr="008F63EC">
              <w:rPr>
                <w:sz w:val="28"/>
                <w:szCs w:val="28"/>
              </w:rPr>
              <w:t>материалов  о</w:t>
            </w:r>
            <w:proofErr w:type="gramEnd"/>
            <w:r w:rsidRPr="008F63EC">
              <w:rPr>
                <w:sz w:val="28"/>
                <w:szCs w:val="28"/>
              </w:rPr>
              <w:t xml:space="preserve">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не менее 3200 к </w:t>
            </w:r>
            <w:r w:rsidR="009A7ADE" w:rsidRPr="009A7ADE">
              <w:rPr>
                <w:sz w:val="28"/>
                <w:szCs w:val="28"/>
                <w:lang w:eastAsia="ar-SA"/>
              </w:rPr>
              <w:t>концу 2023 года.</w:t>
            </w:r>
          </w:p>
          <w:p w:rsidR="00D04F1E" w:rsidRPr="00B806F3" w:rsidRDefault="00D04F1E" w:rsidP="009A7ADE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Доля </w:t>
            </w:r>
            <w:r w:rsidRPr="00B806F3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привлеченных врачей-специалистов составит 100 % за весь период реализации программы 2021-2023 годы</w:t>
            </w:r>
            <w:r w:rsidR="00B806F3" w:rsidRPr="00B806F3">
              <w:rPr>
                <w:bCs/>
                <w:sz w:val="28"/>
                <w:szCs w:val="28"/>
              </w:rPr>
              <w:t>.</w:t>
            </w:r>
          </w:p>
          <w:p w:rsidR="00D04F1E" w:rsidRPr="00B806F3" w:rsidRDefault="00D04F1E" w:rsidP="009A7ADE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B806F3">
              <w:rPr>
                <w:sz w:val="28"/>
                <w:szCs w:val="28"/>
              </w:rPr>
              <w:t>Доля</w:t>
            </w:r>
            <w:r w:rsidRPr="00B806F3">
              <w:rPr>
                <w:bCs/>
                <w:sz w:val="28"/>
                <w:szCs w:val="28"/>
              </w:rPr>
              <w:t xml:space="preserve"> получивших дополнительную социальную поддержку вновь</w:t>
            </w:r>
            <w:r w:rsidRPr="00B806F3">
              <w:rPr>
                <w:bCs/>
              </w:rPr>
              <w:t xml:space="preserve"> </w:t>
            </w:r>
            <w:r w:rsidRPr="00B806F3">
              <w:rPr>
                <w:bCs/>
                <w:sz w:val="28"/>
                <w:szCs w:val="28"/>
              </w:rPr>
              <w:t>привлеченного среднего медицинского персонала составит 100 % за весь период реализации программы 2021-2023 годы</w:t>
            </w:r>
            <w:r w:rsidR="00B806F3" w:rsidRPr="00B806F3">
              <w:rPr>
                <w:bCs/>
                <w:sz w:val="28"/>
                <w:szCs w:val="28"/>
              </w:rPr>
              <w:t>.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03F7" w:rsidRDefault="00FF580E" w:rsidP="003803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03F7">
        <w:rPr>
          <w:rFonts w:ascii="Times New Roman" w:hAnsi="Times New Roman" w:cs="Times New Roman"/>
          <w:b/>
          <w:sz w:val="28"/>
          <w:szCs w:val="28"/>
        </w:rPr>
        <w:t>АРАКТЕРИСТИКА ТЕКУЩЕГО СОСТОЯНИЯ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8BF" w:rsidRPr="003803F7" w:rsidRDefault="00FF580E" w:rsidP="003803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56E3C" w:rsidRDefault="00656E3C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bCs/>
          <w:sz w:val="28"/>
          <w:szCs w:val="28"/>
        </w:rPr>
        <w:t xml:space="preserve">Основу для разработки и реализации </w:t>
      </w:r>
      <w:r w:rsidRPr="00885B4B">
        <w:rPr>
          <w:sz w:val="28"/>
          <w:szCs w:val="28"/>
        </w:rPr>
        <w:t xml:space="preserve">муниципальной программы </w:t>
      </w:r>
      <w:r w:rsidRPr="00885B4B">
        <w:rPr>
          <w:bCs/>
          <w:sz w:val="28"/>
          <w:szCs w:val="28"/>
        </w:rPr>
        <w:t>составляют</w:t>
      </w:r>
      <w:r>
        <w:rPr>
          <w:bCs/>
          <w:sz w:val="28"/>
          <w:szCs w:val="28"/>
        </w:rPr>
        <w:t>:</w:t>
      </w:r>
      <w:r w:rsidRPr="00885B4B">
        <w:rPr>
          <w:sz w:val="28"/>
          <w:szCs w:val="28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Федеральный закон от 21.11.2011 года № 323-ФЗ «Об основах охраны здоровья граждан в Российской Федерации», Закон Иркутской области от 05.03.2010 года № 4-ОЗ «Об отдельных вопросах здравоохранения в Иркутской области».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Медицинскую помощь населению Казачинско-Ленского муниципального района оказывает лечебное учреждение ОГБУЗ «Казачинско-Ленская РБ», </w:t>
      </w:r>
      <w:r w:rsidRPr="00885B4B">
        <w:rPr>
          <w:sz w:val="28"/>
          <w:szCs w:val="28"/>
        </w:rPr>
        <w:lastRenderedPageBreak/>
        <w:t>включающая в себя 7 фельдшерско-акушерских пунктов, участковую больницу п. Улькан, врачебную амбулаторию с. Казачинское.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Проблемы, связанные с предупреждением социально значимых заболеваний, актуальны для Казачинско-Ленского муниципального района. Понятие «социально значимые болезни» появилось в XIX в. в эпоху бурного промышленного развития. В то время высокий уровень заболеваемости этой формой патологии (в первую очередь туберкулезом) связывался с тяжелыми условиями труда, неудовлетворительными бытовыми условиями и недоступностью квалифицированной медицинской помощи.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Следуя ходу исторического процесса, социальные преобразования, направленные на улучшение условий труда и создание техники безопасности, повышение качества жизни людей, развитие медицины привели к снижению заболеваемости некоторыми видами болезней из группы социально значимых. В разное время в данную категорию относили разные болезни. Но нужно отметить, что туберкулез и заболевания, передаваемые половым путем, относились к этой группе изначально.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В 1980-е гг. появились первые сообщения о ВИЧ-инфекции, а уже в конце 90-ых годов на территории Иркутской области, как и во всей Российской Федерации, отмечается резкий подъем заболеваемости ВИЧ-инфекцией. Не стал исключением и Казачинско-Ленский район –  уровень заболеваемости населения района говорит о </w:t>
      </w:r>
      <w:proofErr w:type="spellStart"/>
      <w:r w:rsidRPr="00885B4B">
        <w:rPr>
          <w:sz w:val="28"/>
          <w:szCs w:val="28"/>
        </w:rPr>
        <w:t>генерализованном</w:t>
      </w:r>
      <w:proofErr w:type="spellEnd"/>
      <w:r w:rsidRPr="00885B4B">
        <w:rPr>
          <w:sz w:val="28"/>
          <w:szCs w:val="28"/>
        </w:rPr>
        <w:t xml:space="preserve"> характере проблемы, так как рост заболеваемости регистрируется среди всего населения, а не только в «группах риска».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Наряду с распространением ВИЧ-инфекции и туберкулеза на территории района остаются актуальной и важной проблемой инфекции, передаваемые половым путём (ИППП). Несмотря на наличие статистически положительной динамики к снижению роста заболевания инфекциями, передаваемыми половым путем, существует вероятность роста данных заболеваний.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Ситуация по снижению роста заболеваемости ИППП осложняется и такими факторами, как самолечение в виду наличия в свободном доступе аптечной сети эффективных противомикробных препаратов, с помощью которых эти болезни можно лечить в домашних условиях, а также недостаточная информированность широких слоев населения о причинах и эпидемиологии, клинических проявлениях, принципах терапии, а главное, о профилактике ИППП. Видимая легкость устранения ряда внешних признаков этих болезней с помощью антибиотиков является основанием для «несерьезного отношения» к ним большого числа граждан, главным образом молодежи. Упускается из внимания населения серьезность последствий самолечения, которое способствует переходу острых видов заболеваний в хроническую форму, трудно поддающуюся последующей терапии и часто приводящей к бесплодию.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Таким образом, существующая на текущий период ситуация в сферах распространения социально значимых заболеваний на территории Казачинско-Ленского района диктует необходимость применения программно-целевого метода в решении задач по обеспечению мер первичной профилактики социально значимых заболеваний на территории района, основным направлением которой </w:t>
      </w:r>
      <w:r w:rsidRPr="00885B4B">
        <w:rPr>
          <w:sz w:val="28"/>
          <w:szCs w:val="28"/>
        </w:rPr>
        <w:lastRenderedPageBreak/>
        <w:t>является информирование населения о доступных мерах профилактики данных заболеваний.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Для решения данной задачи необходимо принятие таких мер создания комфортных и привлекательных условий для работы врачей на территории района, как дополнительные меры социальной поддержки вновь привлеченным врачам-специалистам для работы в учреждениях здравоохранения. 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 В настоящей муниципальной программе это предоставление единовременной выплаты (подъемных) вновь п</w:t>
      </w:r>
      <w:r>
        <w:rPr>
          <w:sz w:val="28"/>
          <w:szCs w:val="28"/>
        </w:rPr>
        <w:t>ривлеченным врачам-специалистам, среднему медицинскому персоналу.</w:t>
      </w:r>
      <w:r w:rsidRPr="00885B4B">
        <w:rPr>
          <w:sz w:val="28"/>
          <w:szCs w:val="28"/>
        </w:rPr>
        <w:t xml:space="preserve"> Кроме того, уже на протяжении нескольких лет существует практика организации дополнительных мер социальной поддержки врачей-специалистов, не требующих финансирования из муниципального бюджета – это предоставление служебного жилья врачам, а также предоставление мест в дошкольных образовательных учреждениях детям врачей. И основная цель данного направления муниципальной программы заключается в сохранении указанных мер дополнительной социальной поддержки для создания более комфортных и привлекательных условий работы врачей на территории района, что в целом будет иметь непосредственное влияние на повышение уровня качества и доступности медицинской помощи населению  посредством решения задач по укомплектованности кадрами учреждений здравоохранения, осуществляющими свою деятельность на террит</w:t>
      </w:r>
      <w:r>
        <w:rPr>
          <w:sz w:val="28"/>
          <w:szCs w:val="28"/>
        </w:rPr>
        <w:t>ории Казачинско-Ленского района</w:t>
      </w:r>
      <w:r w:rsidRPr="00885B4B">
        <w:rPr>
          <w:sz w:val="28"/>
          <w:szCs w:val="28"/>
        </w:rPr>
        <w:t>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Перспективы развития здравоохранения Казачинско-Ленского района зависят от укомплектованности медицинскими кадрами, их профессионального уровня и качества подготовки медицинских работников. 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Основными проблемами кадровой укомплектованности ОГБУЗ «Казачинско-Ленская РБ» являются нехватка врачей и среднего медицинского персонала. </w:t>
      </w:r>
    </w:p>
    <w:p w:rsidR="00B806F3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Согласно данным ОГБУЗ «Казачинско-Ленская РБ» потребность в кадрах ОГБУЗ «Казачинско-Ленская РБ» составляет: 11 врачей и 8 средних медицинских работников.</w:t>
      </w:r>
    </w:p>
    <w:p w:rsidR="00B806F3" w:rsidRDefault="00B806F3" w:rsidP="00B80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4B">
        <w:rPr>
          <w:rFonts w:ascii="Times New Roman" w:hAnsi="Times New Roman" w:cs="Times New Roman"/>
          <w:sz w:val="28"/>
          <w:szCs w:val="28"/>
        </w:rPr>
        <w:t>В целом, применение программно-целевого метода позволит разработать и внедрить технологию решения актуальных проблем, обозначенных в муниципальной программе.</w:t>
      </w:r>
    </w:p>
    <w:p w:rsidR="00AC08BF" w:rsidRPr="000A6915" w:rsidRDefault="00AC08BF" w:rsidP="00B806F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A6915">
        <w:tab/>
      </w:r>
    </w:p>
    <w:p w:rsidR="003803F7" w:rsidRPr="003803F7" w:rsidRDefault="00FF580E" w:rsidP="00AE3178">
      <w:pPr>
        <w:jc w:val="center"/>
        <w:rPr>
          <w:b/>
          <w:sz w:val="28"/>
          <w:szCs w:val="28"/>
        </w:rPr>
      </w:pPr>
      <w:r w:rsidRPr="00884E7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</w:t>
      </w:r>
      <w:r w:rsidRPr="003803F7">
        <w:rPr>
          <w:b/>
          <w:sz w:val="28"/>
          <w:szCs w:val="28"/>
        </w:rPr>
        <w:t>ЕЛЬ И ЗАДАЧИ, ЦЕЛЕВЫЕ ПОКАЗАТЕЛИ,</w:t>
      </w:r>
    </w:p>
    <w:p w:rsidR="00AC08BF" w:rsidRPr="00884E7B" w:rsidRDefault="00FF580E" w:rsidP="00AE3178">
      <w:pPr>
        <w:jc w:val="center"/>
        <w:rPr>
          <w:b/>
          <w:sz w:val="28"/>
          <w:szCs w:val="28"/>
        </w:rPr>
      </w:pPr>
      <w:r w:rsidRPr="003803F7">
        <w:rPr>
          <w:b/>
          <w:sz w:val="28"/>
          <w:szCs w:val="28"/>
        </w:rPr>
        <w:t>СРОКИ РЕАЛИЗАЦИИ МУНИЦИПАЛЬНОЙ ПРОГРАММЫ</w:t>
      </w:r>
    </w:p>
    <w:p w:rsidR="00140404" w:rsidRPr="00794988" w:rsidRDefault="00140404" w:rsidP="00140404">
      <w:pPr>
        <w:ind w:firstLine="723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Целью муниципальной программы является обеспечение мер первичной профилактики социально значимых за</w:t>
      </w:r>
      <w:r>
        <w:rPr>
          <w:sz w:val="28"/>
          <w:szCs w:val="28"/>
        </w:rPr>
        <w:t xml:space="preserve">болеваний </w:t>
      </w:r>
      <w:r w:rsidRPr="007949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предоставление </w:t>
      </w:r>
      <w:r w:rsidRPr="00794988">
        <w:rPr>
          <w:sz w:val="28"/>
          <w:szCs w:val="28"/>
        </w:rPr>
        <w:t>мер дополнительной социальной поддержки для привлечения кадров здравоохранения к работе на те</w:t>
      </w:r>
      <w:r>
        <w:rPr>
          <w:sz w:val="28"/>
          <w:szCs w:val="28"/>
        </w:rPr>
        <w:t>рритории Казачинско-Ленского района</w:t>
      </w:r>
      <w:r w:rsidRPr="00794988">
        <w:rPr>
          <w:sz w:val="28"/>
          <w:szCs w:val="28"/>
        </w:rPr>
        <w:t>.</w:t>
      </w:r>
    </w:p>
    <w:p w:rsidR="00140404" w:rsidRPr="00794988" w:rsidRDefault="00140404" w:rsidP="00140404">
      <w:pPr>
        <w:ind w:firstLine="723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E34B37" w:rsidRDefault="00463145" w:rsidP="007B1FAA">
      <w:pPr>
        <w:pStyle w:val="ab"/>
        <w:widowControl w:val="0"/>
        <w:numPr>
          <w:ilvl w:val="0"/>
          <w:numId w:val="39"/>
        </w:numPr>
        <w:tabs>
          <w:tab w:val="left" w:pos="317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Организация комплекса мер первичной профилактики социально значимых заболеваний.</w:t>
      </w:r>
    </w:p>
    <w:p w:rsidR="007B1FAA" w:rsidRPr="007B1FAA" w:rsidRDefault="007B1FAA" w:rsidP="007B1FAA">
      <w:pPr>
        <w:pStyle w:val="ab"/>
        <w:widowControl w:val="0"/>
        <w:numPr>
          <w:ilvl w:val="0"/>
          <w:numId w:val="39"/>
        </w:numPr>
        <w:tabs>
          <w:tab w:val="left" w:pos="317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 w:rsidRPr="007B1FAA">
        <w:rPr>
          <w:bCs/>
          <w:sz w:val="28"/>
          <w:szCs w:val="28"/>
        </w:rPr>
        <w:t>Предоставление мер</w:t>
      </w:r>
      <w:r w:rsidRPr="007B1FAA">
        <w:rPr>
          <w:sz w:val="28"/>
          <w:szCs w:val="28"/>
        </w:rPr>
        <w:t xml:space="preserve"> дополнительной социальной поддержки для привлечения специалистов врачей к работе в организациях здравоохранения на территории </w:t>
      </w:r>
      <w:proofErr w:type="spellStart"/>
      <w:r w:rsidRPr="007B1FAA">
        <w:rPr>
          <w:sz w:val="28"/>
          <w:szCs w:val="28"/>
        </w:rPr>
        <w:t>Казачинско</w:t>
      </w:r>
      <w:proofErr w:type="spellEnd"/>
      <w:r w:rsidRPr="007B1FAA">
        <w:rPr>
          <w:sz w:val="28"/>
          <w:szCs w:val="28"/>
        </w:rPr>
        <w:t>-Ленского района</w:t>
      </w:r>
      <w:r w:rsidRPr="007B1FAA">
        <w:rPr>
          <w:bCs/>
          <w:sz w:val="28"/>
          <w:szCs w:val="28"/>
        </w:rPr>
        <w:t>.</w:t>
      </w:r>
    </w:p>
    <w:p w:rsidR="000D5466" w:rsidRPr="000D5466" w:rsidRDefault="007B1FAA" w:rsidP="007B1FAA">
      <w:pPr>
        <w:pStyle w:val="ab"/>
        <w:widowControl w:val="0"/>
        <w:numPr>
          <w:ilvl w:val="0"/>
          <w:numId w:val="39"/>
        </w:numPr>
        <w:tabs>
          <w:tab w:val="left" w:pos="317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 w:rsidRPr="007B1FAA">
        <w:rPr>
          <w:bCs/>
          <w:sz w:val="28"/>
          <w:szCs w:val="28"/>
        </w:rPr>
        <w:lastRenderedPageBreak/>
        <w:t>Предоставление мер</w:t>
      </w:r>
      <w:r w:rsidRPr="007B1FAA">
        <w:rPr>
          <w:sz w:val="28"/>
          <w:szCs w:val="28"/>
        </w:rPr>
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</w:t>
      </w:r>
      <w:proofErr w:type="spellStart"/>
      <w:r w:rsidRPr="007B1FAA">
        <w:rPr>
          <w:sz w:val="28"/>
          <w:szCs w:val="28"/>
        </w:rPr>
        <w:t>Казачинско</w:t>
      </w:r>
      <w:proofErr w:type="spellEnd"/>
      <w:r w:rsidRPr="007B1FAA">
        <w:rPr>
          <w:sz w:val="28"/>
          <w:szCs w:val="28"/>
        </w:rPr>
        <w:t>-Ленского района</w:t>
      </w:r>
      <w:r w:rsidRPr="007B1FAA">
        <w:rPr>
          <w:bCs/>
          <w:sz w:val="28"/>
          <w:szCs w:val="28"/>
        </w:rPr>
        <w:t xml:space="preserve">. </w:t>
      </w:r>
    </w:p>
    <w:p w:rsidR="00E47969" w:rsidRPr="00E47969" w:rsidRDefault="0063625C" w:rsidP="00140404">
      <w:pPr>
        <w:ind w:firstLine="709"/>
        <w:jc w:val="both"/>
        <w:rPr>
          <w:sz w:val="28"/>
          <w:szCs w:val="28"/>
        </w:rPr>
      </w:pPr>
      <w:r w:rsidRPr="006B4E2E">
        <w:rPr>
          <w:sz w:val="28"/>
          <w:szCs w:val="28"/>
        </w:rPr>
        <w:t>Общий срок реализации муниципальной программы рассчитан на период 2021-2023 годы. Этапы реализации муниципальной программы не выделяются.</w:t>
      </w:r>
    </w:p>
    <w:p w:rsidR="00934C9F" w:rsidRDefault="00934C9F" w:rsidP="00934C9F">
      <w:pPr>
        <w:ind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t>Информация о достижении целевых показателей предоставлена в подпрограммах</w:t>
      </w:r>
      <w:r>
        <w:rPr>
          <w:sz w:val="28"/>
          <w:szCs w:val="28"/>
        </w:rPr>
        <w:t>:</w:t>
      </w:r>
    </w:p>
    <w:p w:rsidR="00934C9F" w:rsidRPr="00934C9F" w:rsidRDefault="00934C9F" w:rsidP="00934C9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t>«</w:t>
      </w:r>
      <w:r w:rsidR="00140404" w:rsidRPr="00140404">
        <w:rPr>
          <w:sz w:val="28"/>
          <w:szCs w:val="28"/>
        </w:rPr>
        <w:t>Профилактика социально значимых заболев</w:t>
      </w:r>
      <w:r w:rsidR="00E34B37">
        <w:rPr>
          <w:sz w:val="28"/>
          <w:szCs w:val="28"/>
        </w:rPr>
        <w:t>аний</w:t>
      </w:r>
      <w:r w:rsidRPr="00934C9F">
        <w:rPr>
          <w:sz w:val="28"/>
          <w:szCs w:val="28"/>
        </w:rPr>
        <w:t>» на 2021-2023 годы;</w:t>
      </w:r>
    </w:p>
    <w:p w:rsidR="00934C9F" w:rsidRPr="00934C9F" w:rsidRDefault="00934C9F" w:rsidP="00934C9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t>«</w:t>
      </w:r>
      <w:r w:rsidR="00140404" w:rsidRPr="00140404">
        <w:rPr>
          <w:sz w:val="28"/>
          <w:szCs w:val="28"/>
        </w:rPr>
        <w:t>Дополнительная социальная поддержка кадров здравоохранения</w:t>
      </w:r>
      <w:r w:rsidR="00140404">
        <w:rPr>
          <w:sz w:val="28"/>
          <w:szCs w:val="28"/>
        </w:rPr>
        <w:t>» на 2021-2023 годы.</w:t>
      </w:r>
    </w:p>
    <w:p w:rsidR="003803F7" w:rsidRPr="00934C9F" w:rsidRDefault="003803F7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3F7" w:rsidRPr="003803F7" w:rsidRDefault="00FF580E" w:rsidP="00AE31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03F7">
        <w:rPr>
          <w:rFonts w:ascii="Times New Roman" w:hAnsi="Times New Roman" w:cs="Times New Roman"/>
          <w:b/>
          <w:sz w:val="28"/>
          <w:szCs w:val="28"/>
        </w:rPr>
        <w:t>БОСНОВАНИЕ ВЫДЕЛЕНИЯ ПОДПРОГРАММ И</w:t>
      </w:r>
    </w:p>
    <w:p w:rsidR="003803F7" w:rsidRPr="003803F7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</w:t>
      </w:r>
    </w:p>
    <w:p w:rsidR="00140404" w:rsidRPr="00794988" w:rsidRDefault="00140404" w:rsidP="00140404">
      <w:pPr>
        <w:tabs>
          <w:tab w:val="left" w:pos="709"/>
          <w:tab w:val="right" w:pos="7740"/>
          <w:tab w:val="left" w:pos="8820"/>
          <w:tab w:val="right" w:pos="9000"/>
          <w:tab w:val="left" w:pos="9180"/>
          <w:tab w:val="left" w:pos="9360"/>
          <w:tab w:val="left" w:pos="9540"/>
          <w:tab w:val="left" w:pos="9639"/>
          <w:tab w:val="left" w:pos="9720"/>
        </w:tabs>
        <w:ind w:firstLine="709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Подпрограммы муниципальной программы выделены исходя из содержания и с учетом специфики механизмов, применяемых для решения определенных задач.</w:t>
      </w:r>
    </w:p>
    <w:p w:rsidR="00140404" w:rsidRPr="00794988" w:rsidRDefault="00140404" w:rsidP="00140404">
      <w:pPr>
        <w:tabs>
          <w:tab w:val="left" w:pos="709"/>
          <w:tab w:val="right" w:pos="7740"/>
          <w:tab w:val="left" w:pos="8820"/>
          <w:tab w:val="right" w:pos="9000"/>
          <w:tab w:val="left" w:pos="9180"/>
          <w:tab w:val="left" w:pos="9360"/>
          <w:tab w:val="left" w:pos="9540"/>
          <w:tab w:val="left" w:pos="9639"/>
          <w:tab w:val="left" w:pos="972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Муниципальная программа включает две</w:t>
      </w:r>
      <w:r w:rsidRPr="00794988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задач. Подпрограммы муниципальной программы реализуются за счет входящих в их состав ос</w:t>
      </w:r>
      <w:r>
        <w:rPr>
          <w:sz w:val="28"/>
          <w:szCs w:val="28"/>
        </w:rPr>
        <w:t>новных мероприятий и представляют в совокупности комплекс взаимосвязанных мер, направленных на достижение целей и задач муниципальной программы.</w:t>
      </w:r>
    </w:p>
    <w:p w:rsidR="00140404" w:rsidRDefault="00140404" w:rsidP="00140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988">
        <w:rPr>
          <w:sz w:val="28"/>
          <w:szCs w:val="28"/>
        </w:rPr>
        <w:t>Решение задач, связанных с организацией комплексных мер первичной профилактики социально значимых заболева</w:t>
      </w:r>
      <w:r w:rsidR="00E34B37">
        <w:rPr>
          <w:sz w:val="28"/>
          <w:szCs w:val="28"/>
        </w:rPr>
        <w:t>ний</w:t>
      </w:r>
      <w:r w:rsidRPr="00794988">
        <w:rPr>
          <w:sz w:val="28"/>
          <w:szCs w:val="28"/>
        </w:rPr>
        <w:t>, будет осуществляться в рамках подпрограммы «Профилактика соц</w:t>
      </w:r>
      <w:r w:rsidR="00E34B37">
        <w:rPr>
          <w:sz w:val="28"/>
          <w:szCs w:val="28"/>
        </w:rPr>
        <w:t>иально значимых заболеваний</w:t>
      </w:r>
      <w:r>
        <w:rPr>
          <w:sz w:val="28"/>
          <w:szCs w:val="28"/>
        </w:rPr>
        <w:t>» на 2021-2023</w:t>
      </w:r>
      <w:r w:rsidRPr="00794988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</w:p>
    <w:p w:rsidR="00934C9F" w:rsidRPr="00934C9F" w:rsidRDefault="00140404" w:rsidP="003B20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Решение задач, связанных с созданием условий для укрепления кадрового состава системы здравоохр</w:t>
      </w:r>
      <w:r>
        <w:rPr>
          <w:sz w:val="28"/>
          <w:szCs w:val="28"/>
        </w:rPr>
        <w:t>анения в Казачинско-Ленском районе</w:t>
      </w:r>
      <w:r w:rsidRPr="00794988">
        <w:rPr>
          <w:sz w:val="28"/>
          <w:szCs w:val="28"/>
        </w:rPr>
        <w:t>, будет осуществляться подпрограммой «Дополнительная социальная поддержка кадров здравоохранения</w:t>
      </w:r>
      <w:r>
        <w:rPr>
          <w:sz w:val="28"/>
          <w:szCs w:val="28"/>
        </w:rPr>
        <w:t xml:space="preserve"> в Казачинско-Ленском район» на 2021-2023</w:t>
      </w:r>
      <w:r w:rsidRPr="00794988">
        <w:rPr>
          <w:sz w:val="28"/>
          <w:szCs w:val="28"/>
        </w:rPr>
        <w:t xml:space="preserve"> годы.</w:t>
      </w:r>
    </w:p>
    <w:p w:rsidR="003803F7" w:rsidRPr="0009468D" w:rsidRDefault="003803F7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80E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AC08BF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6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46D4F" w:rsidRDefault="00446D4F" w:rsidP="00446D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муниципальной программы являются средства </w:t>
      </w:r>
      <w:r w:rsidR="0009468D" w:rsidRPr="00446D4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46D4F">
        <w:rPr>
          <w:rFonts w:ascii="Times New Roman" w:hAnsi="Times New Roman" w:cs="Times New Roman"/>
          <w:sz w:val="28"/>
          <w:szCs w:val="28"/>
        </w:rPr>
        <w:t>бюджет</w:t>
      </w:r>
      <w:r w:rsidR="00934C9F">
        <w:rPr>
          <w:rFonts w:ascii="Times New Roman" w:hAnsi="Times New Roman" w:cs="Times New Roman"/>
          <w:sz w:val="28"/>
          <w:szCs w:val="28"/>
        </w:rPr>
        <w:t>а</w:t>
      </w:r>
      <w:r w:rsidRPr="00446D4F">
        <w:rPr>
          <w:rFonts w:ascii="Times New Roman" w:hAnsi="Times New Roman" w:cs="Times New Roman"/>
          <w:sz w:val="28"/>
          <w:szCs w:val="28"/>
        </w:rPr>
        <w:t>.</w:t>
      </w:r>
    </w:p>
    <w:p w:rsidR="00446D4F" w:rsidRDefault="00446D4F" w:rsidP="00446D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программы за счет </w:t>
      </w:r>
      <w:r w:rsidR="00D24D92" w:rsidRPr="00446D4F">
        <w:rPr>
          <w:rFonts w:ascii="Times New Roman" w:hAnsi="Times New Roman" w:cs="Times New Roman"/>
          <w:sz w:val="28"/>
          <w:szCs w:val="28"/>
        </w:rPr>
        <w:t>средств районного бюджет</w:t>
      </w:r>
      <w:r w:rsidR="00D24D92">
        <w:rPr>
          <w:rFonts w:ascii="Times New Roman" w:hAnsi="Times New Roman" w:cs="Times New Roman"/>
          <w:sz w:val="28"/>
          <w:szCs w:val="28"/>
        </w:rPr>
        <w:t>а</w:t>
      </w:r>
      <w:r w:rsidR="00D24D92" w:rsidRPr="00446D4F">
        <w:rPr>
          <w:rFonts w:ascii="Times New Roman" w:hAnsi="Times New Roman" w:cs="Times New Roman"/>
          <w:sz w:val="28"/>
          <w:szCs w:val="28"/>
        </w:rPr>
        <w:t xml:space="preserve"> </w:t>
      </w:r>
      <w:r w:rsidRPr="00446D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34B37">
        <w:rPr>
          <w:rFonts w:ascii="Times New Roman" w:hAnsi="Times New Roman" w:cs="Times New Roman"/>
          <w:sz w:val="28"/>
          <w:szCs w:val="28"/>
        </w:rPr>
        <w:t>2 8</w:t>
      </w:r>
      <w:r w:rsidR="008C4BD1" w:rsidRPr="008C4BD1">
        <w:rPr>
          <w:rFonts w:ascii="Times New Roman" w:hAnsi="Times New Roman" w:cs="Times New Roman"/>
          <w:sz w:val="28"/>
          <w:szCs w:val="28"/>
        </w:rPr>
        <w:t>50</w:t>
      </w:r>
      <w:r w:rsidR="003B20C0" w:rsidRPr="008C4BD1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8C4BD1">
        <w:rPr>
          <w:rFonts w:ascii="Times New Roman" w:hAnsi="Times New Roman" w:cs="Times New Roman"/>
          <w:sz w:val="28"/>
          <w:szCs w:val="28"/>
        </w:rPr>
        <w:t>руб.</w:t>
      </w:r>
    </w:p>
    <w:p w:rsidR="00446D4F" w:rsidRDefault="00446D4F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9"/>
        <w:gridCol w:w="1401"/>
        <w:gridCol w:w="1394"/>
        <w:gridCol w:w="1439"/>
        <w:gridCol w:w="2154"/>
      </w:tblGrid>
      <w:tr w:rsidR="00AC08BF" w:rsidRPr="00084140" w:rsidTr="00446D4F">
        <w:trPr>
          <w:trHeight w:val="77"/>
        </w:trPr>
        <w:tc>
          <w:tcPr>
            <w:tcW w:w="1696" w:type="dxa"/>
            <w:vMerge w:val="restart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реализации </w:t>
            </w:r>
            <w:r w:rsidR="00446D4F"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227" w:type="dxa"/>
            <w:gridSpan w:val="5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C08BF" w:rsidRPr="00084140" w:rsidTr="00446D4F">
        <w:trPr>
          <w:trHeight w:val="77"/>
        </w:trPr>
        <w:tc>
          <w:tcPr>
            <w:tcW w:w="1696" w:type="dxa"/>
            <w:vMerge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C08BF" w:rsidRPr="00D24D92" w:rsidTr="000971DD">
        <w:trPr>
          <w:trHeight w:val="375"/>
        </w:trPr>
        <w:tc>
          <w:tcPr>
            <w:tcW w:w="1696" w:type="dxa"/>
            <w:vMerge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  <w:r w:rsidR="00446D4F"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94" w:type="dxa"/>
            <w:vAlign w:val="center"/>
          </w:tcPr>
          <w:p w:rsidR="00AC08BF" w:rsidRPr="00084140" w:rsidRDefault="00AC08B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446D4F"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39" w:type="dxa"/>
            <w:vAlign w:val="center"/>
          </w:tcPr>
          <w:p w:rsidR="00AC08BF" w:rsidRPr="00084140" w:rsidRDefault="00446D4F" w:rsidP="00446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C08BF"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154" w:type="dxa"/>
            <w:vAlign w:val="center"/>
          </w:tcPr>
          <w:p w:rsidR="00AC08BF" w:rsidRPr="00084140" w:rsidRDefault="00AC08BF" w:rsidP="00154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446D4F" w:rsidRPr="00D24D92" w:rsidTr="00446D4F">
        <w:trPr>
          <w:trHeight w:val="397"/>
        </w:trPr>
        <w:tc>
          <w:tcPr>
            <w:tcW w:w="9923" w:type="dxa"/>
            <w:gridSpan w:val="6"/>
            <w:vAlign w:val="center"/>
          </w:tcPr>
          <w:p w:rsidR="00446D4F" w:rsidRPr="003B20C0" w:rsidRDefault="00446D4F" w:rsidP="00150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3B20C0" w:rsidRPr="003B20C0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значимых заболев</w:t>
            </w:r>
            <w:r w:rsidR="00E34B37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="0018520C" w:rsidRPr="003B20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</w:t>
            </w:r>
          </w:p>
        </w:tc>
      </w:tr>
      <w:tr w:rsidR="003B20C0" w:rsidRPr="00D24D92" w:rsidTr="000971DD">
        <w:trPr>
          <w:trHeight w:val="77"/>
        </w:trPr>
        <w:tc>
          <w:tcPr>
            <w:tcW w:w="1696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 w:rsidRPr="003B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8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lastRenderedPageBreak/>
              <w:t>600,00</w:t>
            </w:r>
          </w:p>
        </w:tc>
        <w:tc>
          <w:tcPr>
            <w:tcW w:w="1401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600,00</w:t>
            </w:r>
          </w:p>
        </w:tc>
        <w:tc>
          <w:tcPr>
            <w:tcW w:w="215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0C0" w:rsidRPr="00D24D92" w:rsidTr="000971DD">
        <w:trPr>
          <w:trHeight w:val="77"/>
        </w:trPr>
        <w:tc>
          <w:tcPr>
            <w:tcW w:w="1696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18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0C0" w:rsidRPr="00D24D92" w:rsidTr="000971DD">
        <w:trPr>
          <w:trHeight w:val="77"/>
        </w:trPr>
        <w:tc>
          <w:tcPr>
            <w:tcW w:w="1696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0C0" w:rsidRPr="00D24D92" w:rsidTr="000971DD">
        <w:trPr>
          <w:trHeight w:val="87"/>
        </w:trPr>
        <w:tc>
          <w:tcPr>
            <w:tcW w:w="1696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B20C0" w:rsidRPr="003B20C0" w:rsidRDefault="003B20C0" w:rsidP="003B20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0C0">
              <w:rPr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B20C0" w:rsidRPr="003B20C0" w:rsidRDefault="003B20C0" w:rsidP="003B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D4F" w:rsidRPr="008C4BD1" w:rsidTr="00446D4F">
        <w:trPr>
          <w:trHeight w:val="397"/>
        </w:trPr>
        <w:tc>
          <w:tcPr>
            <w:tcW w:w="9923" w:type="dxa"/>
            <w:gridSpan w:val="6"/>
            <w:vAlign w:val="center"/>
          </w:tcPr>
          <w:p w:rsidR="00446D4F" w:rsidRPr="008C4BD1" w:rsidRDefault="00446D4F" w:rsidP="00150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3B20C0" w:rsidRPr="008C4BD1">
              <w:rPr>
                <w:rFonts w:ascii="Times New Roman" w:hAnsi="Times New Roman" w:cs="Times New Roman"/>
                <w:sz w:val="28"/>
                <w:szCs w:val="28"/>
              </w:rPr>
              <w:t>Дополнительная социальная поддержка кадров здравоохранения</w:t>
            </w:r>
            <w:r w:rsidR="0018520C" w:rsidRPr="008C4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</w:t>
            </w:r>
          </w:p>
        </w:tc>
      </w:tr>
      <w:tr w:rsidR="008C4BD1" w:rsidRPr="008C4BD1" w:rsidTr="00446D4F">
        <w:trPr>
          <w:trHeight w:val="39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8C4BD1" w:rsidRPr="008C4BD1" w:rsidRDefault="00B15822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177FB">
              <w:rPr>
                <w:sz w:val="28"/>
                <w:szCs w:val="28"/>
              </w:rPr>
              <w:t>250,00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582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8177FB" w:rsidP="008C4B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8C4BD1"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0AD" w:rsidRPr="008C4BD1" w:rsidTr="0002450F">
        <w:trPr>
          <w:trHeight w:val="77"/>
        </w:trPr>
        <w:tc>
          <w:tcPr>
            <w:tcW w:w="9923" w:type="dxa"/>
            <w:gridSpan w:val="6"/>
            <w:vAlign w:val="center"/>
          </w:tcPr>
          <w:p w:rsidR="006950AD" w:rsidRPr="008C4BD1" w:rsidRDefault="006950AD" w:rsidP="00094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8C4BD1" w:rsidRPr="008C4BD1" w:rsidRDefault="00B15822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B15822" w:rsidP="00B15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2 850</w:t>
            </w:r>
            <w:r w:rsidR="008C4BD1" w:rsidRPr="008C4B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8C4BD1" w:rsidRPr="008C4BD1" w:rsidRDefault="008177FB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C4BD1"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D03727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8C4BD1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8C4BD1" w:rsidRPr="008C4BD1" w:rsidRDefault="00B15822" w:rsidP="00817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77F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C4BD1"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D03727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950,00</w:t>
            </w:r>
          </w:p>
        </w:tc>
        <w:tc>
          <w:tcPr>
            <w:tcW w:w="215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D1" w:rsidRPr="00446D4F" w:rsidTr="000971DD">
        <w:trPr>
          <w:trHeight w:val="77"/>
        </w:trPr>
        <w:tc>
          <w:tcPr>
            <w:tcW w:w="1696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8C4BD1" w:rsidRPr="008C4BD1" w:rsidRDefault="008177FB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C4BD1"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C4BD1" w:rsidRPr="008C4BD1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8C4BD1" w:rsidRPr="008C4BD1" w:rsidRDefault="00D03727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154" w:type="dxa"/>
            <w:vAlign w:val="center"/>
          </w:tcPr>
          <w:p w:rsidR="008C4BD1" w:rsidRPr="00446D4F" w:rsidRDefault="008C4BD1" w:rsidP="008C4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98" w:rsidRPr="00510098" w:rsidRDefault="00510098" w:rsidP="00510098">
      <w:pPr>
        <w:ind w:firstLine="708"/>
        <w:jc w:val="both"/>
        <w:rPr>
          <w:sz w:val="28"/>
          <w:szCs w:val="28"/>
        </w:rPr>
      </w:pPr>
      <w:bookmarkStart w:id="0" w:name="P905"/>
      <w:bookmarkEnd w:id="0"/>
      <w:r w:rsidRPr="00510098">
        <w:rPr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510098" w:rsidRDefault="00510098" w:rsidP="00330CA6">
      <w:pPr>
        <w:ind w:firstLine="708"/>
        <w:jc w:val="both"/>
        <w:rPr>
          <w:sz w:val="28"/>
          <w:szCs w:val="28"/>
        </w:rPr>
      </w:pPr>
      <w:bookmarkStart w:id="1" w:name="P906"/>
      <w:bookmarkEnd w:id="1"/>
    </w:p>
    <w:p w:rsidR="00AC08BF" w:rsidRPr="00393D52" w:rsidRDefault="00FF580E" w:rsidP="00AC0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3D5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8F751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</w:t>
      </w:r>
      <w:r w:rsidR="00086D3D" w:rsidRPr="006B4E2E">
        <w:rPr>
          <w:rFonts w:ascii="Times New Roman" w:hAnsi="Times New Roman" w:cs="Times New Roman"/>
          <w:sz w:val="28"/>
          <w:szCs w:val="28"/>
        </w:rPr>
        <w:t>ответственного исполнителя, соисполнителей и участников муниципальной программы</w:t>
      </w:r>
      <w:r w:rsidR="00086D3D" w:rsidRPr="003B3DE8">
        <w:rPr>
          <w:rFonts w:ascii="Times New Roman" w:hAnsi="Times New Roman" w:cs="Times New Roman"/>
          <w:sz w:val="28"/>
          <w:szCs w:val="28"/>
        </w:rPr>
        <w:t xml:space="preserve"> </w:t>
      </w:r>
      <w:r w:rsidRPr="003B3DE8">
        <w:rPr>
          <w:rFonts w:ascii="Times New Roman" w:hAnsi="Times New Roman" w:cs="Times New Roman"/>
          <w:sz w:val="28"/>
          <w:szCs w:val="28"/>
        </w:rPr>
        <w:t>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tbl>
      <w:tblPr>
        <w:tblW w:w="9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5387"/>
      </w:tblGrid>
      <w:tr w:rsidR="00D24D92" w:rsidRPr="008177FB" w:rsidTr="00D24D92">
        <w:trPr>
          <w:trHeight w:val="25"/>
        </w:trPr>
        <w:tc>
          <w:tcPr>
            <w:tcW w:w="913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387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Меры по снижению рисков</w:t>
            </w:r>
          </w:p>
        </w:tc>
      </w:tr>
      <w:tr w:rsidR="00D24D92" w:rsidRPr="008177FB" w:rsidTr="00D24D92">
        <w:tc>
          <w:tcPr>
            <w:tcW w:w="9985" w:type="dxa"/>
            <w:gridSpan w:val="3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1. Риски изменения законодательства</w:t>
            </w:r>
          </w:p>
        </w:tc>
      </w:tr>
      <w:tr w:rsidR="00D24D92" w:rsidRPr="008177FB" w:rsidTr="00D24D92">
        <w:trPr>
          <w:trHeight w:val="25"/>
        </w:trPr>
        <w:tc>
          <w:tcPr>
            <w:tcW w:w="913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387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КЛМР в сфере реализации муниципальной программы</w:t>
            </w:r>
          </w:p>
        </w:tc>
      </w:tr>
      <w:tr w:rsidR="00D24D92" w:rsidRPr="008177FB" w:rsidTr="00D24D92">
        <w:tc>
          <w:tcPr>
            <w:tcW w:w="9985" w:type="dxa"/>
            <w:gridSpan w:val="3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2. Экономические риски</w:t>
            </w:r>
          </w:p>
        </w:tc>
      </w:tr>
      <w:tr w:rsidR="00D24D92" w:rsidRPr="008177FB" w:rsidTr="00D24D92">
        <w:tc>
          <w:tcPr>
            <w:tcW w:w="913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 xml:space="preserve">Влияние общей экономической ситуации в </w:t>
            </w:r>
            <w:r w:rsidRPr="0081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на показатели эффективности реализации муниципальной программы</w:t>
            </w:r>
          </w:p>
        </w:tc>
        <w:tc>
          <w:tcPr>
            <w:tcW w:w="5387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мониторинга экономической ситуации в Российской </w:t>
            </w:r>
            <w:r w:rsidRPr="0081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с оценкой возможных последствий. Актуализация муниципальной программы</w:t>
            </w:r>
          </w:p>
        </w:tc>
      </w:tr>
      <w:tr w:rsidR="00D24D92" w:rsidRPr="008177FB" w:rsidTr="00D24D92">
        <w:tc>
          <w:tcPr>
            <w:tcW w:w="9985" w:type="dxa"/>
            <w:gridSpan w:val="3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Финансовые риски</w:t>
            </w:r>
          </w:p>
        </w:tc>
      </w:tr>
      <w:tr w:rsidR="00D24D92" w:rsidRPr="008177FB" w:rsidTr="00D24D92">
        <w:tc>
          <w:tcPr>
            <w:tcW w:w="913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387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D24D92" w:rsidRPr="008177FB" w:rsidTr="00D24D92">
        <w:trPr>
          <w:trHeight w:val="25"/>
        </w:trPr>
        <w:tc>
          <w:tcPr>
            <w:tcW w:w="9985" w:type="dxa"/>
            <w:gridSpan w:val="3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4. Организационные риски</w:t>
            </w:r>
          </w:p>
        </w:tc>
      </w:tr>
      <w:tr w:rsidR="00D24D92" w:rsidRPr="008177FB" w:rsidTr="00D24D92">
        <w:trPr>
          <w:trHeight w:val="25"/>
        </w:trPr>
        <w:tc>
          <w:tcPr>
            <w:tcW w:w="913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387" w:type="dxa"/>
            <w:vAlign w:val="center"/>
          </w:tcPr>
          <w:p w:rsidR="00D24D92" w:rsidRPr="008177FB" w:rsidRDefault="00D24D92" w:rsidP="00D24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B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24D92" w:rsidRPr="008177FB" w:rsidRDefault="00D24D92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80E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</w:p>
    <w:p w:rsidR="00AC08BF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FF580E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1. </w:t>
      </w:r>
      <w:r w:rsidR="00526F6A" w:rsidRPr="006B4E2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планами мероприятий подпрограмм</w:t>
      </w:r>
      <w:r w:rsidR="00526F6A">
        <w:rPr>
          <w:rFonts w:ascii="Times New Roman" w:hAnsi="Times New Roman" w:cs="Times New Roman"/>
          <w:sz w:val="28"/>
          <w:szCs w:val="28"/>
        </w:rPr>
        <w:t>.</w:t>
      </w:r>
    </w:p>
    <w:p w:rsid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E2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обеспечивает разработку, согласование с соисполнителями и утверждение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программы, а также перечень участников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Казачинско-Ленского муниципального района</w:t>
      </w:r>
      <w:r w:rsidRPr="00526F6A">
        <w:rPr>
          <w:rFonts w:ascii="Times New Roman" w:hAnsi="Times New Roman" w:cs="Times New Roman"/>
          <w:sz w:val="28"/>
          <w:szCs w:val="28"/>
        </w:rPr>
        <w:t>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размещает утвержденную муниципальную программу на сайте Государственной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F6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6F6A">
        <w:rPr>
          <w:rFonts w:ascii="Times New Roman" w:hAnsi="Times New Roman" w:cs="Times New Roman"/>
          <w:sz w:val="28"/>
          <w:szCs w:val="28"/>
        </w:rPr>
        <w:t>(www.gasu.gov.ru) с действующим законодательством;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lastRenderedPageBreak/>
        <w:t>проводит расчеты по оценке эффективности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и предоставляет их в комитет по экономике администрации Казачинско-Ленского муниципального района;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в сетевом издании «Казачинско-Ленский вестник» (www.adminklr.ru). 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3. Соисполнители: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обеспечивают разработку и согласование с участниками муниципальной программы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запрашивают у участников муниципальной программы информацию о ходе реализации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подпрограммы;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представляют ответственному и</w:t>
      </w:r>
      <w:r w:rsidR="000E720A">
        <w:rPr>
          <w:rFonts w:ascii="Times New Roman" w:hAnsi="Times New Roman" w:cs="Times New Roman"/>
          <w:sz w:val="28"/>
          <w:szCs w:val="28"/>
        </w:rPr>
        <w:t>сполнителю копии актов</w:t>
      </w:r>
      <w:r w:rsidRPr="00526F6A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0E720A">
        <w:rPr>
          <w:rFonts w:ascii="Times New Roman" w:hAnsi="Times New Roman" w:cs="Times New Roman"/>
          <w:sz w:val="28"/>
          <w:szCs w:val="28"/>
        </w:rPr>
        <w:t xml:space="preserve"> </w:t>
      </w:r>
      <w:r w:rsidRPr="00526F6A">
        <w:rPr>
          <w:rFonts w:ascii="Times New Roman" w:hAnsi="Times New Roman" w:cs="Times New Roman"/>
          <w:sz w:val="28"/>
          <w:szCs w:val="28"/>
        </w:rPr>
        <w:t>и</w:t>
      </w:r>
      <w:r w:rsidR="000E720A">
        <w:rPr>
          <w:rFonts w:ascii="Times New Roman" w:hAnsi="Times New Roman" w:cs="Times New Roman"/>
          <w:sz w:val="28"/>
          <w:szCs w:val="28"/>
        </w:rPr>
        <w:t xml:space="preserve"> </w:t>
      </w:r>
      <w:r w:rsidRPr="00526F6A">
        <w:rPr>
          <w:rFonts w:ascii="Times New Roman" w:hAnsi="Times New Roman" w:cs="Times New Roman"/>
          <w:sz w:val="28"/>
          <w:szCs w:val="28"/>
        </w:rPr>
        <w:t>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4. Участники муниципальной программы: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подпрограммы, внесению изменений в подпрограмму;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представляют соисполнителю отчеты о реализации основных мероприятий.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5. Участники мероприятий муниципальной программы участвуют в </w:t>
      </w:r>
      <w:r w:rsidRPr="00526F6A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подпрограмм.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6. Ответственный исполнитель совместно с соисполнителями в срок до 10 февраля года, следующего за отчетным, формирует и представляет в комитет по экономике ежегодный отчет о реализации муниципальной программы за отчетный год.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7.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В случае,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8. 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Казачинско-Ленского района,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 Указанное решение оформляется постановлением администрации </w:t>
      </w:r>
      <w:r w:rsidR="000E720A" w:rsidRPr="00526F6A">
        <w:rPr>
          <w:rFonts w:ascii="Times New Roman" w:hAnsi="Times New Roman" w:cs="Times New Roman"/>
          <w:sz w:val="28"/>
          <w:szCs w:val="28"/>
        </w:rPr>
        <w:t>Казачинско-Ленского</w:t>
      </w:r>
      <w:r w:rsidR="000E72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E720A" w:rsidRPr="00526F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6F6A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программу, которое готовит ответственный исполнитель.</w:t>
      </w:r>
    </w:p>
    <w:p w:rsidR="00526F6A" w:rsidRPr="00FF580E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C08BF" w:rsidRPr="006E28E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78" w:rsidRDefault="00705412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. ОЖИДАЕМЫЕ КОНЕЧНЫЕ РЕЗУЛЬТАТЫ </w:t>
      </w:r>
    </w:p>
    <w:p w:rsidR="00AC08BF" w:rsidRPr="00884E7B" w:rsidRDefault="00705412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240DD" w:rsidRPr="00C958C8" w:rsidRDefault="00F240DD" w:rsidP="00CC7B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58C8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CC7B5B" w:rsidRDefault="00CC7B5B" w:rsidP="00AE5509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>Сохранение информационных каналов передачи информации о доступны</w:t>
      </w:r>
      <w:r w:rsidR="00463145">
        <w:rPr>
          <w:rFonts w:ascii="Times New Roman" w:hAnsi="Times New Roman" w:cs="Times New Roman"/>
          <w:sz w:val="28"/>
          <w:szCs w:val="28"/>
          <w:lang w:eastAsia="ar-SA"/>
        </w:rPr>
        <w:t>х мерах профилактики социально значимых заболеваний</w:t>
      </w:r>
      <w:r w:rsidRPr="00CC7B5B">
        <w:rPr>
          <w:rFonts w:ascii="Times New Roman" w:hAnsi="Times New Roman" w:cs="Times New Roman"/>
          <w:sz w:val="28"/>
          <w:szCs w:val="28"/>
          <w:lang w:eastAsia="ar-SA"/>
        </w:rPr>
        <w:t xml:space="preserve"> в количестве не менее 4 к концу 2023 года.</w:t>
      </w:r>
    </w:p>
    <w:p w:rsidR="00463145" w:rsidRPr="00463145" w:rsidRDefault="00463145" w:rsidP="00AE5509">
      <w:pPr>
        <w:pStyle w:val="ab"/>
        <w:widowControl w:val="0"/>
        <w:numPr>
          <w:ilvl w:val="0"/>
          <w:numId w:val="40"/>
        </w:numPr>
        <w:tabs>
          <w:tab w:val="left" w:pos="568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Увеличение числа изготовленных</w:t>
      </w:r>
      <w:r w:rsidRPr="00B808DC">
        <w:rPr>
          <w:sz w:val="28"/>
          <w:szCs w:val="28"/>
          <w:lang w:eastAsia="ar-SA"/>
        </w:rPr>
        <w:t xml:space="preserve"> информационных </w:t>
      </w:r>
      <w:proofErr w:type="gramStart"/>
      <w:r>
        <w:rPr>
          <w:sz w:val="28"/>
          <w:szCs w:val="28"/>
        </w:rPr>
        <w:t>материалов  о</w:t>
      </w:r>
      <w:proofErr w:type="gramEnd"/>
      <w:r>
        <w:rPr>
          <w:sz w:val="28"/>
          <w:szCs w:val="28"/>
        </w:rPr>
        <w:t xml:space="preserve"> </w:t>
      </w:r>
      <w:r w:rsidRPr="008F63EC">
        <w:rPr>
          <w:sz w:val="28"/>
          <w:szCs w:val="28"/>
        </w:rPr>
        <w:t>доступных мерах профилактики</w:t>
      </w:r>
      <w:r w:rsidRPr="003918A3">
        <w:rPr>
          <w:sz w:val="26"/>
          <w:szCs w:val="26"/>
        </w:rPr>
        <w:t xml:space="preserve"> </w:t>
      </w:r>
      <w:r w:rsidRPr="008F63EC">
        <w:rPr>
          <w:sz w:val="28"/>
          <w:szCs w:val="28"/>
        </w:rPr>
        <w:t>социально значимых заболеваний</w:t>
      </w:r>
      <w:r w:rsidRPr="009A7A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не менее 3200 к </w:t>
      </w:r>
      <w:r w:rsidRPr="009A7ADE">
        <w:rPr>
          <w:sz w:val="28"/>
          <w:szCs w:val="28"/>
          <w:lang w:eastAsia="ar-SA"/>
        </w:rPr>
        <w:t>концу 2023 года.</w:t>
      </w:r>
    </w:p>
    <w:p w:rsidR="00CC7B5B" w:rsidRPr="00CC7B5B" w:rsidRDefault="00CC7B5B" w:rsidP="00AE5509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 xml:space="preserve">Доля получивших дополнительную социальную поддержку от числа вновь привлеченных врачей-специалистов составит 100 % за весь период </w:t>
      </w:r>
      <w:r w:rsidRPr="00CC7B5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реализации программы 2021-2023 годы.</w:t>
      </w:r>
    </w:p>
    <w:p w:rsidR="00AE3178" w:rsidRDefault="00CC7B5B" w:rsidP="00AE5509">
      <w:pPr>
        <w:pStyle w:val="ConsPlusNormal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>Доля получивших дополнительную социальную поддержку вновь привлеченного среднего медицинского персонала составит 100 % за весь период реализации программы 2021-2023 годы.</w:t>
      </w:r>
    </w:p>
    <w:p w:rsidR="00CC7B5B" w:rsidRDefault="00CC7B5B" w:rsidP="00CC7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78" w:rsidRDefault="00705412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78">
        <w:rPr>
          <w:rFonts w:ascii="Times New Roman" w:hAnsi="Times New Roman" w:cs="Times New Roman"/>
          <w:b/>
          <w:sz w:val="28"/>
          <w:szCs w:val="28"/>
        </w:rPr>
        <w:t>9. ПОДПРОГРАММЫ МУНИЦИПАЛЬНОЙ ПРОГРАММЫ</w:t>
      </w:r>
    </w:p>
    <w:p w:rsidR="00CC7B5B" w:rsidRPr="00814D81" w:rsidRDefault="00CC7B5B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«ПРОФИЛАКТИКА СОЦИАЛЬНО ЗНАЧИМЫХ ЗАБОЛЕВ</w:t>
      </w:r>
      <w:r w:rsidR="00E34B37">
        <w:rPr>
          <w:rFonts w:ascii="Times New Roman" w:hAnsi="Times New Roman" w:cs="Times New Roman"/>
          <w:b/>
          <w:sz w:val="28"/>
          <w:szCs w:val="28"/>
        </w:rPr>
        <w:t>АНИЙ</w:t>
      </w:r>
      <w:r w:rsidRPr="00814D81">
        <w:rPr>
          <w:rFonts w:ascii="Times New Roman" w:hAnsi="Times New Roman" w:cs="Times New Roman"/>
          <w:b/>
          <w:sz w:val="28"/>
          <w:szCs w:val="28"/>
        </w:rPr>
        <w:t>» НА 2021-</w:t>
      </w:r>
      <w:r>
        <w:rPr>
          <w:rFonts w:ascii="Times New Roman" w:hAnsi="Times New Roman" w:cs="Times New Roman"/>
          <w:b/>
          <w:sz w:val="28"/>
          <w:szCs w:val="28"/>
        </w:rPr>
        <w:t>2023 ГОДЫ</w:t>
      </w: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5B" w:rsidRDefault="00814D81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0"/>
        <w:gridCol w:w="5641"/>
      </w:tblGrid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tabs>
                <w:tab w:val="left" w:pos="10206"/>
              </w:tabs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«Сохранение здоровья населения Казачинско-Ленского района» на 2021-2023 годы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«Профилактика социально значимых заболев</w:t>
            </w:r>
            <w:r w:rsidR="00E34B37">
              <w:rPr>
                <w:sz w:val="28"/>
                <w:szCs w:val="28"/>
              </w:rPr>
              <w:t>аний</w:t>
            </w:r>
            <w:r w:rsidRPr="00B808DC">
              <w:rPr>
                <w:sz w:val="28"/>
                <w:szCs w:val="28"/>
              </w:rPr>
              <w:t>» на 2021-2023 годы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9A31C8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8DC">
              <w:rPr>
                <w:sz w:val="28"/>
                <w:szCs w:val="28"/>
              </w:rPr>
              <w:t>тдел по социальным вопросам администрации Казачинско-Ленского района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8DC">
              <w:rPr>
                <w:sz w:val="28"/>
                <w:szCs w:val="28"/>
              </w:rPr>
              <w:t>тдел по социальным вопросам администрации Казачинско-Ленского района</w:t>
            </w:r>
          </w:p>
          <w:p w:rsidR="00814D81" w:rsidRPr="006C3FCE" w:rsidRDefault="00814D81" w:rsidP="006C3FC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ОГБУЗ «Казачинско-Ленская РБ»</w:t>
            </w:r>
          </w:p>
        </w:tc>
      </w:tr>
      <w:tr w:rsidR="00814D81" w:rsidRPr="00B808DC" w:rsidTr="00381592">
        <w:trPr>
          <w:trHeight w:val="290"/>
          <w:tblCellSpacing w:w="5" w:type="nil"/>
        </w:trPr>
        <w:tc>
          <w:tcPr>
            <w:tcW w:w="4140" w:type="dxa"/>
          </w:tcPr>
          <w:p w:rsidR="00814D81" w:rsidRPr="00B808DC" w:rsidDel="00DF2260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41" w:type="dxa"/>
          </w:tcPr>
          <w:p w:rsidR="00814D81" w:rsidRPr="00B808DC" w:rsidDel="00DF2260" w:rsidRDefault="00AA5CB2" w:rsidP="00E34B3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Первичная  профилактика</w:t>
            </w:r>
            <w:r w:rsidR="00814D81" w:rsidRPr="00B808DC">
              <w:rPr>
                <w:sz w:val="28"/>
                <w:szCs w:val="28"/>
              </w:rPr>
              <w:t xml:space="preserve"> социально значимых заболеваний</w:t>
            </w:r>
            <w:r w:rsidR="00E34B37">
              <w:rPr>
                <w:sz w:val="28"/>
                <w:szCs w:val="28"/>
              </w:rPr>
              <w:t>.</w:t>
            </w:r>
          </w:p>
        </w:tc>
      </w:tr>
      <w:tr w:rsidR="00814D81" w:rsidRPr="00B808DC" w:rsidTr="00381592">
        <w:trPr>
          <w:trHeight w:val="313"/>
          <w:tblCellSpacing w:w="5" w:type="nil"/>
        </w:trPr>
        <w:tc>
          <w:tcPr>
            <w:tcW w:w="4140" w:type="dxa"/>
          </w:tcPr>
          <w:p w:rsidR="00814D81" w:rsidRPr="00B808DC" w:rsidRDefault="00AE5509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814D81" w:rsidRPr="00B808DC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641" w:type="dxa"/>
          </w:tcPr>
          <w:p w:rsidR="00814D81" w:rsidRPr="00112BF0" w:rsidRDefault="00AE5509" w:rsidP="001724A7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8" w:right="74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комплекса мер первичной профилактики </w:t>
            </w:r>
            <w:r w:rsidR="00E34B37"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</w:tr>
      <w:tr w:rsidR="00814D81" w:rsidRPr="00B808DC" w:rsidTr="00381592">
        <w:trPr>
          <w:trHeight w:val="523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2021-2023 годы</w:t>
            </w:r>
          </w:p>
        </w:tc>
      </w:tr>
      <w:tr w:rsidR="00814D81" w:rsidRPr="00B808DC" w:rsidTr="00381592">
        <w:trPr>
          <w:trHeight w:val="388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41" w:type="dxa"/>
          </w:tcPr>
          <w:p w:rsidR="00814D81" w:rsidRPr="00112BF0" w:rsidRDefault="00814D81" w:rsidP="009A31C8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-284"/>
                <w:tab w:val="left" w:pos="317"/>
              </w:tabs>
              <w:snapToGrid w:val="0"/>
              <w:ind w:left="34" w:right="74" w:firstLine="0"/>
              <w:jc w:val="both"/>
              <w:rPr>
                <w:sz w:val="28"/>
                <w:szCs w:val="28"/>
                <w:lang w:eastAsia="ar-SA"/>
              </w:rPr>
            </w:pPr>
            <w:r w:rsidRPr="00112BF0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</w:t>
            </w:r>
            <w:r w:rsidR="00E34B37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112BF0">
              <w:rPr>
                <w:sz w:val="28"/>
                <w:szCs w:val="28"/>
                <w:lang w:eastAsia="ar-SA"/>
              </w:rPr>
              <w:t>.</w:t>
            </w:r>
          </w:p>
          <w:p w:rsidR="00814D81" w:rsidRPr="00112BF0" w:rsidRDefault="00E34B37" w:rsidP="009A31C8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right="74" w:firstLine="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r>
              <w:rPr>
                <w:sz w:val="28"/>
                <w:szCs w:val="28"/>
              </w:rPr>
              <w:t xml:space="preserve">материалов </w:t>
            </w:r>
            <w:r w:rsidRPr="008F63EC">
              <w:rPr>
                <w:sz w:val="28"/>
                <w:szCs w:val="28"/>
              </w:rPr>
              <w:t>о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</w:tr>
      <w:tr w:rsidR="00814D81" w:rsidRPr="00B808DC" w:rsidTr="00381592">
        <w:trPr>
          <w:trHeight w:val="529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41" w:type="dxa"/>
          </w:tcPr>
          <w:p w:rsidR="00814D81" w:rsidRPr="00B808DC" w:rsidRDefault="009A31C8" w:rsidP="009A31C8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 xml:space="preserve">Объем финансирования определяется ежегодно при формировании и принятии местного бюджета, отражается в главе 4 настоящей </w:t>
            </w:r>
            <w:r>
              <w:rPr>
                <w:sz w:val="28"/>
                <w:szCs w:val="28"/>
              </w:rPr>
              <w:t>под</w:t>
            </w:r>
            <w:r w:rsidRPr="00FF6CA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14D81" w:rsidRPr="00B808DC" w:rsidTr="00381592">
        <w:trPr>
          <w:trHeight w:val="671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>1. Сохранение информационных каналов передачи информации о доступны</w:t>
            </w:r>
            <w:r w:rsidR="008F63EC">
              <w:rPr>
                <w:sz w:val="28"/>
                <w:szCs w:val="28"/>
                <w:lang w:eastAsia="ar-SA"/>
              </w:rPr>
              <w:t xml:space="preserve">х мерах профилактики социально значимых </w:t>
            </w:r>
            <w:r w:rsidR="008F63EC">
              <w:rPr>
                <w:sz w:val="28"/>
                <w:szCs w:val="28"/>
                <w:lang w:eastAsia="ar-SA"/>
              </w:rPr>
              <w:lastRenderedPageBreak/>
              <w:t>заболеваний</w:t>
            </w:r>
            <w:r w:rsidRPr="00B808DC">
              <w:rPr>
                <w:sz w:val="28"/>
                <w:szCs w:val="28"/>
                <w:lang w:eastAsia="ar-SA"/>
              </w:rPr>
              <w:t xml:space="preserve"> в количестве не менее 4 к концу 2023 года.</w:t>
            </w:r>
          </w:p>
          <w:p w:rsidR="00D735CF" w:rsidRPr="00B808DC" w:rsidRDefault="00814D81" w:rsidP="00D7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 xml:space="preserve">2. </w:t>
            </w:r>
            <w:r w:rsidR="00AE5509">
              <w:rPr>
                <w:sz w:val="28"/>
                <w:szCs w:val="28"/>
                <w:lang w:eastAsia="ar-SA"/>
              </w:rPr>
              <w:t>Увеличение количества</w:t>
            </w:r>
            <w:r w:rsidR="00D735CF">
              <w:rPr>
                <w:sz w:val="28"/>
                <w:szCs w:val="28"/>
                <w:lang w:eastAsia="ar-SA"/>
              </w:rPr>
              <w:t xml:space="preserve"> </w:t>
            </w:r>
            <w:r w:rsidR="00D735CF"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proofErr w:type="gramStart"/>
            <w:r w:rsidR="00D735CF" w:rsidRPr="008F63EC">
              <w:rPr>
                <w:sz w:val="28"/>
                <w:szCs w:val="28"/>
              </w:rPr>
              <w:t>материалов  о</w:t>
            </w:r>
            <w:proofErr w:type="gramEnd"/>
            <w:r w:rsidR="00D735CF" w:rsidRPr="008F63EC">
              <w:rPr>
                <w:sz w:val="28"/>
                <w:szCs w:val="28"/>
              </w:rPr>
              <w:t xml:space="preserve"> доступных мерах профилактики</w:t>
            </w:r>
            <w:r w:rsidR="00D735CF" w:rsidRPr="003918A3">
              <w:rPr>
                <w:sz w:val="26"/>
                <w:szCs w:val="26"/>
              </w:rPr>
              <w:t xml:space="preserve"> </w:t>
            </w:r>
            <w:r w:rsidR="00D735CF" w:rsidRPr="008F63EC">
              <w:rPr>
                <w:sz w:val="28"/>
                <w:szCs w:val="28"/>
              </w:rPr>
              <w:t>социально значимых заболеваний</w:t>
            </w:r>
            <w:r w:rsidR="00D735CF">
              <w:rPr>
                <w:sz w:val="28"/>
                <w:szCs w:val="28"/>
              </w:rPr>
              <w:t xml:space="preserve"> не менее 3200 к концу 2023 года.</w:t>
            </w:r>
          </w:p>
          <w:p w:rsidR="00814D81" w:rsidRPr="00B808DC" w:rsidRDefault="00814D81" w:rsidP="00D7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7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14D81" w:rsidRDefault="00814D81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1C8" w:rsidRPr="009A31C8" w:rsidRDefault="009A31C8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C8">
        <w:rPr>
          <w:rFonts w:ascii="Times New Roman" w:hAnsi="Times New Roman" w:cs="Times New Roman"/>
          <w:b/>
          <w:sz w:val="28"/>
          <w:szCs w:val="28"/>
        </w:rPr>
        <w:t>2. ЦЕЛЬ И ЗАДАЧИ, ЦЕЛЕВЫЕ ПОКАЗАТЕЛИ, СРОКИ РЕАЛИЗАЦИИ ПОДПРОГРАММЫ</w:t>
      </w:r>
    </w:p>
    <w:p w:rsidR="009A31C8" w:rsidRDefault="009A31C8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Подпрограмма рассчитана на три года и предполагает к концу 2023 года достичь своей цели – организация комплексных мер первичной профилактики социально значимых заболева</w:t>
      </w:r>
      <w:r w:rsidR="00AE5509">
        <w:rPr>
          <w:sz w:val="28"/>
          <w:szCs w:val="28"/>
        </w:rPr>
        <w:t>ний</w:t>
      </w:r>
      <w:r w:rsidRPr="00B808DC">
        <w:rPr>
          <w:sz w:val="28"/>
          <w:szCs w:val="28"/>
        </w:rPr>
        <w:t>.</w:t>
      </w:r>
    </w:p>
    <w:p w:rsidR="009A31C8" w:rsidRPr="00B808DC" w:rsidRDefault="009A31C8" w:rsidP="009A31C8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Приоритетной задачей, направленной на достижение основной цели подпрограммы, является информирование населения о доступных мерах профилактики социально значимых заболеваний.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Целевыми показателями подпрограммы являются: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  <w:lang w:eastAsia="ar-SA"/>
        </w:rPr>
        <w:t>1. Количество информационных каналов передачи информации о доступны</w:t>
      </w:r>
      <w:r w:rsidR="008F63EC">
        <w:rPr>
          <w:sz w:val="28"/>
          <w:szCs w:val="28"/>
          <w:lang w:eastAsia="ar-SA"/>
        </w:rPr>
        <w:t>х мерах профилактики социально значимых заболеваний</w:t>
      </w:r>
      <w:r w:rsidRPr="00B808DC">
        <w:rPr>
          <w:sz w:val="28"/>
          <w:szCs w:val="28"/>
          <w:lang w:eastAsia="ar-SA"/>
        </w:rPr>
        <w:t>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  <w:lang w:eastAsia="ar-SA"/>
        </w:rPr>
        <w:t>2.</w:t>
      </w:r>
      <w:r w:rsidR="008F63EC" w:rsidRPr="008F63EC">
        <w:rPr>
          <w:sz w:val="28"/>
          <w:szCs w:val="28"/>
          <w:lang w:eastAsia="ar-SA"/>
        </w:rPr>
        <w:t xml:space="preserve"> </w:t>
      </w:r>
      <w:r w:rsidR="008F63EC">
        <w:rPr>
          <w:sz w:val="28"/>
          <w:szCs w:val="28"/>
          <w:lang w:eastAsia="ar-SA"/>
        </w:rPr>
        <w:t xml:space="preserve">Количество </w:t>
      </w:r>
      <w:r w:rsidR="008F63EC" w:rsidRPr="00B808DC">
        <w:rPr>
          <w:sz w:val="28"/>
          <w:szCs w:val="28"/>
          <w:lang w:eastAsia="ar-SA"/>
        </w:rPr>
        <w:t xml:space="preserve">информационных </w:t>
      </w:r>
      <w:r w:rsidR="008F63EC">
        <w:rPr>
          <w:sz w:val="28"/>
          <w:szCs w:val="28"/>
        </w:rPr>
        <w:t xml:space="preserve">материалов </w:t>
      </w:r>
      <w:r w:rsidR="008F63EC" w:rsidRPr="008F63EC">
        <w:rPr>
          <w:sz w:val="28"/>
          <w:szCs w:val="28"/>
        </w:rPr>
        <w:t>о доступных мерах профилактики</w:t>
      </w:r>
      <w:r w:rsidR="008F63EC" w:rsidRPr="003918A3">
        <w:rPr>
          <w:sz w:val="26"/>
          <w:szCs w:val="26"/>
        </w:rPr>
        <w:t xml:space="preserve"> </w:t>
      </w:r>
      <w:r w:rsidR="008F63EC" w:rsidRPr="008F63EC">
        <w:rPr>
          <w:sz w:val="28"/>
          <w:szCs w:val="28"/>
        </w:rPr>
        <w:t>социально значимых заболеваний</w:t>
      </w:r>
      <w:r w:rsidRPr="00B808DC">
        <w:rPr>
          <w:sz w:val="28"/>
          <w:szCs w:val="28"/>
          <w:lang w:eastAsia="ar-SA"/>
        </w:rPr>
        <w:t>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</w:rPr>
        <w:t>Срок реализации цели и задачи подпрограммы соответствует общему сроку реализации подпрограммы.</w:t>
      </w: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подпрограммы представлены в таблице</w:t>
      </w:r>
      <w:r w:rsidR="006C420E">
        <w:rPr>
          <w:rFonts w:ascii="Times New Roman" w:hAnsi="Times New Roman" w:cs="Times New Roman"/>
          <w:sz w:val="28"/>
          <w:szCs w:val="28"/>
        </w:rPr>
        <w:t>:</w:t>
      </w: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808DC">
        <w:rPr>
          <w:b/>
          <w:sz w:val="28"/>
          <w:szCs w:val="28"/>
        </w:rPr>
        <w:t>Значения целевых показателей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991"/>
        <w:gridCol w:w="993"/>
        <w:gridCol w:w="993"/>
      </w:tblGrid>
      <w:tr w:rsidR="009A31C8" w:rsidRPr="00B808DC" w:rsidTr="009A31C8">
        <w:trPr>
          <w:trHeight w:val="439"/>
        </w:trPr>
        <w:tc>
          <w:tcPr>
            <w:tcW w:w="709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gridSpan w:val="3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2023 г.</w:t>
            </w:r>
          </w:p>
        </w:tc>
      </w:tr>
      <w:tr w:rsidR="009A31C8" w:rsidRPr="00B808DC" w:rsidTr="00381592">
        <w:trPr>
          <w:trHeight w:val="77"/>
        </w:trPr>
        <w:tc>
          <w:tcPr>
            <w:tcW w:w="9923" w:type="dxa"/>
            <w:gridSpan w:val="6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Задача 1. </w:t>
            </w:r>
            <w:r w:rsidR="008F63EC">
              <w:rPr>
                <w:sz w:val="28"/>
                <w:szCs w:val="28"/>
                <w:lang w:eastAsia="ar-SA"/>
              </w:rPr>
              <w:t>Сохранение количества</w:t>
            </w:r>
            <w:r w:rsidRPr="00B808DC">
              <w:rPr>
                <w:sz w:val="28"/>
                <w:szCs w:val="28"/>
                <w:lang w:eastAsia="ar-SA"/>
              </w:rPr>
              <w:t xml:space="preserve"> информационных каналов передачи информации о доступны</w:t>
            </w:r>
            <w:r w:rsidR="00AB128E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B808D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vAlign w:val="center"/>
          </w:tcPr>
          <w:p w:rsidR="009A31C8" w:rsidRPr="00B808DC" w:rsidRDefault="009A31C8" w:rsidP="009A31C8">
            <w:pPr>
              <w:widowControl w:val="0"/>
              <w:tabs>
                <w:tab w:val="left" w:pos="-284"/>
              </w:tabs>
              <w:snapToGri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доступных</w:t>
            </w:r>
            <w:r w:rsidR="00AB128E">
              <w:rPr>
                <w:sz w:val="28"/>
                <w:szCs w:val="28"/>
                <w:lang w:eastAsia="ar-SA"/>
              </w:rPr>
              <w:t xml:space="preserve"> мерах профилактики социально значимых заболеваний</w:t>
            </w:r>
          </w:p>
        </w:tc>
        <w:tc>
          <w:tcPr>
            <w:tcW w:w="1134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Кол-во</w:t>
            </w:r>
          </w:p>
        </w:tc>
        <w:tc>
          <w:tcPr>
            <w:tcW w:w="991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4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Align w:val="center"/>
          </w:tcPr>
          <w:p w:rsidR="009A31C8" w:rsidRPr="00B808DC" w:rsidRDefault="00B8057B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vAlign w:val="center"/>
          </w:tcPr>
          <w:p w:rsidR="009A31C8" w:rsidRPr="00B808DC" w:rsidRDefault="009A31C8" w:rsidP="008F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</w:t>
            </w:r>
            <w:r w:rsidR="008F63EC">
              <w:rPr>
                <w:sz w:val="28"/>
                <w:szCs w:val="28"/>
                <w:lang w:eastAsia="ar-SA"/>
              </w:rPr>
              <w:t xml:space="preserve">оличество </w:t>
            </w:r>
            <w:r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r w:rsidR="008F63EC" w:rsidRPr="008F63EC">
              <w:rPr>
                <w:sz w:val="28"/>
                <w:szCs w:val="28"/>
              </w:rPr>
              <w:t>материалов  о доступных мерах профилактики</w:t>
            </w:r>
            <w:r w:rsidR="008F63EC" w:rsidRPr="003918A3">
              <w:rPr>
                <w:sz w:val="26"/>
                <w:szCs w:val="26"/>
              </w:rPr>
              <w:t xml:space="preserve"> </w:t>
            </w:r>
            <w:r w:rsidR="008F63EC"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  <w:tc>
          <w:tcPr>
            <w:tcW w:w="1134" w:type="dxa"/>
            <w:vAlign w:val="center"/>
          </w:tcPr>
          <w:p w:rsidR="009A31C8" w:rsidRPr="00B808DC" w:rsidRDefault="008F63EC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1" w:type="dxa"/>
            <w:vAlign w:val="center"/>
          </w:tcPr>
          <w:p w:rsidR="009A31C8" w:rsidRPr="00B808DC" w:rsidRDefault="008F63EC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3" w:type="dxa"/>
            <w:vAlign w:val="center"/>
          </w:tcPr>
          <w:p w:rsidR="009A31C8" w:rsidRPr="00B808DC" w:rsidRDefault="00D735CF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993" w:type="dxa"/>
            <w:vAlign w:val="center"/>
          </w:tcPr>
          <w:p w:rsidR="009A31C8" w:rsidRPr="00B808DC" w:rsidRDefault="00D735CF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9A31C8" w:rsidRPr="00B808DC" w:rsidRDefault="009A31C8" w:rsidP="009A3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A31C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A31C8" w:rsidSect="00D8246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9A31C8" w:rsidRPr="009A31C8" w:rsidRDefault="009A31C8" w:rsidP="00FE3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A31C8">
        <w:rPr>
          <w:rFonts w:ascii="Times New Roman" w:hAnsi="Times New Roman" w:cs="Times New Roman"/>
          <w:b/>
          <w:sz w:val="28"/>
          <w:szCs w:val="28"/>
        </w:rPr>
        <w:t>ПЛАН МЕРОПРИЯТИЙ ПОДПРОГРАММЫ</w:t>
      </w:r>
    </w:p>
    <w:tbl>
      <w:tblPr>
        <w:tblW w:w="15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00"/>
        <w:gridCol w:w="1984"/>
        <w:gridCol w:w="1134"/>
        <w:gridCol w:w="1418"/>
        <w:gridCol w:w="1275"/>
        <w:gridCol w:w="2272"/>
        <w:gridCol w:w="27"/>
        <w:gridCol w:w="1531"/>
      </w:tblGrid>
      <w:tr w:rsidR="00FE36A6" w:rsidRPr="003918A3" w:rsidTr="00FE36A6">
        <w:trPr>
          <w:trHeight w:val="1656"/>
        </w:trPr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00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41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72" w:type="dxa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8" w:type="dxa"/>
            <w:gridSpan w:val="2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объема мероприятия</w:t>
            </w:r>
          </w:p>
        </w:tc>
      </w:tr>
      <w:tr w:rsidR="00FE36A6" w:rsidRPr="003918A3" w:rsidTr="00FE36A6"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00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72" w:type="dxa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8" w:type="dxa"/>
            <w:gridSpan w:val="2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E36A6" w:rsidRPr="003918A3" w:rsidTr="00FE36A6">
        <w:trPr>
          <w:trHeight w:val="120"/>
        </w:trPr>
        <w:tc>
          <w:tcPr>
            <w:tcW w:w="15879" w:type="dxa"/>
            <w:gridSpan w:val="9"/>
            <w:vAlign w:val="center"/>
          </w:tcPr>
          <w:p w:rsidR="00FE36A6" w:rsidRPr="003918A3" w:rsidRDefault="00FE36A6" w:rsidP="00AA5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  <w:r w:rsidR="00AA5CB2">
              <w:rPr>
                <w:sz w:val="26"/>
                <w:szCs w:val="26"/>
              </w:rPr>
              <w:t xml:space="preserve"> </w:t>
            </w:r>
            <w:r w:rsidR="00AA5CB2" w:rsidRPr="00AA5CB2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комплекса мер первичной  профилакти</w:t>
            </w:r>
            <w:r w:rsidR="00AA5CB2">
              <w:rPr>
                <w:rFonts w:ascii="Times New Roman" w:hAnsi="Times New Roman" w:cs="Times New Roman"/>
                <w:sz w:val="26"/>
                <w:szCs w:val="26"/>
              </w:rPr>
              <w:t>ки социально значимых заболеваний</w:t>
            </w: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41" w:type="dxa"/>
            <w:gridSpan w:val="8"/>
            <w:vAlign w:val="center"/>
          </w:tcPr>
          <w:p w:rsidR="00FE36A6" w:rsidRPr="003918A3" w:rsidRDefault="00AA5CB2" w:rsidP="00391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мероприятие: </w:t>
            </w:r>
            <w:r w:rsidR="00ED6880">
              <w:rPr>
                <w:sz w:val="26"/>
                <w:szCs w:val="26"/>
              </w:rPr>
              <w:t>Организация комплекса мер первичной  профилак</w:t>
            </w:r>
            <w:r>
              <w:rPr>
                <w:sz w:val="26"/>
                <w:szCs w:val="26"/>
              </w:rPr>
              <w:t>тики социально значимых заболеваний</w:t>
            </w: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500" w:type="dxa"/>
            <w:vMerge w:val="restart"/>
            <w:vAlign w:val="center"/>
          </w:tcPr>
          <w:p w:rsidR="00FE36A6" w:rsidRPr="003918A3" w:rsidRDefault="00FE36A6" w:rsidP="00ED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о доступных мерах профилактики 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128E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128E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зготовление информационных материалов  о доступных мерах профилактики 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</w:p>
        </w:tc>
        <w:tc>
          <w:tcPr>
            <w:tcW w:w="1984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500" w:type="dxa"/>
            <w:vMerge w:val="restart"/>
            <w:vAlign w:val="center"/>
          </w:tcPr>
          <w:p w:rsidR="00FE36A6" w:rsidRPr="003918A3" w:rsidRDefault="00FE36A6" w:rsidP="00ED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информационных материалов  о доступных мерах профилактики 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</w:p>
        </w:tc>
        <w:tc>
          <w:tcPr>
            <w:tcW w:w="1984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ED6880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738" w:type="dxa"/>
            <w:vMerge/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18A3" w:rsidRPr="003918A3" w:rsidRDefault="00ED6880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tcBorders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101"/>
        </w:trPr>
        <w:tc>
          <w:tcPr>
            <w:tcW w:w="82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ED6880" w:rsidP="003918A3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200,00</w:t>
            </w:r>
          </w:p>
        </w:tc>
        <w:tc>
          <w:tcPr>
            <w:tcW w:w="2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ED6880" w:rsidP="003918A3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200,00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ED6880" w:rsidP="003918A3">
            <w:pPr>
              <w:pStyle w:val="ConsPlusNormal"/>
              <w:ind w:right="-10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200,00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31C8" w:rsidRDefault="009A31C8" w:rsidP="009A3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8A3" w:rsidSect="003918A3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918A3" w:rsidRPr="003918A3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A3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ПОДПРОГРАММЫ</w:t>
      </w:r>
    </w:p>
    <w:p w:rsidR="003918A3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8A3" w:rsidRPr="00B808DC" w:rsidRDefault="003918A3" w:rsidP="00391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3918A3" w:rsidRPr="00B808DC" w:rsidRDefault="003918A3" w:rsidP="00391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600,00 </w:t>
      </w:r>
      <w:r w:rsidRPr="003918A3">
        <w:rPr>
          <w:rFonts w:ascii="Times New Roman" w:hAnsi="Times New Roman" w:cs="Times New Roman"/>
          <w:sz w:val="28"/>
          <w:szCs w:val="28"/>
        </w:rPr>
        <w:t>тыс. руб.</w:t>
      </w:r>
    </w:p>
    <w:p w:rsidR="003918A3" w:rsidRPr="00B808DC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9"/>
        <w:gridCol w:w="1401"/>
        <w:gridCol w:w="1394"/>
        <w:gridCol w:w="1439"/>
        <w:gridCol w:w="2154"/>
      </w:tblGrid>
      <w:tr w:rsidR="003918A3" w:rsidRPr="00B808DC" w:rsidTr="00381592">
        <w:trPr>
          <w:trHeight w:val="77"/>
        </w:trPr>
        <w:tc>
          <w:tcPr>
            <w:tcW w:w="1696" w:type="dxa"/>
            <w:vMerge w:val="restart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27" w:type="dxa"/>
            <w:gridSpan w:val="5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3918A3" w:rsidRPr="00B808DC" w:rsidTr="00381592">
        <w:trPr>
          <w:trHeight w:val="77"/>
        </w:trPr>
        <w:tc>
          <w:tcPr>
            <w:tcW w:w="1696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918A3" w:rsidRPr="00B808DC" w:rsidTr="00381592">
        <w:trPr>
          <w:trHeight w:val="375"/>
        </w:trPr>
        <w:tc>
          <w:tcPr>
            <w:tcW w:w="1696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ФБ*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ОБ*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РБ*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3918A3" w:rsidRPr="00B808DC" w:rsidTr="00381592">
        <w:trPr>
          <w:trHeight w:val="77"/>
        </w:trPr>
        <w:tc>
          <w:tcPr>
            <w:tcW w:w="1696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8A3" w:rsidRPr="00B808DC" w:rsidTr="00381592">
        <w:trPr>
          <w:trHeight w:val="77"/>
        </w:trPr>
        <w:tc>
          <w:tcPr>
            <w:tcW w:w="1696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8A3" w:rsidRPr="00B808DC" w:rsidTr="00381592">
        <w:trPr>
          <w:trHeight w:val="77"/>
        </w:trPr>
        <w:tc>
          <w:tcPr>
            <w:tcW w:w="1696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8A3" w:rsidRPr="00B808DC" w:rsidTr="00381592">
        <w:trPr>
          <w:trHeight w:val="87"/>
        </w:trPr>
        <w:tc>
          <w:tcPr>
            <w:tcW w:w="1696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18A3" w:rsidRPr="00B808DC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A3" w:rsidRDefault="003918A3" w:rsidP="003918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3918A3" w:rsidRDefault="003918A3" w:rsidP="003918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2D5" w:rsidRDefault="008D22D5" w:rsidP="008D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D22D5" w:rsidSect="003918A3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«ДОПОЛНИТЕЛЬНАЯ СОЦИАЛЬНАЯ ПОДДЕРЖКА КАДРОВ ЗДРАВООХРАН</w:t>
      </w:r>
      <w:r w:rsidR="00C64D0E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783"/>
      </w:tblGrid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tabs>
                <w:tab w:val="left" w:pos="10206"/>
              </w:tabs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«Сохранение здоровья насе</w:t>
            </w:r>
            <w:r w:rsidR="00C64D0E">
              <w:rPr>
                <w:sz w:val="28"/>
                <w:szCs w:val="28"/>
              </w:rPr>
              <w:t>ления</w:t>
            </w:r>
            <w:r w:rsidRPr="00B808DC">
              <w:rPr>
                <w:sz w:val="28"/>
                <w:szCs w:val="28"/>
              </w:rPr>
              <w:t xml:space="preserve">» на 2021-2023 годы 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«Дополнительная социальная поддержка кадров здравоохран</w:t>
            </w:r>
            <w:r w:rsidR="00AA5CB2">
              <w:rPr>
                <w:sz w:val="28"/>
                <w:szCs w:val="28"/>
              </w:rPr>
              <w:t>ения</w:t>
            </w:r>
            <w:r w:rsidRPr="00B808DC">
              <w:rPr>
                <w:sz w:val="28"/>
                <w:szCs w:val="28"/>
              </w:rPr>
              <w:t>» на 2021-2023 годы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Соисполнитель ответственный за разработку и реализацию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8DC">
              <w:rPr>
                <w:sz w:val="28"/>
                <w:szCs w:val="28"/>
              </w:rPr>
              <w:t>тдел по социальным вопросам администрации Казачинско-Ленского района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8DC">
              <w:rPr>
                <w:sz w:val="28"/>
                <w:szCs w:val="28"/>
              </w:rPr>
              <w:t>тдел по социальным вопросам администрации Казачинско-Ленского района</w:t>
            </w:r>
          </w:p>
          <w:p w:rsidR="008D22D5" w:rsidRDefault="008D22D5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ОГБУЗ «Казачинско-Ленская РБ»</w:t>
            </w:r>
          </w:p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Комитет по управлению муниципальным имуществом администрации Казачинско-Ленского муниципального района</w:t>
            </w:r>
          </w:p>
        </w:tc>
      </w:tr>
      <w:tr w:rsidR="008D22D5" w:rsidRPr="00B808DC" w:rsidTr="008D22D5">
        <w:trPr>
          <w:trHeight w:val="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Организация мер дополнительной социальной поддержки для укрепления кадрового состава системы здравоохранения в Казачинско-Ленском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D22D5" w:rsidRPr="00B808DC" w:rsidTr="008D22D5">
        <w:trPr>
          <w:trHeight w:val="1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8D22D5" w:rsidRDefault="008D22D5" w:rsidP="008D22D5">
            <w:pPr>
              <w:pStyle w:val="ab"/>
              <w:numPr>
                <w:ilvl w:val="0"/>
                <w:numId w:val="35"/>
              </w:numPr>
              <w:tabs>
                <w:tab w:val="left" w:pos="317"/>
              </w:tabs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bCs/>
                <w:sz w:val="28"/>
                <w:szCs w:val="28"/>
              </w:rPr>
              <w:t>Предоставление мер</w:t>
            </w:r>
            <w:r w:rsidRPr="008D22D5">
              <w:rPr>
                <w:sz w:val="28"/>
                <w:szCs w:val="28"/>
              </w:rPr>
              <w:t xml:space="preserve"> дополнительной социальной поддержки для привлечения специалистов врачей к работе в организациях здравоохранения на территории Казачинско-Ленского района</w:t>
            </w:r>
            <w:r w:rsidRPr="008D22D5">
              <w:rPr>
                <w:bCs/>
                <w:sz w:val="28"/>
                <w:szCs w:val="28"/>
              </w:rPr>
              <w:t>.</w:t>
            </w:r>
          </w:p>
          <w:p w:rsidR="008D22D5" w:rsidRPr="008D22D5" w:rsidRDefault="008D22D5" w:rsidP="008D22D5">
            <w:pPr>
              <w:pStyle w:val="ab"/>
              <w:numPr>
                <w:ilvl w:val="0"/>
                <w:numId w:val="35"/>
              </w:numPr>
              <w:tabs>
                <w:tab w:val="left" w:pos="317"/>
              </w:tabs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bCs/>
                <w:sz w:val="28"/>
                <w:szCs w:val="28"/>
              </w:rPr>
              <w:t>Предоставление мер</w:t>
            </w:r>
            <w:r w:rsidRPr="008D22D5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      </w:r>
            <w:r w:rsidRPr="008D22D5">
              <w:rPr>
                <w:bCs/>
                <w:sz w:val="28"/>
                <w:szCs w:val="28"/>
              </w:rPr>
              <w:t>.</w:t>
            </w:r>
          </w:p>
        </w:tc>
      </w:tr>
      <w:tr w:rsidR="008D22D5" w:rsidRPr="00B808DC" w:rsidTr="008D22D5">
        <w:trPr>
          <w:trHeight w:val="5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2021-2023 годы</w:t>
            </w:r>
          </w:p>
        </w:tc>
      </w:tr>
      <w:tr w:rsidR="008D22D5" w:rsidRPr="00B808DC" w:rsidTr="008D22D5">
        <w:trPr>
          <w:trHeight w:val="2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67" w:hanging="34"/>
              <w:jc w:val="both"/>
              <w:rPr>
                <w:bCs/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 xml:space="preserve">Доля </w:t>
            </w:r>
            <w:r w:rsidRPr="008D22D5">
              <w:rPr>
                <w:bCs/>
                <w:sz w:val="28"/>
                <w:szCs w:val="28"/>
              </w:rPr>
              <w:t xml:space="preserve">получивших дополнительную социальную поддержку от числа вновь привлеченных врачей-специалистов. </w:t>
            </w:r>
          </w:p>
          <w:p w:rsidR="008D22D5" w:rsidRPr="008D22D5" w:rsidRDefault="008D22D5" w:rsidP="008D22D5">
            <w:pPr>
              <w:pStyle w:val="ab"/>
              <w:numPr>
                <w:ilvl w:val="0"/>
                <w:numId w:val="36"/>
              </w:numPr>
              <w:tabs>
                <w:tab w:val="left" w:pos="317"/>
                <w:tab w:val="left" w:pos="358"/>
              </w:tabs>
              <w:ind w:left="34" w:right="67" w:hanging="34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Доля</w:t>
            </w:r>
            <w:r w:rsidRPr="008D22D5">
              <w:rPr>
                <w:bCs/>
                <w:sz w:val="28"/>
                <w:szCs w:val="28"/>
              </w:rPr>
              <w:t xml:space="preserve">  получивших дополнительную социальную поддержку вновь привлеченного  среднего медицинского персонала.</w:t>
            </w:r>
          </w:p>
        </w:tc>
      </w:tr>
      <w:tr w:rsidR="008D22D5" w:rsidRPr="00B808DC" w:rsidTr="008D22D5">
        <w:trPr>
          <w:trHeight w:val="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 xml:space="preserve">Объем финансирования определяется ежегодно при формировании и принятии местного бюджета, отражается в главе 4 настоящей </w:t>
            </w:r>
            <w:r>
              <w:rPr>
                <w:sz w:val="28"/>
                <w:szCs w:val="28"/>
              </w:rPr>
              <w:t>под</w:t>
            </w:r>
            <w:r w:rsidRPr="00FF6CAE">
              <w:rPr>
                <w:sz w:val="28"/>
                <w:szCs w:val="28"/>
              </w:rPr>
              <w:t>программы</w:t>
            </w:r>
          </w:p>
        </w:tc>
      </w:tr>
      <w:tr w:rsidR="008D22D5" w:rsidRPr="00B808DC" w:rsidTr="008D22D5">
        <w:trPr>
          <w:trHeight w:val="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5" w:rsidRPr="00B806F3" w:rsidRDefault="008D22D5" w:rsidP="008D22D5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4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Доля </w:t>
            </w:r>
            <w:r w:rsidRPr="00B806F3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привлеченных врачей-специалистов составит 100 % за весь период реализации программы 2021-2023 годы.</w:t>
            </w:r>
          </w:p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Доля</w:t>
            </w:r>
            <w:r w:rsidRPr="008D22D5">
              <w:rPr>
                <w:bCs/>
                <w:sz w:val="28"/>
                <w:szCs w:val="28"/>
              </w:rPr>
              <w:t xml:space="preserve"> получивших дополнительную социальную поддержку вновь</w:t>
            </w:r>
            <w:r w:rsidRPr="008D22D5">
              <w:rPr>
                <w:bCs/>
              </w:rPr>
              <w:t xml:space="preserve"> </w:t>
            </w:r>
            <w:r w:rsidRPr="008D22D5">
              <w:rPr>
                <w:bCs/>
                <w:sz w:val="28"/>
                <w:szCs w:val="28"/>
              </w:rPr>
              <w:t>привлеченного среднего медицинского персонала составит 100 % за весь период реализации программы 2021-2023 годы.</w:t>
            </w:r>
          </w:p>
        </w:tc>
      </w:tr>
    </w:tbl>
    <w:p w:rsidR="003918A3" w:rsidRDefault="003918A3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D5" w:rsidRDefault="006C420E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0E">
        <w:rPr>
          <w:rFonts w:ascii="Times New Roman" w:hAnsi="Times New Roman" w:cs="Times New Roman"/>
          <w:b/>
          <w:sz w:val="28"/>
          <w:szCs w:val="28"/>
        </w:rPr>
        <w:t>2. ЦЕЛЬ И ЗАДАЧИ, ЦЕЛЕВЫЕ ПОКАЗАТЕЛИ, СРОКИ РЕАЛИЗАЦИИ ПОДПРОГРАММЫ</w:t>
      </w:r>
    </w:p>
    <w:p w:rsidR="006C420E" w:rsidRDefault="006C420E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0E" w:rsidRPr="00B808DC" w:rsidRDefault="006C420E" w:rsidP="006C420E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Главной целью подпрограммы является организация мер дополнительной социальной поддержки для укрепления кадрового состава системы здравоохранения в Казачинско-Ленском районе.</w:t>
      </w:r>
    </w:p>
    <w:p w:rsidR="006C420E" w:rsidRPr="00B808DC" w:rsidRDefault="006C420E" w:rsidP="006C420E">
      <w:pPr>
        <w:ind w:firstLine="723"/>
        <w:jc w:val="both"/>
        <w:rPr>
          <w:bCs/>
          <w:sz w:val="28"/>
          <w:szCs w:val="28"/>
        </w:rPr>
      </w:pPr>
      <w:r w:rsidRPr="00B808DC">
        <w:rPr>
          <w:sz w:val="28"/>
          <w:szCs w:val="28"/>
        </w:rPr>
        <w:t>Приоритетной задачей, направленной на достижение основной цели подпрограммы, является п</w:t>
      </w:r>
      <w:r w:rsidRPr="00B808DC">
        <w:rPr>
          <w:bCs/>
          <w:sz w:val="28"/>
          <w:szCs w:val="28"/>
        </w:rPr>
        <w:t>редоставление мер дополнительной социальной поддержки для привлечения кадров здравоохранения к работе на территории</w:t>
      </w:r>
      <w:r w:rsidRPr="00B808DC">
        <w:rPr>
          <w:sz w:val="28"/>
          <w:szCs w:val="28"/>
        </w:rPr>
        <w:t xml:space="preserve"> Казачинско-Ленском района</w:t>
      </w:r>
      <w:r w:rsidRPr="00B808DC">
        <w:rPr>
          <w:bCs/>
          <w:sz w:val="28"/>
          <w:szCs w:val="28"/>
        </w:rPr>
        <w:t>.</w:t>
      </w:r>
    </w:p>
    <w:p w:rsidR="006C420E" w:rsidRPr="00B808DC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Срок реализации цели и задачи подпрограммы соответствует общему сроку реализации подпрограммы.</w:t>
      </w:r>
    </w:p>
    <w:p w:rsidR="006C420E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  <w:lang w:eastAsia="ar-SA"/>
        </w:rPr>
        <w:t>Сведения о составе и значениях целевых показателей подпрограммы представлены в таблице</w:t>
      </w:r>
      <w:r>
        <w:rPr>
          <w:sz w:val="28"/>
          <w:szCs w:val="28"/>
        </w:rPr>
        <w:t>:</w:t>
      </w:r>
    </w:p>
    <w:p w:rsidR="006C420E" w:rsidRPr="00B808DC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20E" w:rsidRPr="00B808DC" w:rsidRDefault="006C420E" w:rsidP="006C42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808DC">
        <w:rPr>
          <w:b/>
          <w:sz w:val="28"/>
          <w:szCs w:val="28"/>
        </w:rPr>
        <w:t>Значения целевых показателей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991"/>
        <w:gridCol w:w="993"/>
        <w:gridCol w:w="993"/>
      </w:tblGrid>
      <w:tr w:rsidR="006C420E" w:rsidRPr="00B808DC" w:rsidTr="00381592">
        <w:trPr>
          <w:trHeight w:val="439"/>
        </w:trPr>
        <w:tc>
          <w:tcPr>
            <w:tcW w:w="567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gridSpan w:val="3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2023 г.</w:t>
            </w:r>
          </w:p>
        </w:tc>
      </w:tr>
      <w:tr w:rsidR="006C420E" w:rsidRPr="00B808DC" w:rsidTr="00381592">
        <w:trPr>
          <w:trHeight w:val="77"/>
        </w:trPr>
        <w:tc>
          <w:tcPr>
            <w:tcW w:w="9923" w:type="dxa"/>
            <w:gridSpan w:val="6"/>
            <w:vAlign w:val="center"/>
          </w:tcPr>
          <w:p w:rsidR="006C420E" w:rsidRPr="00B808DC" w:rsidRDefault="006C420E" w:rsidP="006C420E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Задача 1.</w:t>
            </w:r>
            <w:r w:rsidRPr="00B808DC">
              <w:rPr>
                <w:bCs/>
                <w:sz w:val="28"/>
                <w:szCs w:val="28"/>
              </w:rPr>
              <w:t xml:space="preserve"> Предоставление мер</w:t>
            </w:r>
            <w:r w:rsidRPr="00B808DC">
              <w:rPr>
                <w:sz w:val="28"/>
                <w:szCs w:val="28"/>
              </w:rPr>
              <w:t xml:space="preserve"> дополнительной социальной поддержки для привлечения врачей к работе в организациях здравоохранения на территории Казачинско-Ленского района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Align w:val="center"/>
          </w:tcPr>
          <w:p w:rsidR="006C420E" w:rsidRPr="00B808DC" w:rsidRDefault="006C420E" w:rsidP="006C4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Доля </w:t>
            </w:r>
            <w:r w:rsidRPr="00B808DC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</w:t>
            </w:r>
            <w:r>
              <w:rPr>
                <w:bCs/>
                <w:sz w:val="28"/>
                <w:szCs w:val="28"/>
              </w:rPr>
              <w:t>ивлеченных врачей-специалистов</w:t>
            </w:r>
          </w:p>
        </w:tc>
        <w:tc>
          <w:tcPr>
            <w:tcW w:w="1134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</w:tr>
      <w:tr w:rsidR="006C420E" w:rsidRPr="00B808DC" w:rsidTr="00381592">
        <w:trPr>
          <w:trHeight w:val="397"/>
        </w:trPr>
        <w:tc>
          <w:tcPr>
            <w:tcW w:w="9923" w:type="dxa"/>
            <w:gridSpan w:val="6"/>
            <w:vAlign w:val="center"/>
          </w:tcPr>
          <w:p w:rsidR="006C420E" w:rsidRPr="00B808DC" w:rsidRDefault="006C420E" w:rsidP="006C420E">
            <w:pPr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Задача 2. </w:t>
            </w:r>
            <w:r w:rsidRPr="00B808DC">
              <w:rPr>
                <w:bCs/>
                <w:sz w:val="28"/>
                <w:szCs w:val="28"/>
              </w:rPr>
              <w:t>Предоставление мер</w:t>
            </w:r>
            <w:r w:rsidRPr="00B808DC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получивших дополнительную социальную поддержку от числа вновь привлеченных кадров среднего медицинского персонала</w:t>
            </w:r>
          </w:p>
        </w:tc>
        <w:tc>
          <w:tcPr>
            <w:tcW w:w="1134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</w:tr>
    </w:tbl>
    <w:p w:rsidR="00381592" w:rsidRDefault="00381592" w:rsidP="003815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381592" w:rsidSect="008D22D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6C420E" w:rsidRDefault="00381592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DC">
        <w:rPr>
          <w:rFonts w:ascii="Times New Roman" w:hAnsi="Times New Roman" w:cs="Times New Roman"/>
          <w:b/>
          <w:sz w:val="28"/>
          <w:szCs w:val="28"/>
        </w:rPr>
        <w:lastRenderedPageBreak/>
        <w:t>3. ПЛАН МЕРОПРИЯТИЙ ПОДПРОГРАММЫ</w:t>
      </w:r>
    </w:p>
    <w:tbl>
      <w:tblPr>
        <w:tblW w:w="15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984"/>
        <w:gridCol w:w="1134"/>
        <w:gridCol w:w="1418"/>
        <w:gridCol w:w="1275"/>
        <w:gridCol w:w="2272"/>
        <w:gridCol w:w="27"/>
        <w:gridCol w:w="1531"/>
      </w:tblGrid>
      <w:tr w:rsidR="00381592" w:rsidRPr="00381592" w:rsidTr="00381592">
        <w:trPr>
          <w:trHeight w:val="1656"/>
        </w:trPr>
        <w:tc>
          <w:tcPr>
            <w:tcW w:w="709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418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72" w:type="dxa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8" w:type="dxa"/>
            <w:gridSpan w:val="2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объема мероприятия</w:t>
            </w:r>
          </w:p>
        </w:tc>
      </w:tr>
      <w:tr w:rsidR="00381592" w:rsidRPr="00381592" w:rsidTr="00381592">
        <w:tc>
          <w:tcPr>
            <w:tcW w:w="709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29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72" w:type="dxa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8" w:type="dxa"/>
            <w:gridSpan w:val="2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381592" w:rsidRPr="00381592" w:rsidTr="00381592">
        <w:trPr>
          <w:trHeight w:val="120"/>
        </w:trPr>
        <w:tc>
          <w:tcPr>
            <w:tcW w:w="15879" w:type="dxa"/>
            <w:gridSpan w:val="9"/>
            <w:vAlign w:val="center"/>
          </w:tcPr>
          <w:p w:rsidR="00381592" w:rsidRPr="00381592" w:rsidRDefault="00381592" w:rsidP="00381592">
            <w:pPr>
              <w:jc w:val="both"/>
              <w:rPr>
                <w:sz w:val="26"/>
                <w:szCs w:val="26"/>
              </w:rPr>
            </w:pPr>
            <w:r w:rsidRPr="00381592">
              <w:rPr>
                <w:sz w:val="26"/>
                <w:szCs w:val="26"/>
              </w:rPr>
              <w:t xml:space="preserve">Задача 1. </w:t>
            </w:r>
            <w:r w:rsidRPr="00381592">
              <w:rPr>
                <w:bCs/>
                <w:sz w:val="26"/>
                <w:szCs w:val="26"/>
              </w:rPr>
              <w:t>Предоставление мер</w:t>
            </w:r>
            <w:r w:rsidRPr="00381592">
              <w:rPr>
                <w:sz w:val="26"/>
                <w:szCs w:val="26"/>
              </w:rPr>
              <w:t xml:space="preserve"> дополнительной социальной </w:t>
            </w:r>
            <w:r w:rsidR="0091169C">
              <w:rPr>
                <w:sz w:val="26"/>
                <w:szCs w:val="26"/>
              </w:rPr>
              <w:t>поддержки для привлечения кадрового потенциала</w:t>
            </w:r>
            <w:r w:rsidRPr="00381592">
              <w:rPr>
                <w:sz w:val="26"/>
                <w:szCs w:val="26"/>
              </w:rPr>
              <w:t xml:space="preserve"> к работе в организациях здравоохранения на территории Казачинско-Ленского района</w:t>
            </w:r>
          </w:p>
        </w:tc>
      </w:tr>
      <w:tr w:rsidR="00381592" w:rsidRPr="00381592" w:rsidTr="00381592">
        <w:trPr>
          <w:trHeight w:val="77"/>
        </w:trPr>
        <w:tc>
          <w:tcPr>
            <w:tcW w:w="709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70" w:type="dxa"/>
            <w:gridSpan w:val="8"/>
            <w:vAlign w:val="center"/>
          </w:tcPr>
          <w:p w:rsidR="00381592" w:rsidRPr="00381592" w:rsidRDefault="00381592" w:rsidP="00911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592">
              <w:rPr>
                <w:sz w:val="26"/>
                <w:szCs w:val="26"/>
              </w:rPr>
              <w:t xml:space="preserve">Основное мероприятие: </w:t>
            </w:r>
            <w:r w:rsidR="0091169C">
              <w:rPr>
                <w:sz w:val="26"/>
                <w:szCs w:val="26"/>
                <w:lang w:eastAsia="ar-SA"/>
              </w:rPr>
              <w:t xml:space="preserve">организация мер дополнительной социальной поддержки для укрепления кадрового состава системы здравоохранения в </w:t>
            </w:r>
            <w:proofErr w:type="spellStart"/>
            <w:r w:rsidR="0091169C">
              <w:rPr>
                <w:sz w:val="26"/>
                <w:szCs w:val="26"/>
                <w:lang w:eastAsia="ar-SA"/>
              </w:rPr>
              <w:t>Казачинско</w:t>
            </w:r>
            <w:proofErr w:type="spellEnd"/>
            <w:r w:rsidR="0091169C">
              <w:rPr>
                <w:sz w:val="26"/>
                <w:szCs w:val="26"/>
                <w:lang w:eastAsia="ar-SA"/>
              </w:rPr>
              <w:t xml:space="preserve">-Ленском районе </w:t>
            </w:r>
          </w:p>
        </w:tc>
      </w:tr>
      <w:tr w:rsidR="00381592" w:rsidRPr="00381592" w:rsidTr="00381592">
        <w:trPr>
          <w:trHeight w:val="77"/>
        </w:trPr>
        <w:tc>
          <w:tcPr>
            <w:tcW w:w="709" w:type="dxa"/>
            <w:vMerge w:val="restart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529" w:type="dxa"/>
            <w:vMerge w:val="restart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единовременной выплаты (подъемных) вновь привлеченным врачам-специалистам</w:t>
            </w:r>
            <w:r w:rsidR="00C64D0E">
              <w:rPr>
                <w:rFonts w:ascii="Times New Roman" w:hAnsi="Times New Roman" w:cs="Times New Roman"/>
                <w:sz w:val="26"/>
                <w:szCs w:val="26"/>
              </w:rPr>
              <w:t xml:space="preserve"> ,среднему медицинскому персоналу</w:t>
            </w:r>
          </w:p>
        </w:tc>
        <w:tc>
          <w:tcPr>
            <w:tcW w:w="1984" w:type="dxa"/>
            <w:vMerge w:val="restart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381592" w:rsidRPr="00381592" w:rsidRDefault="00C64D0E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592" w:rsidRPr="0038159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272" w:type="dxa"/>
            <w:vMerge w:val="restart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592" w:rsidRPr="00381592" w:rsidTr="00381592">
        <w:trPr>
          <w:trHeight w:val="77"/>
        </w:trPr>
        <w:tc>
          <w:tcPr>
            <w:tcW w:w="70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1592" w:rsidRPr="00381592" w:rsidRDefault="00C64D0E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592" w:rsidRPr="0038159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272" w:type="dxa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592" w:rsidRPr="00381592" w:rsidTr="00381592">
        <w:trPr>
          <w:trHeight w:val="77"/>
        </w:trPr>
        <w:tc>
          <w:tcPr>
            <w:tcW w:w="70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1592" w:rsidRPr="00381592" w:rsidRDefault="00C64D0E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592" w:rsidRPr="0038159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272" w:type="dxa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592" w:rsidRPr="00381592" w:rsidTr="0079381C">
        <w:trPr>
          <w:trHeight w:val="392"/>
        </w:trPr>
        <w:tc>
          <w:tcPr>
            <w:tcW w:w="70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1592" w:rsidRPr="00381592" w:rsidRDefault="00C64D0E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72" w:type="dxa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592" w:rsidRPr="00381592" w:rsidTr="0079381C">
        <w:trPr>
          <w:trHeight w:val="392"/>
        </w:trPr>
        <w:tc>
          <w:tcPr>
            <w:tcW w:w="70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1592" w:rsidRPr="00381592" w:rsidRDefault="00C64D0E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72" w:type="dxa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381592" w:rsidRPr="00381592" w:rsidRDefault="00381592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9B4306">
        <w:trPr>
          <w:trHeight w:val="691"/>
        </w:trPr>
        <w:tc>
          <w:tcPr>
            <w:tcW w:w="709" w:type="dxa"/>
            <w:vMerge w:val="restart"/>
            <w:vAlign w:val="center"/>
          </w:tcPr>
          <w:p w:rsidR="0079381C" w:rsidRPr="00381592" w:rsidRDefault="0091169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529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жилья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для вновь привлеченных врачей-специалистов</w:t>
            </w:r>
          </w:p>
        </w:tc>
        <w:tc>
          <w:tcPr>
            <w:tcW w:w="1984" w:type="dxa"/>
            <w:vMerge w:val="restart"/>
            <w:vAlign w:val="center"/>
          </w:tcPr>
          <w:p w:rsidR="0079381C" w:rsidRPr="00381592" w:rsidRDefault="009B4306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381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</w:t>
            </w:r>
            <w:r w:rsidR="0079381C" w:rsidRPr="0079381C">
              <w:rPr>
                <w:rFonts w:ascii="Times New Roman" w:hAnsi="Times New Roman" w:cs="Times New Roman"/>
                <w:sz w:val="26"/>
                <w:szCs w:val="26"/>
              </w:rPr>
              <w:t>управлению муниципальным имуществом</w:t>
            </w: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79381C" w:rsidRPr="0091169C" w:rsidRDefault="0091169C" w:rsidP="0091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72" w:type="dxa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9B4306">
        <w:trPr>
          <w:trHeight w:val="691"/>
        </w:trPr>
        <w:tc>
          <w:tcPr>
            <w:tcW w:w="70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79381C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9381C" w:rsidRPr="0091169C" w:rsidRDefault="0091169C" w:rsidP="0091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9B4306">
        <w:trPr>
          <w:trHeight w:val="691"/>
        </w:trPr>
        <w:tc>
          <w:tcPr>
            <w:tcW w:w="70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79381C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9381C" w:rsidRPr="0091169C" w:rsidRDefault="0091169C" w:rsidP="0091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709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5529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Оплата стоимости обучения по профессиональной подготовке (интернатура, ординатура)</w:t>
            </w:r>
          </w:p>
        </w:tc>
        <w:tc>
          <w:tcPr>
            <w:tcW w:w="1984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2272" w:type="dxa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70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70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15879" w:type="dxa"/>
            <w:gridSpan w:val="9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Задача 2.</w:t>
            </w:r>
            <w:r w:rsidRPr="003815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81592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мер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социальной поддержки для привлечения кадров среднего медицинского персонала  к работе в организациях здравоохранения на территории </w:t>
            </w:r>
            <w:proofErr w:type="spellStart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Казачинско</w:t>
            </w:r>
            <w:proofErr w:type="spellEnd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-Ленского района</w:t>
            </w:r>
            <w:r w:rsidRPr="0038159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9381C" w:rsidRPr="00381592" w:rsidTr="00381592">
        <w:trPr>
          <w:trHeight w:val="77"/>
        </w:trPr>
        <w:tc>
          <w:tcPr>
            <w:tcW w:w="709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5170" w:type="dxa"/>
            <w:gridSpan w:val="8"/>
            <w:vAlign w:val="center"/>
          </w:tcPr>
          <w:p w:rsidR="0079381C" w:rsidRPr="00381592" w:rsidRDefault="0079381C" w:rsidP="00793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81592">
              <w:rPr>
                <w:sz w:val="26"/>
                <w:szCs w:val="26"/>
              </w:rPr>
              <w:t xml:space="preserve">Основное мероприятие: </w:t>
            </w:r>
            <w:r w:rsidRPr="00381592">
              <w:rPr>
                <w:sz w:val="26"/>
                <w:szCs w:val="26"/>
                <w:lang w:eastAsia="ar-SA"/>
              </w:rPr>
              <w:t>создание условий для укрепления кадрового состава среднего медицинского персонала системы здравоохранения в Казачинско-Ленском районе</w:t>
            </w:r>
          </w:p>
        </w:tc>
      </w:tr>
      <w:tr w:rsidR="0079381C" w:rsidRPr="00381592" w:rsidTr="00381592">
        <w:trPr>
          <w:trHeight w:val="422"/>
        </w:trPr>
        <w:tc>
          <w:tcPr>
            <w:tcW w:w="709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529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единовременной выплаты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(подъемных) вновь привлеченным специалистам среднего медицинского персонала</w:t>
            </w:r>
          </w:p>
        </w:tc>
        <w:tc>
          <w:tcPr>
            <w:tcW w:w="1984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100,00</w:t>
            </w:r>
          </w:p>
        </w:tc>
        <w:tc>
          <w:tcPr>
            <w:tcW w:w="2272" w:type="dxa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423"/>
        </w:trPr>
        <w:tc>
          <w:tcPr>
            <w:tcW w:w="70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4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72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82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9381C" w:rsidRPr="00381592" w:rsidRDefault="008177FB" w:rsidP="0079381C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79381C" w:rsidRPr="0038159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299" w:type="dxa"/>
            <w:gridSpan w:val="2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9381C" w:rsidRPr="00381592" w:rsidRDefault="008177FB" w:rsidP="0079381C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79381C" w:rsidRPr="0038159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299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381C" w:rsidRPr="00381592" w:rsidTr="00381592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9381C" w:rsidRPr="00381592" w:rsidRDefault="008177FB" w:rsidP="0079381C">
            <w:pPr>
              <w:pStyle w:val="ConsPlusNormal"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79381C" w:rsidRPr="0038159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299" w:type="dxa"/>
            <w:gridSpan w:val="2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79381C" w:rsidRPr="00381592" w:rsidRDefault="0079381C" w:rsidP="00793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1592" w:rsidRDefault="00381592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4306" w:rsidRDefault="009B4306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B4306" w:rsidSect="0038159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B4306" w:rsidRDefault="009B4306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06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ПОДПРОГРАММЫ</w:t>
      </w:r>
    </w:p>
    <w:p w:rsidR="009B4306" w:rsidRDefault="009B4306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29" w:rsidRPr="00B808DC" w:rsidRDefault="002D6D29" w:rsidP="002D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2D6D29" w:rsidRPr="00257CF0" w:rsidRDefault="002D6D29" w:rsidP="002D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2A">
        <w:rPr>
          <w:rFonts w:ascii="Times New Roman" w:hAnsi="Times New Roman" w:cs="Times New Roman"/>
          <w:sz w:val="28"/>
          <w:szCs w:val="28"/>
        </w:rPr>
        <w:t>2 2</w:t>
      </w:r>
      <w:bookmarkStart w:id="2" w:name="_GoBack"/>
      <w:bookmarkEnd w:id="2"/>
      <w:r w:rsidR="00257CF0">
        <w:rPr>
          <w:rFonts w:ascii="Times New Roman" w:hAnsi="Times New Roman" w:cs="Times New Roman"/>
          <w:sz w:val="28"/>
          <w:szCs w:val="28"/>
        </w:rPr>
        <w:t xml:space="preserve">50,00 </w:t>
      </w:r>
      <w:r w:rsidRPr="00257CF0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2D6D29" w:rsidRPr="00B808DC" w:rsidRDefault="002D6D29" w:rsidP="002D6D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9"/>
        <w:gridCol w:w="1401"/>
        <w:gridCol w:w="1394"/>
        <w:gridCol w:w="1439"/>
        <w:gridCol w:w="2154"/>
      </w:tblGrid>
      <w:tr w:rsidR="002D6D29" w:rsidRPr="00B808DC" w:rsidTr="00C64D0E">
        <w:trPr>
          <w:trHeight w:val="77"/>
        </w:trPr>
        <w:tc>
          <w:tcPr>
            <w:tcW w:w="1696" w:type="dxa"/>
            <w:vMerge w:val="restart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27" w:type="dxa"/>
            <w:gridSpan w:val="5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2D6D29" w:rsidRPr="00B808DC" w:rsidTr="00C64D0E">
        <w:trPr>
          <w:trHeight w:val="77"/>
        </w:trPr>
        <w:tc>
          <w:tcPr>
            <w:tcW w:w="1696" w:type="dxa"/>
            <w:vMerge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2D6D29" w:rsidRPr="00B808DC" w:rsidTr="00C64D0E">
        <w:trPr>
          <w:trHeight w:val="375"/>
        </w:trPr>
        <w:tc>
          <w:tcPr>
            <w:tcW w:w="1696" w:type="dxa"/>
            <w:vMerge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ФБ*</w:t>
            </w:r>
          </w:p>
        </w:tc>
        <w:tc>
          <w:tcPr>
            <w:tcW w:w="1394" w:type="dxa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ОБ*</w:t>
            </w:r>
          </w:p>
        </w:tc>
        <w:tc>
          <w:tcPr>
            <w:tcW w:w="1439" w:type="dxa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РБ*</w:t>
            </w:r>
          </w:p>
        </w:tc>
        <w:tc>
          <w:tcPr>
            <w:tcW w:w="2154" w:type="dxa"/>
            <w:vAlign w:val="center"/>
          </w:tcPr>
          <w:p w:rsidR="002D6D29" w:rsidRPr="00B808DC" w:rsidRDefault="002D6D29" w:rsidP="00C64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257CF0" w:rsidRPr="00B808DC" w:rsidTr="00C64D0E">
        <w:trPr>
          <w:trHeight w:val="77"/>
        </w:trPr>
        <w:tc>
          <w:tcPr>
            <w:tcW w:w="1696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2 250,00</w:t>
            </w:r>
          </w:p>
        </w:tc>
        <w:tc>
          <w:tcPr>
            <w:tcW w:w="1401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2 250,00</w:t>
            </w:r>
          </w:p>
        </w:tc>
        <w:tc>
          <w:tcPr>
            <w:tcW w:w="215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CF0" w:rsidRPr="00B808DC" w:rsidTr="00C64D0E">
        <w:trPr>
          <w:trHeight w:val="77"/>
        </w:trPr>
        <w:tc>
          <w:tcPr>
            <w:tcW w:w="1696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CF0" w:rsidRPr="00B808DC" w:rsidTr="00C64D0E">
        <w:trPr>
          <w:trHeight w:val="77"/>
        </w:trPr>
        <w:tc>
          <w:tcPr>
            <w:tcW w:w="1696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CF0" w:rsidRPr="00B808DC" w:rsidTr="00C64D0E">
        <w:trPr>
          <w:trHeight w:val="87"/>
        </w:trPr>
        <w:tc>
          <w:tcPr>
            <w:tcW w:w="1696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257CF0" w:rsidRPr="00B808DC" w:rsidRDefault="00140D2A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CF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257CF0" w:rsidRPr="00B808DC" w:rsidRDefault="00257CF0" w:rsidP="0025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6D29" w:rsidRPr="00B808DC" w:rsidRDefault="002D6D29" w:rsidP="002D6D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06" w:rsidRPr="009B4306" w:rsidRDefault="002D6D29" w:rsidP="009E5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sectPr w:rsidR="009B4306" w:rsidRPr="009B4306" w:rsidSect="009B430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645"/>
    <w:multiLevelType w:val="hybridMultilevel"/>
    <w:tmpl w:val="62F47E8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93E30"/>
    <w:multiLevelType w:val="hybridMultilevel"/>
    <w:tmpl w:val="E31EA5CE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399"/>
    <w:multiLevelType w:val="hybridMultilevel"/>
    <w:tmpl w:val="709A541A"/>
    <w:lvl w:ilvl="0" w:tplc="4D426822">
      <w:start w:val="1"/>
      <w:numFmt w:val="decimal"/>
      <w:lvlText w:val="%1."/>
      <w:lvlJc w:val="left"/>
      <w:pPr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3C7645"/>
    <w:multiLevelType w:val="hybridMultilevel"/>
    <w:tmpl w:val="D7D0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412F"/>
    <w:multiLevelType w:val="hybridMultilevel"/>
    <w:tmpl w:val="B668537E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F345D"/>
    <w:multiLevelType w:val="hybridMultilevel"/>
    <w:tmpl w:val="1A7C6C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4AD3"/>
    <w:multiLevelType w:val="hybridMultilevel"/>
    <w:tmpl w:val="D45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A5A"/>
    <w:multiLevelType w:val="hybridMultilevel"/>
    <w:tmpl w:val="C09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9F0"/>
    <w:multiLevelType w:val="hybridMultilevel"/>
    <w:tmpl w:val="F9ACFAF4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3067E"/>
    <w:multiLevelType w:val="hybridMultilevel"/>
    <w:tmpl w:val="7CF0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35C1"/>
    <w:multiLevelType w:val="hybridMultilevel"/>
    <w:tmpl w:val="B26C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289D"/>
    <w:multiLevelType w:val="hybridMultilevel"/>
    <w:tmpl w:val="E31EA5CE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5E047B"/>
    <w:multiLevelType w:val="hybridMultilevel"/>
    <w:tmpl w:val="309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178DA"/>
    <w:multiLevelType w:val="hybridMultilevel"/>
    <w:tmpl w:val="C09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54FA"/>
    <w:multiLevelType w:val="hybridMultilevel"/>
    <w:tmpl w:val="660077B8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408C8"/>
    <w:multiLevelType w:val="hybridMultilevel"/>
    <w:tmpl w:val="24148CE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B076D7"/>
    <w:multiLevelType w:val="hybridMultilevel"/>
    <w:tmpl w:val="0D56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6BE"/>
    <w:multiLevelType w:val="hybridMultilevel"/>
    <w:tmpl w:val="CB3A0188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02A"/>
    <w:multiLevelType w:val="multilevel"/>
    <w:tmpl w:val="1DC6B1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13626"/>
    <w:multiLevelType w:val="hybridMultilevel"/>
    <w:tmpl w:val="198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476DC"/>
    <w:multiLevelType w:val="hybridMultilevel"/>
    <w:tmpl w:val="F75A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629CA"/>
    <w:multiLevelType w:val="hybridMultilevel"/>
    <w:tmpl w:val="D136AA9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ED0400"/>
    <w:multiLevelType w:val="hybridMultilevel"/>
    <w:tmpl w:val="61EC2D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26B3"/>
    <w:multiLevelType w:val="hybridMultilevel"/>
    <w:tmpl w:val="BB50795C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102735"/>
    <w:multiLevelType w:val="hybridMultilevel"/>
    <w:tmpl w:val="C9BCD536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2F6E"/>
    <w:multiLevelType w:val="hybridMultilevel"/>
    <w:tmpl w:val="B4AA5514"/>
    <w:lvl w:ilvl="0" w:tplc="8422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6F66ED"/>
    <w:multiLevelType w:val="hybridMultilevel"/>
    <w:tmpl w:val="CB66BE7A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2C76A6"/>
    <w:multiLevelType w:val="hybridMultilevel"/>
    <w:tmpl w:val="3BA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658E8"/>
    <w:multiLevelType w:val="hybridMultilevel"/>
    <w:tmpl w:val="76FC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DE9FD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14227"/>
    <w:multiLevelType w:val="hybridMultilevel"/>
    <w:tmpl w:val="2BFC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1DC7"/>
    <w:multiLevelType w:val="hybridMultilevel"/>
    <w:tmpl w:val="32FA168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4B72DA"/>
    <w:multiLevelType w:val="hybridMultilevel"/>
    <w:tmpl w:val="7CF0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A09"/>
    <w:multiLevelType w:val="hybridMultilevel"/>
    <w:tmpl w:val="FA40EF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783403"/>
    <w:multiLevelType w:val="hybridMultilevel"/>
    <w:tmpl w:val="3236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E30A0"/>
    <w:multiLevelType w:val="hybridMultilevel"/>
    <w:tmpl w:val="5C3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92FF8"/>
    <w:multiLevelType w:val="hybridMultilevel"/>
    <w:tmpl w:val="FE7C71D2"/>
    <w:lvl w:ilvl="0" w:tplc="6DC000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0087A"/>
    <w:multiLevelType w:val="hybridMultilevel"/>
    <w:tmpl w:val="B61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D0304"/>
    <w:multiLevelType w:val="hybridMultilevel"/>
    <w:tmpl w:val="CD6C4A6C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F215D"/>
    <w:multiLevelType w:val="hybridMultilevel"/>
    <w:tmpl w:val="45D8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36"/>
  </w:num>
  <w:num w:numId="5">
    <w:abstractNumId w:val="23"/>
  </w:num>
  <w:num w:numId="6">
    <w:abstractNumId w:val="5"/>
  </w:num>
  <w:num w:numId="7">
    <w:abstractNumId w:val="37"/>
  </w:num>
  <w:num w:numId="8">
    <w:abstractNumId w:val="13"/>
  </w:num>
  <w:num w:numId="9">
    <w:abstractNumId w:val="4"/>
  </w:num>
  <w:num w:numId="10">
    <w:abstractNumId w:val="22"/>
  </w:num>
  <w:num w:numId="11">
    <w:abstractNumId w:val="0"/>
  </w:num>
  <w:num w:numId="12">
    <w:abstractNumId w:val="24"/>
  </w:num>
  <w:num w:numId="13">
    <w:abstractNumId w:val="31"/>
  </w:num>
  <w:num w:numId="14">
    <w:abstractNumId w:val="27"/>
  </w:num>
  <w:num w:numId="15">
    <w:abstractNumId w:val="15"/>
  </w:num>
  <w:num w:numId="16">
    <w:abstractNumId w:val="16"/>
  </w:num>
  <w:num w:numId="17">
    <w:abstractNumId w:val="8"/>
  </w:num>
  <w:num w:numId="18">
    <w:abstractNumId w:val="38"/>
  </w:num>
  <w:num w:numId="19">
    <w:abstractNumId w:val="14"/>
  </w:num>
  <w:num w:numId="20">
    <w:abstractNumId w:val="10"/>
  </w:num>
  <w:num w:numId="21">
    <w:abstractNumId w:val="3"/>
  </w:num>
  <w:num w:numId="22">
    <w:abstractNumId w:val="29"/>
  </w:num>
  <w:num w:numId="23">
    <w:abstractNumId w:val="32"/>
  </w:num>
  <w:num w:numId="24">
    <w:abstractNumId w:val="6"/>
  </w:num>
  <w:num w:numId="25">
    <w:abstractNumId w:val="34"/>
  </w:num>
  <w:num w:numId="26">
    <w:abstractNumId w:val="21"/>
  </w:num>
  <w:num w:numId="27">
    <w:abstractNumId w:val="7"/>
  </w:num>
  <w:num w:numId="28">
    <w:abstractNumId w:val="2"/>
  </w:num>
  <w:num w:numId="29">
    <w:abstractNumId w:val="9"/>
  </w:num>
  <w:num w:numId="30">
    <w:abstractNumId w:val="33"/>
  </w:num>
  <w:num w:numId="31">
    <w:abstractNumId w:val="30"/>
  </w:num>
  <w:num w:numId="32">
    <w:abstractNumId w:val="28"/>
  </w:num>
  <w:num w:numId="33">
    <w:abstractNumId w:val="18"/>
  </w:num>
  <w:num w:numId="34">
    <w:abstractNumId w:val="26"/>
  </w:num>
  <w:num w:numId="35">
    <w:abstractNumId w:val="11"/>
  </w:num>
  <w:num w:numId="36">
    <w:abstractNumId w:val="1"/>
  </w:num>
  <w:num w:numId="37">
    <w:abstractNumId w:val="25"/>
  </w:num>
  <w:num w:numId="38">
    <w:abstractNumId w:val="17"/>
  </w:num>
  <w:num w:numId="39">
    <w:abstractNumId w:val="39"/>
  </w:num>
  <w:num w:numId="4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D38"/>
    <w:rsid w:val="0000091F"/>
    <w:rsid w:val="00002207"/>
    <w:rsid w:val="000063EA"/>
    <w:rsid w:val="00007033"/>
    <w:rsid w:val="000104CD"/>
    <w:rsid w:val="00013E62"/>
    <w:rsid w:val="00016C20"/>
    <w:rsid w:val="00023682"/>
    <w:rsid w:val="0002450F"/>
    <w:rsid w:val="00024BF4"/>
    <w:rsid w:val="0003388E"/>
    <w:rsid w:val="0003643E"/>
    <w:rsid w:val="000416B6"/>
    <w:rsid w:val="00044FB9"/>
    <w:rsid w:val="000525B5"/>
    <w:rsid w:val="0005317C"/>
    <w:rsid w:val="000536BD"/>
    <w:rsid w:val="00053910"/>
    <w:rsid w:val="00057313"/>
    <w:rsid w:val="0006337C"/>
    <w:rsid w:val="000730F6"/>
    <w:rsid w:val="00074B84"/>
    <w:rsid w:val="00075019"/>
    <w:rsid w:val="0008093E"/>
    <w:rsid w:val="00081747"/>
    <w:rsid w:val="00084140"/>
    <w:rsid w:val="00085161"/>
    <w:rsid w:val="000855C5"/>
    <w:rsid w:val="00085E98"/>
    <w:rsid w:val="00086D3D"/>
    <w:rsid w:val="00090C88"/>
    <w:rsid w:val="00093436"/>
    <w:rsid w:val="0009468D"/>
    <w:rsid w:val="0009532D"/>
    <w:rsid w:val="000971DD"/>
    <w:rsid w:val="000974D1"/>
    <w:rsid w:val="000A0194"/>
    <w:rsid w:val="000A3158"/>
    <w:rsid w:val="000A6915"/>
    <w:rsid w:val="000A759E"/>
    <w:rsid w:val="000B372E"/>
    <w:rsid w:val="000B6FB6"/>
    <w:rsid w:val="000B7001"/>
    <w:rsid w:val="000B7AAC"/>
    <w:rsid w:val="000C0A9D"/>
    <w:rsid w:val="000C20B4"/>
    <w:rsid w:val="000C3A3C"/>
    <w:rsid w:val="000C4051"/>
    <w:rsid w:val="000C7C30"/>
    <w:rsid w:val="000D4043"/>
    <w:rsid w:val="000D5466"/>
    <w:rsid w:val="000D6860"/>
    <w:rsid w:val="000D76E3"/>
    <w:rsid w:val="000E1AC0"/>
    <w:rsid w:val="000E720A"/>
    <w:rsid w:val="000F0BF1"/>
    <w:rsid w:val="000F1F2A"/>
    <w:rsid w:val="000F270F"/>
    <w:rsid w:val="0010018E"/>
    <w:rsid w:val="001027F9"/>
    <w:rsid w:val="00102EAF"/>
    <w:rsid w:val="00103D1F"/>
    <w:rsid w:val="0010590D"/>
    <w:rsid w:val="00106FE9"/>
    <w:rsid w:val="00112BF0"/>
    <w:rsid w:val="00114DD9"/>
    <w:rsid w:val="00116F17"/>
    <w:rsid w:val="00120CDB"/>
    <w:rsid w:val="00121AFF"/>
    <w:rsid w:val="00123EB9"/>
    <w:rsid w:val="0013139C"/>
    <w:rsid w:val="00135D70"/>
    <w:rsid w:val="00140404"/>
    <w:rsid w:val="00140D2A"/>
    <w:rsid w:val="00143F6C"/>
    <w:rsid w:val="00146E85"/>
    <w:rsid w:val="001479E2"/>
    <w:rsid w:val="00150ACF"/>
    <w:rsid w:val="0015468B"/>
    <w:rsid w:val="00154FB6"/>
    <w:rsid w:val="00155876"/>
    <w:rsid w:val="00156B09"/>
    <w:rsid w:val="001624DE"/>
    <w:rsid w:val="00170894"/>
    <w:rsid w:val="001724A7"/>
    <w:rsid w:val="001746EA"/>
    <w:rsid w:val="00175DA6"/>
    <w:rsid w:val="001805D9"/>
    <w:rsid w:val="001805DA"/>
    <w:rsid w:val="00180CC6"/>
    <w:rsid w:val="00180E04"/>
    <w:rsid w:val="001832D1"/>
    <w:rsid w:val="0018520C"/>
    <w:rsid w:val="00186DC6"/>
    <w:rsid w:val="001921C0"/>
    <w:rsid w:val="00195195"/>
    <w:rsid w:val="00195D60"/>
    <w:rsid w:val="00197DB5"/>
    <w:rsid w:val="001A1C9B"/>
    <w:rsid w:val="001A1FCB"/>
    <w:rsid w:val="001A2525"/>
    <w:rsid w:val="001A29B0"/>
    <w:rsid w:val="001A5BDB"/>
    <w:rsid w:val="001A68B4"/>
    <w:rsid w:val="001A6DBC"/>
    <w:rsid w:val="001A7E97"/>
    <w:rsid w:val="001B28F3"/>
    <w:rsid w:val="001B369D"/>
    <w:rsid w:val="001B76C1"/>
    <w:rsid w:val="001C39B5"/>
    <w:rsid w:val="001C6763"/>
    <w:rsid w:val="001D09F4"/>
    <w:rsid w:val="001D0C0D"/>
    <w:rsid w:val="001D2978"/>
    <w:rsid w:val="001D3AF2"/>
    <w:rsid w:val="001E011E"/>
    <w:rsid w:val="001E0AA0"/>
    <w:rsid w:val="001E1679"/>
    <w:rsid w:val="001E1EF7"/>
    <w:rsid w:val="001E5E0E"/>
    <w:rsid w:val="001E66F3"/>
    <w:rsid w:val="001E7366"/>
    <w:rsid w:val="001F0514"/>
    <w:rsid w:val="001F2FBD"/>
    <w:rsid w:val="001F3452"/>
    <w:rsid w:val="001F6F2F"/>
    <w:rsid w:val="00203A9B"/>
    <w:rsid w:val="00204803"/>
    <w:rsid w:val="002129D6"/>
    <w:rsid w:val="002138BE"/>
    <w:rsid w:val="0022213D"/>
    <w:rsid w:val="00226B92"/>
    <w:rsid w:val="00230A2A"/>
    <w:rsid w:val="00230C78"/>
    <w:rsid w:val="00234905"/>
    <w:rsid w:val="002349F8"/>
    <w:rsid w:val="00235ACC"/>
    <w:rsid w:val="00236B9C"/>
    <w:rsid w:val="002408A7"/>
    <w:rsid w:val="00241FB1"/>
    <w:rsid w:val="002423B0"/>
    <w:rsid w:val="00242572"/>
    <w:rsid w:val="002435D3"/>
    <w:rsid w:val="00246532"/>
    <w:rsid w:val="00246B39"/>
    <w:rsid w:val="00250A52"/>
    <w:rsid w:val="00251C0A"/>
    <w:rsid w:val="00255968"/>
    <w:rsid w:val="00256F74"/>
    <w:rsid w:val="00257CF0"/>
    <w:rsid w:val="00260682"/>
    <w:rsid w:val="0026337C"/>
    <w:rsid w:val="00264852"/>
    <w:rsid w:val="0027256A"/>
    <w:rsid w:val="00273544"/>
    <w:rsid w:val="0027497F"/>
    <w:rsid w:val="00275DEE"/>
    <w:rsid w:val="002807FD"/>
    <w:rsid w:val="00287455"/>
    <w:rsid w:val="00290046"/>
    <w:rsid w:val="00290360"/>
    <w:rsid w:val="0029397D"/>
    <w:rsid w:val="00293D19"/>
    <w:rsid w:val="00295A2C"/>
    <w:rsid w:val="00296C0B"/>
    <w:rsid w:val="002A303C"/>
    <w:rsid w:val="002A3BCF"/>
    <w:rsid w:val="002A61B8"/>
    <w:rsid w:val="002B2263"/>
    <w:rsid w:val="002B4A88"/>
    <w:rsid w:val="002B5E40"/>
    <w:rsid w:val="002B76C2"/>
    <w:rsid w:val="002C0FB6"/>
    <w:rsid w:val="002C308D"/>
    <w:rsid w:val="002C31B8"/>
    <w:rsid w:val="002C35A6"/>
    <w:rsid w:val="002C466B"/>
    <w:rsid w:val="002D1FFE"/>
    <w:rsid w:val="002D6D29"/>
    <w:rsid w:val="002D7747"/>
    <w:rsid w:val="002E09B6"/>
    <w:rsid w:val="002E2459"/>
    <w:rsid w:val="002E4BF8"/>
    <w:rsid w:val="002E7172"/>
    <w:rsid w:val="002F39D0"/>
    <w:rsid w:val="00304547"/>
    <w:rsid w:val="00304A10"/>
    <w:rsid w:val="003120B4"/>
    <w:rsid w:val="00312E13"/>
    <w:rsid w:val="00313D11"/>
    <w:rsid w:val="0032004C"/>
    <w:rsid w:val="00321A7A"/>
    <w:rsid w:val="00321C24"/>
    <w:rsid w:val="003234B7"/>
    <w:rsid w:val="00323624"/>
    <w:rsid w:val="003236DB"/>
    <w:rsid w:val="00330CA6"/>
    <w:rsid w:val="00331129"/>
    <w:rsid w:val="00337748"/>
    <w:rsid w:val="003416B5"/>
    <w:rsid w:val="0034494B"/>
    <w:rsid w:val="003449B0"/>
    <w:rsid w:val="003504F9"/>
    <w:rsid w:val="00350A30"/>
    <w:rsid w:val="00351D00"/>
    <w:rsid w:val="00356C00"/>
    <w:rsid w:val="00356F28"/>
    <w:rsid w:val="003620B6"/>
    <w:rsid w:val="00362F69"/>
    <w:rsid w:val="003632B9"/>
    <w:rsid w:val="0036437C"/>
    <w:rsid w:val="0036557C"/>
    <w:rsid w:val="00373A6F"/>
    <w:rsid w:val="00373F72"/>
    <w:rsid w:val="003770AB"/>
    <w:rsid w:val="003803F7"/>
    <w:rsid w:val="00380E35"/>
    <w:rsid w:val="00381592"/>
    <w:rsid w:val="00382A08"/>
    <w:rsid w:val="00383DFA"/>
    <w:rsid w:val="00384D14"/>
    <w:rsid w:val="00386326"/>
    <w:rsid w:val="003918A3"/>
    <w:rsid w:val="00391C49"/>
    <w:rsid w:val="0039583C"/>
    <w:rsid w:val="00395FAB"/>
    <w:rsid w:val="0039648B"/>
    <w:rsid w:val="003A28D6"/>
    <w:rsid w:val="003A6DA8"/>
    <w:rsid w:val="003B20C0"/>
    <w:rsid w:val="003B7556"/>
    <w:rsid w:val="003C2F5D"/>
    <w:rsid w:val="003D1121"/>
    <w:rsid w:val="003D1CCE"/>
    <w:rsid w:val="003D4C53"/>
    <w:rsid w:val="003D5578"/>
    <w:rsid w:val="003D6F47"/>
    <w:rsid w:val="003E03B8"/>
    <w:rsid w:val="003E1FF5"/>
    <w:rsid w:val="003E24E6"/>
    <w:rsid w:val="003E602B"/>
    <w:rsid w:val="003E6B49"/>
    <w:rsid w:val="003E79B5"/>
    <w:rsid w:val="003F76F3"/>
    <w:rsid w:val="004017C3"/>
    <w:rsid w:val="0040194A"/>
    <w:rsid w:val="00406656"/>
    <w:rsid w:val="0041692D"/>
    <w:rsid w:val="00423978"/>
    <w:rsid w:val="00425474"/>
    <w:rsid w:val="00425FF6"/>
    <w:rsid w:val="00431A2E"/>
    <w:rsid w:val="00434DB8"/>
    <w:rsid w:val="00443926"/>
    <w:rsid w:val="00443AA1"/>
    <w:rsid w:val="00446D4F"/>
    <w:rsid w:val="00460478"/>
    <w:rsid w:val="00461C0D"/>
    <w:rsid w:val="00463145"/>
    <w:rsid w:val="00473C08"/>
    <w:rsid w:val="00476F47"/>
    <w:rsid w:val="00477089"/>
    <w:rsid w:val="00482557"/>
    <w:rsid w:val="00497BB8"/>
    <w:rsid w:val="004A1384"/>
    <w:rsid w:val="004A1974"/>
    <w:rsid w:val="004A23F5"/>
    <w:rsid w:val="004A66FA"/>
    <w:rsid w:val="004A7BDE"/>
    <w:rsid w:val="004B553A"/>
    <w:rsid w:val="004C2EBC"/>
    <w:rsid w:val="004C491A"/>
    <w:rsid w:val="004C7D20"/>
    <w:rsid w:val="004D0902"/>
    <w:rsid w:val="004D0DD0"/>
    <w:rsid w:val="004E1FF8"/>
    <w:rsid w:val="004E2233"/>
    <w:rsid w:val="004E2A26"/>
    <w:rsid w:val="004E7CA2"/>
    <w:rsid w:val="004F2C0B"/>
    <w:rsid w:val="0050167A"/>
    <w:rsid w:val="00501797"/>
    <w:rsid w:val="00505357"/>
    <w:rsid w:val="005055E3"/>
    <w:rsid w:val="00507210"/>
    <w:rsid w:val="00510098"/>
    <w:rsid w:val="00510C25"/>
    <w:rsid w:val="00511A1B"/>
    <w:rsid w:val="00512AFC"/>
    <w:rsid w:val="0052164C"/>
    <w:rsid w:val="005240C5"/>
    <w:rsid w:val="00525661"/>
    <w:rsid w:val="00525896"/>
    <w:rsid w:val="00526F6A"/>
    <w:rsid w:val="00533EED"/>
    <w:rsid w:val="00534544"/>
    <w:rsid w:val="0054600A"/>
    <w:rsid w:val="00551FFD"/>
    <w:rsid w:val="005555CC"/>
    <w:rsid w:val="0056082B"/>
    <w:rsid w:val="00562EDB"/>
    <w:rsid w:val="00563FD7"/>
    <w:rsid w:val="005644FE"/>
    <w:rsid w:val="00572321"/>
    <w:rsid w:val="005826B2"/>
    <w:rsid w:val="00582FB8"/>
    <w:rsid w:val="00584EE1"/>
    <w:rsid w:val="00590481"/>
    <w:rsid w:val="005A0251"/>
    <w:rsid w:val="005A0481"/>
    <w:rsid w:val="005A3EF1"/>
    <w:rsid w:val="005A63DF"/>
    <w:rsid w:val="005A7FE0"/>
    <w:rsid w:val="005B2832"/>
    <w:rsid w:val="005B2E42"/>
    <w:rsid w:val="005B3F44"/>
    <w:rsid w:val="005C1771"/>
    <w:rsid w:val="005C59F9"/>
    <w:rsid w:val="005C5E63"/>
    <w:rsid w:val="005C6865"/>
    <w:rsid w:val="005C7A7F"/>
    <w:rsid w:val="005D03F9"/>
    <w:rsid w:val="005D0F47"/>
    <w:rsid w:val="005D1C89"/>
    <w:rsid w:val="005D1CF8"/>
    <w:rsid w:val="005E75EC"/>
    <w:rsid w:val="005E790D"/>
    <w:rsid w:val="005F5141"/>
    <w:rsid w:val="00602C4A"/>
    <w:rsid w:val="00606032"/>
    <w:rsid w:val="00615149"/>
    <w:rsid w:val="00617E40"/>
    <w:rsid w:val="00626B55"/>
    <w:rsid w:val="006349DC"/>
    <w:rsid w:val="00634B2F"/>
    <w:rsid w:val="0063625C"/>
    <w:rsid w:val="00647CDE"/>
    <w:rsid w:val="00656050"/>
    <w:rsid w:val="00656E3C"/>
    <w:rsid w:val="00663452"/>
    <w:rsid w:val="00663C47"/>
    <w:rsid w:val="00663FD7"/>
    <w:rsid w:val="00671D78"/>
    <w:rsid w:val="006734F0"/>
    <w:rsid w:val="00674400"/>
    <w:rsid w:val="00674B4F"/>
    <w:rsid w:val="00675B29"/>
    <w:rsid w:val="00683D53"/>
    <w:rsid w:val="006849A3"/>
    <w:rsid w:val="006950AD"/>
    <w:rsid w:val="006A3B58"/>
    <w:rsid w:val="006A46DC"/>
    <w:rsid w:val="006B549A"/>
    <w:rsid w:val="006B5D99"/>
    <w:rsid w:val="006B7DDB"/>
    <w:rsid w:val="006C06B2"/>
    <w:rsid w:val="006C3FCE"/>
    <w:rsid w:val="006C420E"/>
    <w:rsid w:val="006C5F27"/>
    <w:rsid w:val="006C7D25"/>
    <w:rsid w:val="006D3398"/>
    <w:rsid w:val="006D3488"/>
    <w:rsid w:val="006D4237"/>
    <w:rsid w:val="006E28EF"/>
    <w:rsid w:val="006E3707"/>
    <w:rsid w:val="006E7A28"/>
    <w:rsid w:val="006F0F30"/>
    <w:rsid w:val="006F209B"/>
    <w:rsid w:val="006F3E30"/>
    <w:rsid w:val="00700794"/>
    <w:rsid w:val="00703FC7"/>
    <w:rsid w:val="00705412"/>
    <w:rsid w:val="00707522"/>
    <w:rsid w:val="00720ED1"/>
    <w:rsid w:val="00722A09"/>
    <w:rsid w:val="00722FE7"/>
    <w:rsid w:val="00731862"/>
    <w:rsid w:val="007338ED"/>
    <w:rsid w:val="007342FC"/>
    <w:rsid w:val="00740485"/>
    <w:rsid w:val="007457E0"/>
    <w:rsid w:val="00745B70"/>
    <w:rsid w:val="0075098C"/>
    <w:rsid w:val="0075220D"/>
    <w:rsid w:val="007539B5"/>
    <w:rsid w:val="0075485F"/>
    <w:rsid w:val="00766B9F"/>
    <w:rsid w:val="007720B8"/>
    <w:rsid w:val="00772931"/>
    <w:rsid w:val="00773A11"/>
    <w:rsid w:val="0077597D"/>
    <w:rsid w:val="00775A19"/>
    <w:rsid w:val="00781C25"/>
    <w:rsid w:val="007918D6"/>
    <w:rsid w:val="007926BA"/>
    <w:rsid w:val="0079279E"/>
    <w:rsid w:val="0079381C"/>
    <w:rsid w:val="007938C6"/>
    <w:rsid w:val="00793DFF"/>
    <w:rsid w:val="00795217"/>
    <w:rsid w:val="007A00AD"/>
    <w:rsid w:val="007A1574"/>
    <w:rsid w:val="007A35C7"/>
    <w:rsid w:val="007A5099"/>
    <w:rsid w:val="007B1FAA"/>
    <w:rsid w:val="007B208C"/>
    <w:rsid w:val="007B795E"/>
    <w:rsid w:val="007C1752"/>
    <w:rsid w:val="007C17B4"/>
    <w:rsid w:val="007C36B1"/>
    <w:rsid w:val="007D7D38"/>
    <w:rsid w:val="007E2233"/>
    <w:rsid w:val="007E2F1E"/>
    <w:rsid w:val="007E391A"/>
    <w:rsid w:val="007E3DA9"/>
    <w:rsid w:val="007F1708"/>
    <w:rsid w:val="007F25A2"/>
    <w:rsid w:val="007F3200"/>
    <w:rsid w:val="00805167"/>
    <w:rsid w:val="008076F0"/>
    <w:rsid w:val="00814D81"/>
    <w:rsid w:val="00815D72"/>
    <w:rsid w:val="008164DE"/>
    <w:rsid w:val="008177FB"/>
    <w:rsid w:val="008210DF"/>
    <w:rsid w:val="008231AD"/>
    <w:rsid w:val="00834279"/>
    <w:rsid w:val="008403AF"/>
    <w:rsid w:val="00856406"/>
    <w:rsid w:val="0086033F"/>
    <w:rsid w:val="00860AC4"/>
    <w:rsid w:val="00862CDE"/>
    <w:rsid w:val="008635CF"/>
    <w:rsid w:val="0086503D"/>
    <w:rsid w:val="00865C50"/>
    <w:rsid w:val="0087430F"/>
    <w:rsid w:val="008745B1"/>
    <w:rsid w:val="00874EAC"/>
    <w:rsid w:val="008751E2"/>
    <w:rsid w:val="008760C7"/>
    <w:rsid w:val="0087621F"/>
    <w:rsid w:val="008765C3"/>
    <w:rsid w:val="00880E2E"/>
    <w:rsid w:val="008831FD"/>
    <w:rsid w:val="00884B78"/>
    <w:rsid w:val="00884E7B"/>
    <w:rsid w:val="0089229F"/>
    <w:rsid w:val="00895CED"/>
    <w:rsid w:val="008A3602"/>
    <w:rsid w:val="008A74CF"/>
    <w:rsid w:val="008B4933"/>
    <w:rsid w:val="008B4C32"/>
    <w:rsid w:val="008B613A"/>
    <w:rsid w:val="008C008D"/>
    <w:rsid w:val="008C1C3B"/>
    <w:rsid w:val="008C4BD1"/>
    <w:rsid w:val="008C7EE7"/>
    <w:rsid w:val="008D0148"/>
    <w:rsid w:val="008D0C20"/>
    <w:rsid w:val="008D22D5"/>
    <w:rsid w:val="008D4232"/>
    <w:rsid w:val="008E5201"/>
    <w:rsid w:val="008F279E"/>
    <w:rsid w:val="008F5D63"/>
    <w:rsid w:val="008F63EC"/>
    <w:rsid w:val="008F751F"/>
    <w:rsid w:val="00901E67"/>
    <w:rsid w:val="009023DF"/>
    <w:rsid w:val="009035A5"/>
    <w:rsid w:val="00910644"/>
    <w:rsid w:val="0091169C"/>
    <w:rsid w:val="00912431"/>
    <w:rsid w:val="00915EDF"/>
    <w:rsid w:val="00920CCC"/>
    <w:rsid w:val="00932F83"/>
    <w:rsid w:val="00934C9F"/>
    <w:rsid w:val="0093567B"/>
    <w:rsid w:val="009406A3"/>
    <w:rsid w:val="00941E36"/>
    <w:rsid w:val="0094462A"/>
    <w:rsid w:val="00946C0B"/>
    <w:rsid w:val="00952C3B"/>
    <w:rsid w:val="00963B71"/>
    <w:rsid w:val="00970F0D"/>
    <w:rsid w:val="009726B1"/>
    <w:rsid w:val="00976119"/>
    <w:rsid w:val="009766F5"/>
    <w:rsid w:val="00977B32"/>
    <w:rsid w:val="00980A68"/>
    <w:rsid w:val="00984069"/>
    <w:rsid w:val="009840E8"/>
    <w:rsid w:val="00984350"/>
    <w:rsid w:val="00987AD4"/>
    <w:rsid w:val="009A1F4C"/>
    <w:rsid w:val="009A31C8"/>
    <w:rsid w:val="009A40D3"/>
    <w:rsid w:val="009A494A"/>
    <w:rsid w:val="009A5414"/>
    <w:rsid w:val="009A7ADE"/>
    <w:rsid w:val="009B2DAF"/>
    <w:rsid w:val="009B40F5"/>
    <w:rsid w:val="009B4306"/>
    <w:rsid w:val="009C2FD1"/>
    <w:rsid w:val="009D10FB"/>
    <w:rsid w:val="009D2365"/>
    <w:rsid w:val="009D45D0"/>
    <w:rsid w:val="009D6DD4"/>
    <w:rsid w:val="009E51C9"/>
    <w:rsid w:val="009F2607"/>
    <w:rsid w:val="009F4BF5"/>
    <w:rsid w:val="009F6A99"/>
    <w:rsid w:val="00A01D91"/>
    <w:rsid w:val="00A03289"/>
    <w:rsid w:val="00A05C57"/>
    <w:rsid w:val="00A066B7"/>
    <w:rsid w:val="00A15D12"/>
    <w:rsid w:val="00A16C86"/>
    <w:rsid w:val="00A17836"/>
    <w:rsid w:val="00A26EC5"/>
    <w:rsid w:val="00A34856"/>
    <w:rsid w:val="00A405A9"/>
    <w:rsid w:val="00A405C2"/>
    <w:rsid w:val="00A4146F"/>
    <w:rsid w:val="00A41ED1"/>
    <w:rsid w:val="00A41FFA"/>
    <w:rsid w:val="00A42BF2"/>
    <w:rsid w:val="00A45B85"/>
    <w:rsid w:val="00A47424"/>
    <w:rsid w:val="00A502CE"/>
    <w:rsid w:val="00A55467"/>
    <w:rsid w:val="00A5619D"/>
    <w:rsid w:val="00A62DCF"/>
    <w:rsid w:val="00A662C8"/>
    <w:rsid w:val="00A66A32"/>
    <w:rsid w:val="00A6724E"/>
    <w:rsid w:val="00A811A4"/>
    <w:rsid w:val="00A828CE"/>
    <w:rsid w:val="00A86629"/>
    <w:rsid w:val="00A8726B"/>
    <w:rsid w:val="00A87297"/>
    <w:rsid w:val="00A914BA"/>
    <w:rsid w:val="00A95D21"/>
    <w:rsid w:val="00A960AE"/>
    <w:rsid w:val="00AA0FD3"/>
    <w:rsid w:val="00AA5CB2"/>
    <w:rsid w:val="00AA5F52"/>
    <w:rsid w:val="00AA6FE4"/>
    <w:rsid w:val="00AA799B"/>
    <w:rsid w:val="00AB128E"/>
    <w:rsid w:val="00AB1784"/>
    <w:rsid w:val="00AB1E76"/>
    <w:rsid w:val="00AB3DCC"/>
    <w:rsid w:val="00AC08BF"/>
    <w:rsid w:val="00AC1A76"/>
    <w:rsid w:val="00AC257A"/>
    <w:rsid w:val="00AC2FFE"/>
    <w:rsid w:val="00AC41C3"/>
    <w:rsid w:val="00AD295E"/>
    <w:rsid w:val="00AD335B"/>
    <w:rsid w:val="00AD5A5E"/>
    <w:rsid w:val="00AD6D97"/>
    <w:rsid w:val="00AD7126"/>
    <w:rsid w:val="00AD7DD2"/>
    <w:rsid w:val="00AE3178"/>
    <w:rsid w:val="00AE51EF"/>
    <w:rsid w:val="00AE5509"/>
    <w:rsid w:val="00AE7F9F"/>
    <w:rsid w:val="00AF0F4A"/>
    <w:rsid w:val="00AF583F"/>
    <w:rsid w:val="00B001C1"/>
    <w:rsid w:val="00B00998"/>
    <w:rsid w:val="00B03930"/>
    <w:rsid w:val="00B07E2C"/>
    <w:rsid w:val="00B15822"/>
    <w:rsid w:val="00B1701F"/>
    <w:rsid w:val="00B20E16"/>
    <w:rsid w:val="00B21886"/>
    <w:rsid w:val="00B233DE"/>
    <w:rsid w:val="00B25BF9"/>
    <w:rsid w:val="00B25D8A"/>
    <w:rsid w:val="00B27770"/>
    <w:rsid w:val="00B34004"/>
    <w:rsid w:val="00B35D70"/>
    <w:rsid w:val="00B3645B"/>
    <w:rsid w:val="00B45D16"/>
    <w:rsid w:val="00B50056"/>
    <w:rsid w:val="00B5324F"/>
    <w:rsid w:val="00B57B74"/>
    <w:rsid w:val="00B57FA2"/>
    <w:rsid w:val="00B66725"/>
    <w:rsid w:val="00B75767"/>
    <w:rsid w:val="00B804A4"/>
    <w:rsid w:val="00B8057B"/>
    <w:rsid w:val="00B806F3"/>
    <w:rsid w:val="00B82592"/>
    <w:rsid w:val="00B83D4B"/>
    <w:rsid w:val="00B84C62"/>
    <w:rsid w:val="00B8615A"/>
    <w:rsid w:val="00B87EF9"/>
    <w:rsid w:val="00B87FC5"/>
    <w:rsid w:val="00B903D1"/>
    <w:rsid w:val="00B92682"/>
    <w:rsid w:val="00B9468F"/>
    <w:rsid w:val="00B9553A"/>
    <w:rsid w:val="00B9722D"/>
    <w:rsid w:val="00B9723B"/>
    <w:rsid w:val="00B97BD8"/>
    <w:rsid w:val="00BA0588"/>
    <w:rsid w:val="00BC1779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475E"/>
    <w:rsid w:val="00C078B2"/>
    <w:rsid w:val="00C113B8"/>
    <w:rsid w:val="00C1202C"/>
    <w:rsid w:val="00C17982"/>
    <w:rsid w:val="00C17BE8"/>
    <w:rsid w:val="00C23ECB"/>
    <w:rsid w:val="00C3346A"/>
    <w:rsid w:val="00C347E9"/>
    <w:rsid w:val="00C40C5E"/>
    <w:rsid w:val="00C4628E"/>
    <w:rsid w:val="00C50D04"/>
    <w:rsid w:val="00C62177"/>
    <w:rsid w:val="00C63B06"/>
    <w:rsid w:val="00C640DE"/>
    <w:rsid w:val="00C64D0E"/>
    <w:rsid w:val="00C65009"/>
    <w:rsid w:val="00C657BD"/>
    <w:rsid w:val="00C679DD"/>
    <w:rsid w:val="00C70E80"/>
    <w:rsid w:val="00C721F1"/>
    <w:rsid w:val="00C7321F"/>
    <w:rsid w:val="00C7336F"/>
    <w:rsid w:val="00C74123"/>
    <w:rsid w:val="00C841AF"/>
    <w:rsid w:val="00C85351"/>
    <w:rsid w:val="00C92B23"/>
    <w:rsid w:val="00CA0BF6"/>
    <w:rsid w:val="00CA2EE3"/>
    <w:rsid w:val="00CA698A"/>
    <w:rsid w:val="00CA750E"/>
    <w:rsid w:val="00CB0B11"/>
    <w:rsid w:val="00CB2B34"/>
    <w:rsid w:val="00CB7496"/>
    <w:rsid w:val="00CB7D17"/>
    <w:rsid w:val="00CC341D"/>
    <w:rsid w:val="00CC7B5B"/>
    <w:rsid w:val="00CD7594"/>
    <w:rsid w:val="00CE1158"/>
    <w:rsid w:val="00CE586D"/>
    <w:rsid w:val="00D00A35"/>
    <w:rsid w:val="00D03727"/>
    <w:rsid w:val="00D04F1E"/>
    <w:rsid w:val="00D1320C"/>
    <w:rsid w:val="00D140D9"/>
    <w:rsid w:val="00D20DCD"/>
    <w:rsid w:val="00D24D92"/>
    <w:rsid w:val="00D26A3F"/>
    <w:rsid w:val="00D32256"/>
    <w:rsid w:val="00D34A10"/>
    <w:rsid w:val="00D37FA3"/>
    <w:rsid w:val="00D445EF"/>
    <w:rsid w:val="00D468BC"/>
    <w:rsid w:val="00D6630F"/>
    <w:rsid w:val="00D67D12"/>
    <w:rsid w:val="00D726C0"/>
    <w:rsid w:val="00D735CF"/>
    <w:rsid w:val="00D745DC"/>
    <w:rsid w:val="00D81263"/>
    <w:rsid w:val="00D82464"/>
    <w:rsid w:val="00D87F54"/>
    <w:rsid w:val="00D93EF4"/>
    <w:rsid w:val="00D945BC"/>
    <w:rsid w:val="00D96A51"/>
    <w:rsid w:val="00DA18B8"/>
    <w:rsid w:val="00DA5336"/>
    <w:rsid w:val="00DA5BD0"/>
    <w:rsid w:val="00DB0A91"/>
    <w:rsid w:val="00DB1284"/>
    <w:rsid w:val="00DC14EF"/>
    <w:rsid w:val="00DC190D"/>
    <w:rsid w:val="00DD02B6"/>
    <w:rsid w:val="00DD4D93"/>
    <w:rsid w:val="00DD61A7"/>
    <w:rsid w:val="00DE6F11"/>
    <w:rsid w:val="00DF5CE4"/>
    <w:rsid w:val="00DF78C1"/>
    <w:rsid w:val="00E04995"/>
    <w:rsid w:val="00E05666"/>
    <w:rsid w:val="00E05806"/>
    <w:rsid w:val="00E13103"/>
    <w:rsid w:val="00E1312D"/>
    <w:rsid w:val="00E14BB6"/>
    <w:rsid w:val="00E15186"/>
    <w:rsid w:val="00E220A7"/>
    <w:rsid w:val="00E2524F"/>
    <w:rsid w:val="00E25366"/>
    <w:rsid w:val="00E25460"/>
    <w:rsid w:val="00E30D7F"/>
    <w:rsid w:val="00E30D85"/>
    <w:rsid w:val="00E34B37"/>
    <w:rsid w:val="00E35830"/>
    <w:rsid w:val="00E41FD9"/>
    <w:rsid w:val="00E47969"/>
    <w:rsid w:val="00E523E8"/>
    <w:rsid w:val="00E524D2"/>
    <w:rsid w:val="00E546DA"/>
    <w:rsid w:val="00E61C13"/>
    <w:rsid w:val="00E62F98"/>
    <w:rsid w:val="00E677A0"/>
    <w:rsid w:val="00E73B6F"/>
    <w:rsid w:val="00E74286"/>
    <w:rsid w:val="00E74BC1"/>
    <w:rsid w:val="00E8253E"/>
    <w:rsid w:val="00E82F31"/>
    <w:rsid w:val="00E83325"/>
    <w:rsid w:val="00E8339F"/>
    <w:rsid w:val="00E8505F"/>
    <w:rsid w:val="00E87957"/>
    <w:rsid w:val="00E91594"/>
    <w:rsid w:val="00E920D3"/>
    <w:rsid w:val="00E923CE"/>
    <w:rsid w:val="00E94B06"/>
    <w:rsid w:val="00E96598"/>
    <w:rsid w:val="00E96D3C"/>
    <w:rsid w:val="00E97DCA"/>
    <w:rsid w:val="00EA1F66"/>
    <w:rsid w:val="00EA233B"/>
    <w:rsid w:val="00EA2E5F"/>
    <w:rsid w:val="00EB0C98"/>
    <w:rsid w:val="00EB3A8C"/>
    <w:rsid w:val="00EC2CC5"/>
    <w:rsid w:val="00EC77F2"/>
    <w:rsid w:val="00ED566E"/>
    <w:rsid w:val="00ED62A0"/>
    <w:rsid w:val="00ED6880"/>
    <w:rsid w:val="00EF0080"/>
    <w:rsid w:val="00EF4676"/>
    <w:rsid w:val="00EF5933"/>
    <w:rsid w:val="00EF596A"/>
    <w:rsid w:val="00EF7016"/>
    <w:rsid w:val="00EF73F3"/>
    <w:rsid w:val="00EF78BA"/>
    <w:rsid w:val="00F01DEA"/>
    <w:rsid w:val="00F0237F"/>
    <w:rsid w:val="00F07768"/>
    <w:rsid w:val="00F10007"/>
    <w:rsid w:val="00F11FFC"/>
    <w:rsid w:val="00F1201C"/>
    <w:rsid w:val="00F12CF3"/>
    <w:rsid w:val="00F12E8D"/>
    <w:rsid w:val="00F16D49"/>
    <w:rsid w:val="00F240DD"/>
    <w:rsid w:val="00F3422C"/>
    <w:rsid w:val="00F35FC8"/>
    <w:rsid w:val="00F41452"/>
    <w:rsid w:val="00F44E7F"/>
    <w:rsid w:val="00F45843"/>
    <w:rsid w:val="00F46CB1"/>
    <w:rsid w:val="00F54A7B"/>
    <w:rsid w:val="00F621EC"/>
    <w:rsid w:val="00F6239B"/>
    <w:rsid w:val="00F624EE"/>
    <w:rsid w:val="00F63719"/>
    <w:rsid w:val="00F66CB4"/>
    <w:rsid w:val="00F7413E"/>
    <w:rsid w:val="00F74321"/>
    <w:rsid w:val="00F87E6B"/>
    <w:rsid w:val="00F87E81"/>
    <w:rsid w:val="00F93A06"/>
    <w:rsid w:val="00FA2550"/>
    <w:rsid w:val="00FA5936"/>
    <w:rsid w:val="00FA595F"/>
    <w:rsid w:val="00FB0771"/>
    <w:rsid w:val="00FB37D2"/>
    <w:rsid w:val="00FB48F1"/>
    <w:rsid w:val="00FB597D"/>
    <w:rsid w:val="00FB665C"/>
    <w:rsid w:val="00FC1ED7"/>
    <w:rsid w:val="00FC318D"/>
    <w:rsid w:val="00FC4519"/>
    <w:rsid w:val="00FD3400"/>
    <w:rsid w:val="00FD723D"/>
    <w:rsid w:val="00FE019C"/>
    <w:rsid w:val="00FE36A6"/>
    <w:rsid w:val="00FE5956"/>
    <w:rsid w:val="00FF0B56"/>
    <w:rsid w:val="00FF484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ECB56"/>
  <w15:docId w15:val="{D35E2565-ABD0-49C1-8608-27E81F0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806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  <w:style w:type="paragraph" w:customStyle="1" w:styleId="ConsPlusCell">
    <w:name w:val="ConsPlusCell"/>
    <w:rsid w:val="000536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3">
    <w:name w:val="Style3"/>
    <w:basedOn w:val="a"/>
    <w:rsid w:val="000536BD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character" w:customStyle="1" w:styleId="90">
    <w:name w:val="Заголовок 9 Знак"/>
    <w:basedOn w:val="a0"/>
    <w:link w:val="9"/>
    <w:rsid w:val="00B80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rsid w:val="009A7AD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A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269D-BD12-4A43-8723-1F25142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Абраменко</cp:lastModifiedBy>
  <cp:revision>279</cp:revision>
  <cp:lastPrinted>2020-10-27T04:08:00Z</cp:lastPrinted>
  <dcterms:created xsi:type="dcterms:W3CDTF">2017-05-26T08:34:00Z</dcterms:created>
  <dcterms:modified xsi:type="dcterms:W3CDTF">2020-10-29T04:42:00Z</dcterms:modified>
</cp:coreProperties>
</file>