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9B" w:rsidRPr="004E4B9B" w:rsidRDefault="004E4B9B" w:rsidP="004E4B9B">
      <w:pPr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E4B9B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4E4B9B" w:rsidRPr="004E4B9B" w:rsidRDefault="004E4B9B" w:rsidP="004E4B9B">
      <w:pPr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E4B9B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4E4B9B" w:rsidRPr="004E4B9B" w:rsidRDefault="004E4B9B" w:rsidP="004E4B9B">
      <w:pPr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4E4B9B">
        <w:rPr>
          <w:rFonts w:ascii="Times New Roman" w:hAnsi="Times New Roman" w:cs="Times New Roman"/>
          <w:sz w:val="26"/>
          <w:szCs w:val="26"/>
        </w:rPr>
        <w:t>Казачинско-Ленс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4E4B9B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4E4B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4B9B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4E4B9B" w:rsidRPr="004E4B9B" w:rsidRDefault="004E4B9B" w:rsidP="004E4B9B">
      <w:pPr>
        <w:spacing w:line="24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4E4B9B">
        <w:rPr>
          <w:rFonts w:ascii="Times New Roman" w:hAnsi="Times New Roman" w:cs="Times New Roman"/>
          <w:sz w:val="26"/>
          <w:szCs w:val="26"/>
        </w:rPr>
        <w:t>от _______________2018 года №_____</w:t>
      </w:r>
    </w:p>
    <w:p w:rsidR="004E4B9B" w:rsidRDefault="004E4B9B" w:rsidP="00CF37C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60A7A" w:rsidRPr="00E41FA4" w:rsidRDefault="003478D9" w:rsidP="00CF37C7">
      <w:pPr>
        <w:jc w:val="center"/>
        <w:rPr>
          <w:rFonts w:ascii="Times New Roman" w:hAnsi="Times New Roman" w:cs="Times New Roman"/>
          <w:sz w:val="26"/>
          <w:szCs w:val="26"/>
        </w:rPr>
      </w:pPr>
      <w:r w:rsidRPr="00E41FA4">
        <w:rPr>
          <w:rFonts w:ascii="Times New Roman" w:hAnsi="Times New Roman" w:cs="Times New Roman"/>
          <w:sz w:val="26"/>
          <w:szCs w:val="26"/>
        </w:rPr>
        <w:t xml:space="preserve">План мероприятий реализации стратегии социально-экономического развития </w:t>
      </w:r>
    </w:p>
    <w:p w:rsidR="00432B0D" w:rsidRPr="00E41FA4" w:rsidRDefault="003478D9" w:rsidP="00CF37C7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E41FA4">
        <w:rPr>
          <w:rFonts w:ascii="Times New Roman" w:hAnsi="Times New Roman" w:cs="Times New Roman"/>
          <w:sz w:val="26"/>
          <w:szCs w:val="26"/>
        </w:rPr>
        <w:t>Казачинско-Ленского</w:t>
      </w:r>
      <w:proofErr w:type="spellEnd"/>
      <w:r w:rsidRPr="00E41FA4">
        <w:rPr>
          <w:rFonts w:ascii="Times New Roman" w:hAnsi="Times New Roman" w:cs="Times New Roman"/>
          <w:sz w:val="26"/>
          <w:szCs w:val="26"/>
        </w:rPr>
        <w:t xml:space="preserve"> муниципального района до 2030 года</w:t>
      </w:r>
    </w:p>
    <w:tbl>
      <w:tblPr>
        <w:tblStyle w:val="a3"/>
        <w:tblW w:w="15558" w:type="dxa"/>
        <w:tblLayout w:type="fixed"/>
        <w:tblLook w:val="04A0"/>
      </w:tblPr>
      <w:tblGrid>
        <w:gridCol w:w="817"/>
        <w:gridCol w:w="3402"/>
        <w:gridCol w:w="2268"/>
        <w:gridCol w:w="1006"/>
        <w:gridCol w:w="978"/>
        <w:gridCol w:w="992"/>
        <w:gridCol w:w="993"/>
        <w:gridCol w:w="2551"/>
        <w:gridCol w:w="2551"/>
      </w:tblGrid>
      <w:tr w:rsidR="00853E78" w:rsidRPr="00E41FA4" w:rsidTr="00CB7FCD">
        <w:tc>
          <w:tcPr>
            <w:tcW w:w="817" w:type="dxa"/>
            <w:vMerge w:val="restart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Наименование: задачи, направления, мероприятий</w:t>
            </w:r>
          </w:p>
        </w:tc>
        <w:tc>
          <w:tcPr>
            <w:tcW w:w="2268" w:type="dxa"/>
            <w:vMerge w:val="restart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реализации Стратегии,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.и</w:t>
            </w:r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зм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9" w:type="dxa"/>
            <w:gridSpan w:val="4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Значение реализации Стратегии по итогам завершения</w:t>
            </w:r>
          </w:p>
        </w:tc>
        <w:tc>
          <w:tcPr>
            <w:tcW w:w="2551" w:type="dxa"/>
            <w:vMerge w:val="restart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853E78" w:rsidRPr="00E41FA4" w:rsidRDefault="00853E78" w:rsidP="003478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853E78" w:rsidRPr="00E41FA4" w:rsidTr="00CB7FCD">
        <w:trPr>
          <w:trHeight w:val="430"/>
        </w:trPr>
        <w:tc>
          <w:tcPr>
            <w:tcW w:w="817" w:type="dxa"/>
            <w:vMerge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853E78" w:rsidRPr="00E41FA4" w:rsidRDefault="00853E78" w:rsidP="00F54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2020 г</w:t>
            </w:r>
          </w:p>
        </w:tc>
        <w:tc>
          <w:tcPr>
            <w:tcW w:w="978" w:type="dxa"/>
          </w:tcPr>
          <w:p w:rsidR="00853E78" w:rsidRPr="00E41FA4" w:rsidRDefault="00853E78" w:rsidP="00F54A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2023 г</w:t>
            </w:r>
          </w:p>
        </w:tc>
        <w:tc>
          <w:tcPr>
            <w:tcW w:w="992" w:type="dxa"/>
          </w:tcPr>
          <w:p w:rsidR="00853E78" w:rsidRPr="00E41FA4" w:rsidRDefault="00853E78" w:rsidP="00DC1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C163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993" w:type="dxa"/>
          </w:tcPr>
          <w:p w:rsidR="00853E78" w:rsidRPr="00E41FA4" w:rsidRDefault="00853E78" w:rsidP="00DC16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C163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2551" w:type="dxa"/>
            <w:vMerge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3E78" w:rsidRPr="00E41FA4" w:rsidTr="00CB7FCD">
        <w:tc>
          <w:tcPr>
            <w:tcW w:w="15558" w:type="dxa"/>
            <w:gridSpan w:val="9"/>
          </w:tcPr>
          <w:p w:rsidR="00853E78" w:rsidRPr="00E41FA4" w:rsidRDefault="00853E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sz w:val="26"/>
                <w:szCs w:val="26"/>
              </w:rPr>
              <w:t>Задача: Формирование благоприятной социальной среды, обеспечивающей повышение качества жизни населения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</w:t>
            </w:r>
          </w:p>
        </w:tc>
        <w:tc>
          <w:tcPr>
            <w:tcW w:w="14741" w:type="dxa"/>
            <w:gridSpan w:val="8"/>
          </w:tcPr>
          <w:p w:rsidR="00853E78" w:rsidRPr="00E41FA4" w:rsidRDefault="00853E78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  <w:shd w:val="clear" w:color="auto" w:fill="F9FAFB"/>
              </w:rPr>
              <w:t>Направление: Обеспечение устойчивого развития муниципальной системы образования, доступности, повышения качества и эффективности образования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в  образовательных организациях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для обеспечения детей и подростков качественным сбалансированным полноценным питанием, направленным на сохранение и укрепление их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здоровья и профилактику заболеваний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Удельный вес школьников, обеспеченных организованным горячим питанием,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 к общему количеству обучающихся</w:t>
            </w:r>
          </w:p>
        </w:tc>
        <w:tc>
          <w:tcPr>
            <w:tcW w:w="1006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978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992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853E78" w:rsidRPr="00E41FA4" w:rsidRDefault="001126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Совершенствование организации питания обучающихся, воспитанников в муниципальных образовательных организациях</w:t>
            </w: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выявления, сопровождения и поддержки интеллектуально, творчески и спортивно одаренных детей, проживающих на территории муниципального района</w:t>
            </w:r>
          </w:p>
        </w:tc>
        <w:tc>
          <w:tcPr>
            <w:tcW w:w="2268" w:type="dxa"/>
          </w:tcPr>
          <w:p w:rsidR="00853E78" w:rsidRPr="00E41FA4" w:rsidRDefault="00853E78" w:rsidP="00B25C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Доля школьник</w:t>
            </w:r>
            <w:r w:rsidR="00B25CA0">
              <w:rPr>
                <w:rFonts w:ascii="Times New Roman" w:eastAsia="Calibri" w:hAnsi="Times New Roman" w:cs="Times New Roman"/>
                <w:sz w:val="26"/>
                <w:szCs w:val="26"/>
              </w:rPr>
              <w:t>ов, участвующих в муниципальных,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областных</w:t>
            </w:r>
            <w:r w:rsidR="00B25CA0">
              <w:rPr>
                <w:rFonts w:ascii="Times New Roman" w:eastAsia="Calibri" w:hAnsi="Times New Roman" w:cs="Times New Roman"/>
                <w:sz w:val="26"/>
                <w:szCs w:val="26"/>
              </w:rPr>
              <w:t>, общероссийских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мероприятиях по выявлению и поддержке талантливых детей от общего числа школьников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78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992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853E78" w:rsidRPr="00E41FA4" w:rsidRDefault="00853E78" w:rsidP="00BE3D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551" w:type="dxa"/>
          </w:tcPr>
          <w:p w:rsidR="00853E78" w:rsidRPr="00E41FA4" w:rsidRDefault="001126D9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Одаренные дети</w:t>
            </w:r>
          </w:p>
        </w:tc>
        <w:tc>
          <w:tcPr>
            <w:tcW w:w="2551" w:type="dxa"/>
          </w:tcPr>
          <w:p w:rsidR="00853E78" w:rsidRPr="00E41FA4" w:rsidRDefault="00853E78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Развитие и поддержка системы образования муниципального района путем обеспечения образовательных организаций высококвалифицированными, творческими, социально активными кадрами (педагогическим корпусом нового качества) способными решать задачи реализации государственной политики в области образования</w:t>
            </w:r>
          </w:p>
        </w:tc>
        <w:tc>
          <w:tcPr>
            <w:tcW w:w="2268" w:type="dxa"/>
          </w:tcPr>
          <w:p w:rsidR="00853E78" w:rsidRPr="00E41FA4" w:rsidRDefault="00853E78" w:rsidP="00130F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комплектованност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образовательных организаций педагогическими кадрами, в том числе молодыми специалистами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853E78" w:rsidRPr="00E41FA4" w:rsidRDefault="00853E78" w:rsidP="0094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978" w:type="dxa"/>
          </w:tcPr>
          <w:p w:rsidR="00853E78" w:rsidRPr="00E41FA4" w:rsidRDefault="00853E78" w:rsidP="0094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853E78" w:rsidRPr="00E41FA4" w:rsidRDefault="00853E78" w:rsidP="0094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853E78" w:rsidRPr="00E41FA4" w:rsidRDefault="00853E78" w:rsidP="00946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853E78" w:rsidRPr="00E41FA4" w:rsidRDefault="001126D9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Кадры образовательных организаций</w:t>
            </w:r>
          </w:p>
        </w:tc>
        <w:tc>
          <w:tcPr>
            <w:tcW w:w="2551" w:type="dxa"/>
          </w:tcPr>
          <w:p w:rsidR="00853E78" w:rsidRPr="00E41FA4" w:rsidRDefault="00853E78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условий для обеспечения доступности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качественного образования  и  инновационных механизмов развития системы образования муниципального района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Удельный вес численности </w:t>
            </w:r>
            <w:r w:rsidRPr="00E41F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обучающихся организаций общего образования, обучающихся по новым федеральным  образовательным стандартам</w:t>
            </w: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853E78" w:rsidRPr="00E41FA4" w:rsidRDefault="00853E78" w:rsidP="00C056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90</w:t>
            </w:r>
          </w:p>
        </w:tc>
        <w:tc>
          <w:tcPr>
            <w:tcW w:w="978" w:type="dxa"/>
          </w:tcPr>
          <w:p w:rsidR="00853E78" w:rsidRPr="00E41FA4" w:rsidRDefault="00853E78" w:rsidP="00C056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853E78" w:rsidRPr="00E41FA4" w:rsidRDefault="00853E78" w:rsidP="00C056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853E78" w:rsidRPr="00E41FA4" w:rsidRDefault="00853E78" w:rsidP="00C056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853E78" w:rsidRPr="00E41FA4" w:rsidRDefault="00853E78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Развитие образования</w:t>
            </w:r>
          </w:p>
        </w:tc>
        <w:tc>
          <w:tcPr>
            <w:tcW w:w="2551" w:type="dxa"/>
          </w:tcPr>
          <w:p w:rsidR="00853E78" w:rsidRPr="00E41FA4" w:rsidRDefault="00853E78" w:rsidP="001E43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и занятости детей и подростков в каникулярное время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Общий охват учащихся организованными формами отдыха и занятости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D5677D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80,4</w:t>
            </w:r>
          </w:p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dxa"/>
          </w:tcPr>
          <w:p w:rsidR="00853E78" w:rsidRPr="00E41FA4" w:rsidRDefault="00853E78" w:rsidP="00D567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83 </w:t>
            </w:r>
          </w:p>
        </w:tc>
        <w:tc>
          <w:tcPr>
            <w:tcW w:w="992" w:type="dxa"/>
          </w:tcPr>
          <w:p w:rsidR="00853E78" w:rsidRPr="00E41FA4" w:rsidRDefault="00853E78" w:rsidP="00D567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85 </w:t>
            </w:r>
          </w:p>
        </w:tc>
        <w:tc>
          <w:tcPr>
            <w:tcW w:w="993" w:type="dxa"/>
          </w:tcPr>
          <w:p w:rsidR="00853E78" w:rsidRPr="00E41FA4" w:rsidRDefault="00853E78" w:rsidP="00D567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90 </w:t>
            </w: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Организация летнего отдыха, оздоровления и занятости детей и подростков</w:t>
            </w: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F658D6" w:rsidRPr="00E41FA4" w:rsidTr="00CB7FCD">
        <w:tc>
          <w:tcPr>
            <w:tcW w:w="817" w:type="dxa"/>
          </w:tcPr>
          <w:p w:rsidR="00F658D6" w:rsidRPr="00E41FA4" w:rsidRDefault="00F658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</w:t>
            </w:r>
          </w:p>
        </w:tc>
        <w:tc>
          <w:tcPr>
            <w:tcW w:w="14741" w:type="dxa"/>
            <w:gridSpan w:val="8"/>
          </w:tcPr>
          <w:p w:rsidR="00F658D6" w:rsidRPr="00E41FA4" w:rsidRDefault="00F658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Создание условий для поддержания здорового образа жизни населения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устойчивого и динамичного развития физической культуры и спорта на территории муниципального образования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Доля граждан систематически занимающихся физической культурой и спортом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97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993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551" w:type="dxa"/>
          </w:tcPr>
          <w:p w:rsidR="00A33BEE" w:rsidRPr="00E41FA4" w:rsidRDefault="00A33BEE" w:rsidP="00A33B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3E78" w:rsidRPr="00E41FA4" w:rsidRDefault="00A33BEE" w:rsidP="00A33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</w:t>
            </w: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строительство Спортивно-оздоровительного комплекса (СОК) в с</w:t>
            </w:r>
            <w:proofErr w:type="gram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.К</w:t>
            </w:r>
            <w:proofErr w:type="gram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азачинское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2019-2020 </w:t>
            </w:r>
            <w:proofErr w:type="spellStart"/>
            <w:proofErr w:type="gram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97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3E78" w:rsidRPr="00E41FA4" w:rsidTr="00CB7FCD">
        <w:tc>
          <w:tcPr>
            <w:tcW w:w="817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строительство Спортивно-</w:t>
            </w: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оздоровительного комплекса (СОК) в п</w:t>
            </w:r>
            <w:proofErr w:type="gram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.У</w:t>
            </w:r>
            <w:proofErr w:type="gram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лькан</w:t>
            </w:r>
          </w:p>
        </w:tc>
        <w:tc>
          <w:tcPr>
            <w:tcW w:w="226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2020г</w:t>
            </w:r>
          </w:p>
        </w:tc>
        <w:tc>
          <w:tcPr>
            <w:tcW w:w="978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2021г</w:t>
            </w:r>
          </w:p>
        </w:tc>
        <w:tc>
          <w:tcPr>
            <w:tcW w:w="992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853E78" w:rsidRPr="00E41FA4" w:rsidRDefault="00853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58D6" w:rsidRPr="00E41FA4" w:rsidTr="00CB7FCD">
        <w:tc>
          <w:tcPr>
            <w:tcW w:w="817" w:type="dxa"/>
          </w:tcPr>
          <w:p w:rsidR="00F658D6" w:rsidRPr="00E41FA4" w:rsidRDefault="00F658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3</w:t>
            </w:r>
          </w:p>
        </w:tc>
        <w:tc>
          <w:tcPr>
            <w:tcW w:w="14741" w:type="dxa"/>
            <w:gridSpan w:val="8"/>
          </w:tcPr>
          <w:p w:rsidR="00F658D6" w:rsidRPr="00E41FA4" w:rsidRDefault="00F658D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Направление: Создание условий для развития культурного и духовного потенциала населения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организации досуга и обеспечение жителей услугами организации культуры</w:t>
            </w:r>
          </w:p>
        </w:tc>
        <w:tc>
          <w:tcPr>
            <w:tcW w:w="2268" w:type="dxa"/>
          </w:tcPr>
          <w:p w:rsidR="00720011" w:rsidRPr="00E41FA4" w:rsidRDefault="00720011" w:rsidP="00EF01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количества проведение праздничных мероприятий, районных фестивалей, районных конкурсов, фестивалей детского творчества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, % </w:t>
            </w:r>
          </w:p>
        </w:tc>
        <w:tc>
          <w:tcPr>
            <w:tcW w:w="1006" w:type="dxa"/>
          </w:tcPr>
          <w:p w:rsidR="00720011" w:rsidRPr="00E41FA4" w:rsidRDefault="00720011" w:rsidP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8" w:type="dxa"/>
          </w:tcPr>
          <w:p w:rsidR="00720011" w:rsidRPr="00E41FA4" w:rsidRDefault="00720011" w:rsidP="00044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720011" w:rsidRPr="00E41FA4" w:rsidRDefault="00720011" w:rsidP="00044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20011" w:rsidRPr="00E41FA4" w:rsidRDefault="00720011" w:rsidP="00044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720011" w:rsidRPr="00E41FA4" w:rsidRDefault="00720011" w:rsidP="00490EED">
            <w:pPr>
              <w:spacing w:line="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и сохранение культурного наследия </w:t>
            </w:r>
          </w:p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реконструкция  Дома культуры в с</w:t>
            </w:r>
            <w:proofErr w:type="gram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.К</w:t>
            </w:r>
            <w:proofErr w:type="gram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азачинское со зрительным залом на  250 мест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2018-2019 </w:t>
            </w:r>
            <w:proofErr w:type="spellStart"/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создание благоприятных условий для развития этнокультурных ценностей эвенкийского народа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gridSpan w:val="4"/>
          </w:tcPr>
          <w:p w:rsidR="00720011" w:rsidRPr="00E41FA4" w:rsidRDefault="00720011" w:rsidP="00BB5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11" w:rsidRPr="00E41FA4" w:rsidTr="00CB7FCD">
        <w:trPr>
          <w:trHeight w:val="431"/>
        </w:trPr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14741" w:type="dxa"/>
            <w:gridSpan w:val="8"/>
          </w:tcPr>
          <w:p w:rsidR="00720011" w:rsidRPr="00E41FA4" w:rsidRDefault="00720011" w:rsidP="00FB69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Создание условий для здравоохранения</w:t>
            </w:r>
          </w:p>
        </w:tc>
      </w:tr>
      <w:tr w:rsidR="00D20B21" w:rsidRPr="00E41FA4" w:rsidTr="00CB7FCD">
        <w:tc>
          <w:tcPr>
            <w:tcW w:w="817" w:type="dxa"/>
          </w:tcPr>
          <w:p w:rsidR="00D20B21" w:rsidRPr="00E41FA4" w:rsidRDefault="00D20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402" w:type="dxa"/>
          </w:tcPr>
          <w:p w:rsidR="00D20B21" w:rsidRPr="00E41FA4" w:rsidRDefault="00D20B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Стабилизация эпидемиологической ситуации по социально-значимым заболеваниям</w:t>
            </w:r>
          </w:p>
        </w:tc>
        <w:tc>
          <w:tcPr>
            <w:tcW w:w="2268" w:type="dxa"/>
          </w:tcPr>
          <w:p w:rsidR="00D20B21" w:rsidRPr="00E41FA4" w:rsidRDefault="00D20B21" w:rsidP="00D20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санитарно-просветительной работы среди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населения  по профилактике и борьбе с ВИЧ-инфекцией, туберкулеза, ИППП </w:t>
            </w:r>
          </w:p>
        </w:tc>
        <w:tc>
          <w:tcPr>
            <w:tcW w:w="1006" w:type="dxa"/>
          </w:tcPr>
          <w:p w:rsidR="00D20B21" w:rsidRPr="00E41FA4" w:rsidRDefault="00D20B21" w:rsidP="00D20B2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78" w:type="dxa"/>
          </w:tcPr>
          <w:p w:rsidR="00D20B21" w:rsidRDefault="00D20B21">
            <w:r w:rsidRPr="00504A6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D20B21" w:rsidRDefault="00D20B21">
            <w:r w:rsidRPr="00504A6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3" w:type="dxa"/>
          </w:tcPr>
          <w:p w:rsidR="00D20B21" w:rsidRDefault="00D20B21">
            <w:r w:rsidRPr="00504A67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1" w:type="dxa"/>
          </w:tcPr>
          <w:p w:rsidR="00D20B21" w:rsidRPr="00E41FA4" w:rsidRDefault="00D20B21" w:rsidP="00C953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Профилактика социально-значимых заболеваний</w:t>
            </w:r>
          </w:p>
        </w:tc>
        <w:tc>
          <w:tcPr>
            <w:tcW w:w="2551" w:type="dxa"/>
          </w:tcPr>
          <w:p w:rsidR="00D20B21" w:rsidRPr="00E41FA4" w:rsidRDefault="00D20B21" w:rsidP="00C953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     медицинскими      кадрами лечебно </w:t>
            </w:r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рофилактического учреждения ОГБУЗ «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Казачинско-Ленская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ЦРБ"</w:t>
            </w:r>
          </w:p>
        </w:tc>
        <w:tc>
          <w:tcPr>
            <w:tcW w:w="2268" w:type="dxa"/>
          </w:tcPr>
          <w:p w:rsidR="00720011" w:rsidRPr="00E41FA4" w:rsidRDefault="00720011" w:rsidP="00B63C23">
            <w:pPr>
              <w:spacing w:before="60" w:after="6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Обеспеченность врачами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%</w:t>
            </w:r>
          </w:p>
          <w:p w:rsidR="00720011" w:rsidRPr="00E41FA4" w:rsidRDefault="00720011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на 10.000 нас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еления</w:t>
            </w:r>
          </w:p>
        </w:tc>
        <w:tc>
          <w:tcPr>
            <w:tcW w:w="1006" w:type="dxa"/>
          </w:tcPr>
          <w:p w:rsidR="00720011" w:rsidRPr="002B566E" w:rsidRDefault="00AE0CC6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29,5</w:t>
            </w:r>
          </w:p>
        </w:tc>
        <w:tc>
          <w:tcPr>
            <w:tcW w:w="978" w:type="dxa"/>
          </w:tcPr>
          <w:p w:rsidR="00720011" w:rsidRPr="002B566E" w:rsidRDefault="00AE0CC6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2" w:type="dxa"/>
          </w:tcPr>
          <w:p w:rsidR="00720011" w:rsidRPr="002B566E" w:rsidRDefault="00AE0CC6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720011" w:rsidRPr="002B566E" w:rsidRDefault="00AE0CC6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Cs/>
                <w:sz w:val="26"/>
                <w:szCs w:val="26"/>
              </w:rPr>
              <w:t>Привлечение медицинских кадров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Проведение ремонтных работ хирургического корпуса п</w:t>
            </w:r>
            <w:proofErr w:type="gram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.М</w:t>
            </w:r>
            <w:proofErr w:type="gram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агистральный, поликлиники с.Казачинское  ОГБУЗ «</w:t>
            </w:r>
            <w:proofErr w:type="spell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Казачинско-Ленская</w:t>
            </w:r>
            <w:proofErr w:type="spell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ЦРБ"</w:t>
            </w:r>
          </w:p>
        </w:tc>
        <w:tc>
          <w:tcPr>
            <w:tcW w:w="2268" w:type="dxa"/>
          </w:tcPr>
          <w:p w:rsidR="00720011" w:rsidRPr="00E41FA4" w:rsidRDefault="00720011" w:rsidP="00B63C23">
            <w:pPr>
              <w:spacing w:before="60" w:after="60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 w:rsidP="00B63C2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</w:p>
        </w:tc>
        <w:tc>
          <w:tcPr>
            <w:tcW w:w="978" w:type="dxa"/>
          </w:tcPr>
          <w:p w:rsidR="00720011" w:rsidRPr="00E41FA4" w:rsidRDefault="00720011" w:rsidP="00B63C23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 w:rsidP="00B63C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Содействие трудовой занятости детей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Обеспечение дополнительной социальной поддержки, трудоустройства  несовершеннолетних граждан в возрасте 14-18 лет в  период летних каникул и свободное от учебы время</w:t>
            </w:r>
          </w:p>
        </w:tc>
        <w:tc>
          <w:tcPr>
            <w:tcW w:w="2268" w:type="dxa"/>
          </w:tcPr>
          <w:p w:rsidR="00720011" w:rsidRPr="00E41FA4" w:rsidRDefault="00720011" w:rsidP="00D828B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временно трудоустроенных несовершеннолетних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чел.</w:t>
            </w:r>
          </w:p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 w:rsidP="00DB2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78" w:type="dxa"/>
          </w:tcPr>
          <w:p w:rsidR="00720011" w:rsidRPr="00E41FA4" w:rsidRDefault="00720011" w:rsidP="00DB2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92" w:type="dxa"/>
          </w:tcPr>
          <w:p w:rsidR="00720011" w:rsidRPr="00E41FA4" w:rsidRDefault="00720011" w:rsidP="00DB2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993" w:type="dxa"/>
          </w:tcPr>
          <w:p w:rsidR="00720011" w:rsidRPr="00E41FA4" w:rsidRDefault="00720011" w:rsidP="00DB21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Организация временной занятости несовершеннолетних граждан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6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Направление: Создание </w:t>
            </w:r>
            <w:proofErr w:type="spellStart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безбарьерной</w:t>
            </w:r>
            <w:proofErr w:type="spellEnd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среды для </w:t>
            </w:r>
            <w:proofErr w:type="spellStart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маломобильных</w:t>
            </w:r>
            <w:proofErr w:type="spellEnd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граждан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условий для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маломобильных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групп населения, преодоление социальной разобщенности в обществе</w:t>
            </w:r>
          </w:p>
        </w:tc>
        <w:tc>
          <w:tcPr>
            <w:tcW w:w="2268" w:type="dxa"/>
          </w:tcPr>
          <w:p w:rsidR="00720011" w:rsidRPr="00E41FA4" w:rsidRDefault="00720011" w:rsidP="00A434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оборудованных социально-значимых объектов социальной инфраструктуры для инвалидов, ед.</w:t>
            </w: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Доступная среда для инвалидов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7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shd w:val="clear" w:color="auto" w:fill="FFFFFF"/>
              </w:rPr>
              <w:t>Направление: Создание благоприятных условий для гражданского становления и самореализации молодежи, поддержка и развитие молодежных инициатив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уровня наркотизации и связанных с ней социально-негативных явлений среди молодёжи в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Казачинско-Ленском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2268" w:type="dxa"/>
          </w:tcPr>
          <w:p w:rsidR="00720011" w:rsidRPr="00E41FA4" w:rsidRDefault="00720011" w:rsidP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Количество акций по профилактике  социально-негативных явлений</w:t>
            </w: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Комплексные меры профилактики социально-негативных явлений, пропаганды здорового образа жизни среди населения  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E666C" w:rsidRPr="00E41FA4" w:rsidTr="00CB7FCD">
        <w:tc>
          <w:tcPr>
            <w:tcW w:w="817" w:type="dxa"/>
          </w:tcPr>
          <w:p w:rsidR="002E666C" w:rsidRPr="00E41FA4" w:rsidRDefault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3402" w:type="dxa"/>
          </w:tcPr>
          <w:p w:rsidR="002E666C" w:rsidRPr="00E41FA4" w:rsidRDefault="002E666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Участие молодежи в системе общественных  отношений и реализации своего экономического, интеллектуального и духовного потенциала</w:t>
            </w:r>
          </w:p>
        </w:tc>
        <w:tc>
          <w:tcPr>
            <w:tcW w:w="2268" w:type="dxa"/>
          </w:tcPr>
          <w:p w:rsidR="002E666C" w:rsidRPr="00E41FA4" w:rsidRDefault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молодежи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профориентационных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услуг, чел.</w:t>
            </w:r>
          </w:p>
        </w:tc>
        <w:tc>
          <w:tcPr>
            <w:tcW w:w="1006" w:type="dxa"/>
          </w:tcPr>
          <w:p w:rsidR="002E666C" w:rsidRPr="00E41FA4" w:rsidRDefault="002E666C" w:rsidP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978" w:type="dxa"/>
          </w:tcPr>
          <w:p w:rsidR="002E666C" w:rsidRPr="00E41FA4" w:rsidRDefault="002E666C" w:rsidP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992" w:type="dxa"/>
          </w:tcPr>
          <w:p w:rsidR="002E666C" w:rsidRPr="00E41FA4" w:rsidRDefault="002E666C" w:rsidP="00044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993" w:type="dxa"/>
          </w:tcPr>
          <w:p w:rsidR="002E666C" w:rsidRPr="00E41FA4" w:rsidRDefault="002E666C" w:rsidP="00044B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2800</w:t>
            </w:r>
          </w:p>
        </w:tc>
        <w:tc>
          <w:tcPr>
            <w:tcW w:w="2551" w:type="dxa"/>
          </w:tcPr>
          <w:p w:rsidR="002E666C" w:rsidRPr="008B0C40" w:rsidRDefault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0C40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2551" w:type="dxa"/>
          </w:tcPr>
          <w:p w:rsidR="002E666C" w:rsidRPr="00E41FA4" w:rsidRDefault="002E66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Повышение качества жизни отдельных категорий граждан, в том числе находящихся в трудной жизненной  ситуации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жизни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отдельных категорий граждан, в том числе находящихся в трудной жизненной  ситуации, путем оказания им адресной  социальной поддержки и адресной материальной (социальной) помощи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Предоставление </w:t>
            </w: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единовременной адресной материальной помощи в связи с трудной жизненной ситуацией  обратившихся граждан и имеющих право на данную помощь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, % </w:t>
            </w:r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обратившихся</w:t>
            </w: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Социальная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поддержка граждан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социальным вопросам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15558" w:type="dxa"/>
            <w:gridSpan w:val="9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Задача: Развитие экономического потенциала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9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Разработка и реализация механизмов муниципальной поддержки развития малого и среднего предпринимательства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3402" w:type="dxa"/>
          </w:tcPr>
          <w:p w:rsidR="00720011" w:rsidRPr="00E41FA4" w:rsidRDefault="00720011" w:rsidP="00643A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благоприятных условий для развития малого предпринимательства  на основе повышения качества и эффективности мер  поддержки </w:t>
            </w:r>
          </w:p>
        </w:tc>
        <w:tc>
          <w:tcPr>
            <w:tcW w:w="2268" w:type="dxa"/>
          </w:tcPr>
          <w:p w:rsidR="00720011" w:rsidRPr="00161A20" w:rsidRDefault="00161A20" w:rsidP="0016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1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Количество выданных займов некоммерческой организацией «Фонд </w:t>
            </w:r>
            <w:proofErr w:type="spellStart"/>
            <w:r w:rsidRPr="00161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микрокредитования</w:t>
            </w:r>
            <w:proofErr w:type="spellEnd"/>
            <w:r w:rsidRPr="00161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поддержки субъектов малого и среднего предпринимательства в </w:t>
            </w:r>
            <w:proofErr w:type="spellStart"/>
            <w:r w:rsidRPr="00161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Казачинско-Ленском</w:t>
            </w:r>
            <w:proofErr w:type="spellEnd"/>
            <w:r w:rsidRPr="00161A2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районе»</w:t>
            </w:r>
          </w:p>
        </w:tc>
        <w:tc>
          <w:tcPr>
            <w:tcW w:w="1006" w:type="dxa"/>
          </w:tcPr>
          <w:p w:rsidR="00720011" w:rsidRPr="00E41FA4" w:rsidRDefault="0016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78" w:type="dxa"/>
          </w:tcPr>
          <w:p w:rsidR="00720011" w:rsidRPr="00E41FA4" w:rsidRDefault="0016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2" w:type="dxa"/>
          </w:tcPr>
          <w:p w:rsidR="00720011" w:rsidRPr="00E41FA4" w:rsidRDefault="0016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993" w:type="dxa"/>
          </w:tcPr>
          <w:p w:rsidR="00720011" w:rsidRPr="00E41FA4" w:rsidRDefault="00161A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Поддержка и развитие малого и среднего предпринимательства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экономике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эффективного, устойчивого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сельскохозяйственного производства</w:t>
            </w:r>
          </w:p>
        </w:tc>
        <w:tc>
          <w:tcPr>
            <w:tcW w:w="2268" w:type="dxa"/>
          </w:tcPr>
          <w:p w:rsidR="00720011" w:rsidRPr="00643AF7" w:rsidRDefault="00643AF7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3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Индекс производства </w:t>
            </w:r>
            <w:r w:rsidRPr="00643A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продукции сельского хозяйства в </w:t>
            </w:r>
            <w:proofErr w:type="spellStart"/>
            <w:r w:rsidRPr="00643AF7">
              <w:rPr>
                <w:rFonts w:ascii="Times New Roman" w:hAnsi="Times New Roman" w:cs="Times New Roman"/>
                <w:sz w:val="26"/>
                <w:szCs w:val="26"/>
              </w:rPr>
              <w:t>сельхозорганизациях</w:t>
            </w:r>
            <w:proofErr w:type="spellEnd"/>
            <w:r w:rsidRPr="00643AF7">
              <w:rPr>
                <w:rFonts w:ascii="Times New Roman" w:hAnsi="Times New Roman" w:cs="Times New Roman"/>
                <w:sz w:val="26"/>
                <w:szCs w:val="26"/>
              </w:rPr>
              <w:t>, КФХ (в сопоставимых ценах)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,%</w:t>
            </w:r>
          </w:p>
        </w:tc>
        <w:tc>
          <w:tcPr>
            <w:tcW w:w="1006" w:type="dxa"/>
          </w:tcPr>
          <w:p w:rsidR="00720011" w:rsidRPr="00E41FA4" w:rsidRDefault="00643AF7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978" w:type="dxa"/>
          </w:tcPr>
          <w:p w:rsidR="00720011" w:rsidRPr="00E41FA4" w:rsidRDefault="00643AF7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103,62</w:t>
            </w:r>
          </w:p>
        </w:tc>
        <w:tc>
          <w:tcPr>
            <w:tcW w:w="992" w:type="dxa"/>
          </w:tcPr>
          <w:p w:rsidR="00720011" w:rsidRPr="00E41FA4" w:rsidRDefault="00643AF7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993" w:type="dxa"/>
          </w:tcPr>
          <w:p w:rsidR="00720011" w:rsidRPr="00E41FA4" w:rsidRDefault="00643AF7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сельского хозяйства и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регулирование рынков сельскохозяйственной продукции сырья и продовольствия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экономике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10</w:t>
            </w:r>
          </w:p>
        </w:tc>
        <w:tc>
          <w:tcPr>
            <w:tcW w:w="14741" w:type="dxa"/>
            <w:gridSpan w:val="8"/>
          </w:tcPr>
          <w:p w:rsidR="00720011" w:rsidRPr="00E41FA4" w:rsidRDefault="00720011" w:rsidP="00A625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Развитие потребительского рынка</w:t>
            </w:r>
          </w:p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Развитие потребительского рынка на территории района, повышение качества и доступности услуг торговли и бытового обслуживания на территории муниципального района</w:t>
            </w:r>
          </w:p>
        </w:tc>
        <w:tc>
          <w:tcPr>
            <w:tcW w:w="2268" w:type="dxa"/>
          </w:tcPr>
          <w:p w:rsidR="00720011" w:rsidRPr="00061AD5" w:rsidRDefault="00061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1AD5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Обеспеченность населения торговыми площадями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(норматив)</w:t>
            </w:r>
            <w:r w:rsidR="00BC7D5E">
              <w:rPr>
                <w:rFonts w:ascii="Times New Roman" w:hAnsi="Times New Roman"/>
                <w:sz w:val="26"/>
                <w:szCs w:val="26"/>
              </w:rPr>
              <w:t>, кв.м.</w:t>
            </w:r>
          </w:p>
        </w:tc>
        <w:tc>
          <w:tcPr>
            <w:tcW w:w="1006" w:type="dxa"/>
          </w:tcPr>
          <w:p w:rsidR="00720011" w:rsidRPr="00061AD5" w:rsidRDefault="00061AD5" w:rsidP="00061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978" w:type="dxa"/>
          </w:tcPr>
          <w:p w:rsidR="00720011" w:rsidRPr="00E41FA4" w:rsidRDefault="00061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992" w:type="dxa"/>
          </w:tcPr>
          <w:p w:rsidR="00720011" w:rsidRPr="00E41FA4" w:rsidRDefault="00061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993" w:type="dxa"/>
          </w:tcPr>
          <w:p w:rsidR="00720011" w:rsidRPr="00E41FA4" w:rsidRDefault="00061A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Развитие потребительского рынка и бытовых услуг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экономике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15558" w:type="dxa"/>
            <w:gridSpan w:val="9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  <w:hyperlink r:id="rId5" w:history="1">
              <w:r w:rsidRPr="00E41FA4">
                <w:rPr>
                  <w:rFonts w:ascii="Times New Roman" w:hAnsi="Times New Roman" w:cs="Times New Roman"/>
                  <w:b/>
                  <w:sz w:val="26"/>
                  <w:szCs w:val="26"/>
                  <w:lang w:eastAsia="ru-RU"/>
                </w:rPr>
                <w:t>Развитие</w:t>
              </w:r>
            </w:hyperlink>
            <w:r w:rsidRPr="00E41F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41FA4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комфортной среды проживания населения муниципального образования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11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Обеспечение доступности жилья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3402" w:type="dxa"/>
          </w:tcPr>
          <w:p w:rsidR="00720011" w:rsidRPr="00910F1F" w:rsidRDefault="00720011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63698">
              <w:rPr>
                <w:rFonts w:ascii="Times New Roman" w:hAnsi="Times New Roman" w:cs="Times New Roman"/>
                <w:sz w:val="26"/>
                <w:szCs w:val="26"/>
              </w:rPr>
              <w:t>Мероприятия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Переселено семей, ед.</w:t>
            </w: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63698" w:rsidRPr="00663698" w:rsidRDefault="00663698" w:rsidP="006636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69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Переселение граждан из аварийного жилищного фонда, признанного непригодным для проживания</w:t>
            </w:r>
          </w:p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Городские, сельские поселения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11.2.</w:t>
            </w:r>
          </w:p>
        </w:tc>
        <w:tc>
          <w:tcPr>
            <w:tcW w:w="3402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A53">
              <w:rPr>
                <w:rFonts w:ascii="Times New Roman" w:hAnsi="Times New Roman" w:cs="Times New Roman"/>
                <w:sz w:val="26"/>
                <w:szCs w:val="26"/>
              </w:rPr>
              <w:t xml:space="preserve">Переселение граждан из жилых помещений, </w:t>
            </w:r>
            <w:r w:rsidRPr="006A4A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расположенных в зоне </w:t>
            </w:r>
            <w:proofErr w:type="spellStart"/>
            <w:r w:rsidRPr="006A4A53">
              <w:rPr>
                <w:rFonts w:ascii="Times New Roman" w:hAnsi="Times New Roman" w:cs="Times New Roman"/>
                <w:sz w:val="26"/>
                <w:szCs w:val="26"/>
              </w:rPr>
              <w:t>БАМа</w:t>
            </w:r>
            <w:proofErr w:type="spellEnd"/>
            <w:r w:rsidRPr="006A4A53">
              <w:rPr>
                <w:rFonts w:ascii="Times New Roman" w:hAnsi="Times New Roman" w:cs="Times New Roman"/>
                <w:sz w:val="26"/>
                <w:szCs w:val="26"/>
              </w:rPr>
              <w:t>, признанных непригодными для проживания</w:t>
            </w:r>
          </w:p>
        </w:tc>
        <w:tc>
          <w:tcPr>
            <w:tcW w:w="2268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A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Переселено семей, ед.</w:t>
            </w:r>
          </w:p>
        </w:tc>
        <w:tc>
          <w:tcPr>
            <w:tcW w:w="1006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A5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978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6A4A53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C2734" w:rsidRPr="00CC2734" w:rsidRDefault="00CC2734" w:rsidP="00CC273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27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Переселение граждан </w:t>
            </w:r>
            <w:r w:rsidRPr="00CC27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расположенных в зоне Байкало-Амурской магистрали, признанных непригодными для проживания, и (или) жилых помещений с высоким уровнем износа (более 70 процентов)</w:t>
            </w:r>
          </w:p>
          <w:p w:rsidR="00720011" w:rsidRPr="006A4A53" w:rsidRDefault="00720011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6A4A53" w:rsidRDefault="00720011" w:rsidP="00CC27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4A5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Городские поселения</w:t>
            </w:r>
          </w:p>
        </w:tc>
      </w:tr>
      <w:tr w:rsidR="00F40050" w:rsidRPr="00E41FA4" w:rsidTr="00CB7FCD">
        <w:tc>
          <w:tcPr>
            <w:tcW w:w="817" w:type="dxa"/>
          </w:tcPr>
          <w:p w:rsidR="00F40050" w:rsidRPr="00E41FA4" w:rsidRDefault="00F40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11.3</w:t>
            </w:r>
          </w:p>
        </w:tc>
        <w:tc>
          <w:tcPr>
            <w:tcW w:w="3402" w:type="dxa"/>
          </w:tcPr>
          <w:p w:rsidR="00F40050" w:rsidRPr="00910F1F" w:rsidRDefault="00F40050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C2734">
              <w:rPr>
                <w:rFonts w:ascii="Times New Roman" w:hAnsi="Times New Roman" w:cs="Times New Roman"/>
                <w:sz w:val="26"/>
                <w:szCs w:val="26"/>
              </w:rPr>
              <w:t>Строительство</w:t>
            </w:r>
            <w:r w:rsidR="0094678F">
              <w:rPr>
                <w:rFonts w:ascii="Times New Roman" w:hAnsi="Times New Roman" w:cs="Times New Roman"/>
                <w:sz w:val="26"/>
                <w:szCs w:val="26"/>
              </w:rPr>
              <w:t xml:space="preserve"> (приобретение)</w:t>
            </w:r>
            <w:r w:rsidRPr="00CC2734">
              <w:rPr>
                <w:rFonts w:ascii="Times New Roman" w:hAnsi="Times New Roman" w:cs="Times New Roman"/>
                <w:sz w:val="26"/>
                <w:szCs w:val="26"/>
              </w:rPr>
              <w:t xml:space="preserve"> жилья для молодых специалистов социальной сферы</w:t>
            </w:r>
          </w:p>
        </w:tc>
        <w:tc>
          <w:tcPr>
            <w:tcW w:w="2268" w:type="dxa"/>
          </w:tcPr>
          <w:p w:rsidR="00F40050" w:rsidRPr="00E41FA4" w:rsidRDefault="00F400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6" w:type="dxa"/>
          </w:tcPr>
          <w:p w:rsidR="00F40050" w:rsidRPr="00E41FA4" w:rsidRDefault="009467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978" w:type="dxa"/>
          </w:tcPr>
          <w:p w:rsidR="00F40050" w:rsidRPr="00E41FA4" w:rsidRDefault="00F400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2021г</w:t>
            </w:r>
            <w:r w:rsidR="007E7E56">
              <w:rPr>
                <w:rFonts w:ascii="Times New Roman" w:hAnsi="Times New Roman" w:cs="Times New Roman"/>
                <w:sz w:val="26"/>
                <w:szCs w:val="26"/>
              </w:rPr>
              <w:t>-2023 г</w:t>
            </w:r>
          </w:p>
        </w:tc>
        <w:tc>
          <w:tcPr>
            <w:tcW w:w="992" w:type="dxa"/>
          </w:tcPr>
          <w:p w:rsidR="00F40050" w:rsidRPr="00E41FA4" w:rsidRDefault="00F400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40050" w:rsidRPr="00E41FA4" w:rsidRDefault="00F400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40050" w:rsidRPr="00E41FA4" w:rsidRDefault="00F40050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40050" w:rsidRPr="00E41FA4" w:rsidRDefault="00F40050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12</w:t>
            </w:r>
          </w:p>
        </w:tc>
        <w:tc>
          <w:tcPr>
            <w:tcW w:w="14741" w:type="dxa"/>
            <w:gridSpan w:val="8"/>
          </w:tcPr>
          <w:p w:rsidR="00720011" w:rsidRPr="00E41FA4" w:rsidRDefault="00720011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Направление: Строительство и капитальный ремонт объектов социально сферы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соответствующих условий пребывания для обучающихся, воспитанников, работников образовательных организаций в объектах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общеобразовательных учреждений, %</w:t>
            </w: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11,1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Строительство, реконструкция и капитальный ремонт объектов образования</w:t>
            </w: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образования, отдел АССТ и ЖКХ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числе: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Капитальный ремонт МОУ "</w:t>
            </w:r>
            <w:proofErr w:type="spell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Магистральнинская</w:t>
            </w:r>
            <w:proofErr w:type="spell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СОШ №2"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 w:rsidP="001F59C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2018-2019 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E00833" w:rsidRPr="00E41FA4" w:rsidTr="00CB7FCD">
        <w:tc>
          <w:tcPr>
            <w:tcW w:w="817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00833" w:rsidRPr="00E41FA4" w:rsidRDefault="00E00833" w:rsidP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Капитальный ремонт МОУ «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Ульканская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СОШ №1»</w:t>
            </w:r>
          </w:p>
        </w:tc>
        <w:tc>
          <w:tcPr>
            <w:tcW w:w="2268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2018</w:t>
            </w:r>
          </w:p>
        </w:tc>
        <w:tc>
          <w:tcPr>
            <w:tcW w:w="978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E00833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Ремонт кровли </w:t>
            </w:r>
            <w:proofErr w:type="spell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Карамской</w:t>
            </w:r>
            <w:proofErr w:type="spell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ООШ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Ремонт МУ ДО ДШИ п. Магистральный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Строительство МОУ "Ключевская СОШ" на 200 мест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 w:rsidP="00632B2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2020</w:t>
            </w:r>
          </w:p>
        </w:tc>
        <w:tc>
          <w:tcPr>
            <w:tcW w:w="978" w:type="dxa"/>
          </w:tcPr>
          <w:p w:rsidR="00720011" w:rsidRPr="00E41FA4" w:rsidRDefault="00A8648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2021</w:t>
            </w:r>
          </w:p>
        </w:tc>
        <w:tc>
          <w:tcPr>
            <w:tcW w:w="99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Строительство МКОУ "</w:t>
            </w:r>
            <w:proofErr w:type="spellStart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Небельская</w:t>
            </w:r>
            <w:proofErr w:type="spellEnd"/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ООШ" на 100 мест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 w:rsidP="000E087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2023-2026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720011" w:rsidRPr="00E41FA4" w:rsidTr="00CB7FCD">
        <w:tc>
          <w:tcPr>
            <w:tcW w:w="817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Строительство начальная школа Карам на 40 учащихся</w:t>
            </w:r>
          </w:p>
        </w:tc>
        <w:tc>
          <w:tcPr>
            <w:tcW w:w="226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720011" w:rsidRPr="00E41FA4" w:rsidRDefault="00E0083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2023-2026</w:t>
            </w:r>
            <w:r w:rsidR="000A72E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</w:t>
            </w:r>
          </w:p>
        </w:tc>
        <w:tc>
          <w:tcPr>
            <w:tcW w:w="993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720011" w:rsidRPr="00E41FA4" w:rsidRDefault="0072001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 w:rsidP="00044B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Строительство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Казачинской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СОШ</w:t>
            </w:r>
          </w:p>
        </w:tc>
        <w:tc>
          <w:tcPr>
            <w:tcW w:w="2268" w:type="dxa"/>
          </w:tcPr>
          <w:p w:rsidR="0023145F" w:rsidRPr="00E41FA4" w:rsidRDefault="0023145F" w:rsidP="00044B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23145F" w:rsidRPr="00E41FA4" w:rsidRDefault="0023145F" w:rsidP="00044B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23145F" w:rsidRPr="00E41FA4" w:rsidRDefault="0023145F" w:rsidP="00044BE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2022-2023</w:t>
            </w: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Строительство детский сад-школа в п</w:t>
            </w:r>
            <w:proofErr w:type="gram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агистральный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23145F" w:rsidRDefault="0023145F" w:rsidP="00C8703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</w:t>
            </w:r>
            <w:r w:rsidR="00C87036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-202</w:t>
            </w:r>
            <w:r w:rsidR="00C8703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 w:rsidP="004055CA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Капитальный ремонт  зданий, сооружений МБУ База отдыха «Талая»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2019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12.2.</w:t>
            </w:r>
          </w:p>
        </w:tc>
        <w:tc>
          <w:tcPr>
            <w:tcW w:w="3402" w:type="dxa"/>
          </w:tcPr>
          <w:p w:rsidR="0023145F" w:rsidRPr="00E41FA4" w:rsidRDefault="0023145F" w:rsidP="00405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Комплексное обустройство поселений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района  спортивными объектами 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Ввод в эксплуатацию спортивных объектов, ед.</w:t>
            </w: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 w:rsidP="00A33B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Устойчивое развитие сельских территорий</w:t>
            </w:r>
          </w:p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АССТ и ЖКХ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в том числе  Строительство многофункциональной площадки </w:t>
            </w:r>
            <w:proofErr w:type="gramStart"/>
            <w:r w:rsidRPr="00E41F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</w:t>
            </w:r>
            <w:proofErr w:type="gramEnd"/>
            <w:r w:rsidRPr="00E41FA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с Казачинское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Строительство хоккейного корта в п. Улькан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13.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Повышение комфорта и безопасности существующего жилого фонда и объектов муниципальной собственности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13.1.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Проведение неотложных работ по восстановлению поврежденного муниципального здания ТОЦ во избежание его дальнейшего разрушения и прекращения функционирования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сдачи в аренду мест в здании ТОЦ, % от </w:t>
            </w:r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запланированного</w:t>
            </w:r>
            <w:proofErr w:type="gramEnd"/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41FA4">
              <w:rPr>
                <w:rFonts w:ascii="Times New Roman" w:hAnsi="Times New Roman" w:cs="Times New Roman"/>
                <w:bCs/>
                <w:sz w:val="26"/>
                <w:szCs w:val="26"/>
              </w:rPr>
              <w:t>осстановление поврежденного пожаром муниципального здания торгово-общественного центра п</w:t>
            </w:r>
            <w:proofErr w:type="gramStart"/>
            <w:r w:rsidRPr="00E41FA4">
              <w:rPr>
                <w:rFonts w:ascii="Times New Roman" w:hAnsi="Times New Roman" w:cs="Times New Roman"/>
                <w:bCs/>
                <w:sz w:val="26"/>
                <w:szCs w:val="26"/>
              </w:rPr>
              <w:t>.У</w:t>
            </w:r>
            <w:proofErr w:type="gramEnd"/>
            <w:r w:rsidRPr="00E41FA4">
              <w:rPr>
                <w:rFonts w:ascii="Times New Roman" w:hAnsi="Times New Roman" w:cs="Times New Roman"/>
                <w:bCs/>
                <w:sz w:val="26"/>
                <w:szCs w:val="26"/>
              </w:rPr>
              <w:t>лькан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муниципальным имуществом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14.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Повышение транспортного потенциала и обеспечение безопасности дорожного движения через развитие улично-дорожной сети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14.1.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благоприятных условий для организации </w:t>
            </w:r>
            <w:r w:rsidR="00203822">
              <w:rPr>
                <w:rFonts w:ascii="Times New Roman" w:hAnsi="Times New Roman" w:cs="Times New Roman"/>
                <w:sz w:val="26"/>
                <w:szCs w:val="26"/>
              </w:rPr>
              <w:t xml:space="preserve">воздушного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транспортного обслуживания населения на территории района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обслуженных воздушных судов, ед.</w:t>
            </w:r>
          </w:p>
        </w:tc>
        <w:tc>
          <w:tcPr>
            <w:tcW w:w="1006" w:type="dxa"/>
          </w:tcPr>
          <w:p w:rsidR="0023145F" w:rsidRPr="00E5493B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93B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978" w:type="dxa"/>
          </w:tcPr>
          <w:p w:rsidR="0023145F" w:rsidRPr="00E5493B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93B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992" w:type="dxa"/>
          </w:tcPr>
          <w:p w:rsidR="0023145F" w:rsidRPr="00E5493B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93B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993" w:type="dxa"/>
          </w:tcPr>
          <w:p w:rsidR="0023145F" w:rsidRPr="00E5493B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5493B">
              <w:rPr>
                <w:rFonts w:ascii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Развитие транспортного комплекса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АССТ и ЖКХ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района, МУП «ППК»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14.2.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дорожного движения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Количество лиц погибших в ДТП</w:t>
            </w: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чел</w:t>
            </w: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Style w:val="a5"/>
                <w:rFonts w:ascii="Times New Roman" w:hAnsi="Times New Roman"/>
                <w:i w:val="0"/>
                <w:sz w:val="26"/>
                <w:szCs w:val="26"/>
              </w:rPr>
              <w:t>Повышение безопасности дорожного движения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АССТ и ЖКХ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15.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Модернизация коммунальных систем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15.1.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Обеспечение устойчивости и безопасности функционирования коммунального комплекса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 xml:space="preserve">Количество аварий в системах теплоснабжения, водоснабжения и </w:t>
            </w:r>
            <w:proofErr w:type="spellStart"/>
            <w:r w:rsidRPr="00E41FA4">
              <w:rPr>
                <w:rFonts w:ascii="Times New Roman" w:hAnsi="Times New Roman" w:cs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>водоотведения</w:t>
            </w:r>
            <w:proofErr w:type="gramStart"/>
            <w:r w:rsidRPr="00E41FA4">
              <w:rPr>
                <w:rFonts w:ascii="Times New Roman" w:hAnsi="Times New Roman" w:cs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>,е</w:t>
            </w:r>
            <w:proofErr w:type="gramEnd"/>
            <w:r w:rsidRPr="00E41FA4">
              <w:rPr>
                <w:rFonts w:ascii="Times New Roman" w:hAnsi="Times New Roman" w:cs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>д</w:t>
            </w:r>
            <w:proofErr w:type="spellEnd"/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Городские, сельские поселения, предприятия ЖКХ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16.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 Обеспечение экологической безопасности и создание комфортной среды проживания</w:t>
            </w:r>
          </w:p>
        </w:tc>
      </w:tr>
      <w:tr w:rsidR="00A91259" w:rsidRPr="00E41FA4" w:rsidTr="00CB7FCD">
        <w:tc>
          <w:tcPr>
            <w:tcW w:w="817" w:type="dxa"/>
            <w:vMerge w:val="restart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3402" w:type="dxa"/>
            <w:vMerge w:val="restart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Организация мер, направленных на улучшение санитарно-экологического состояния территории</w:t>
            </w:r>
          </w:p>
        </w:tc>
        <w:tc>
          <w:tcPr>
            <w:tcW w:w="2268" w:type="dxa"/>
          </w:tcPr>
          <w:p w:rsidR="00A91259" w:rsidRPr="00A91259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259">
              <w:rPr>
                <w:rFonts w:ascii="Times New Roman" w:hAnsi="Times New Roman" w:cs="Times New Roman"/>
                <w:sz w:val="26"/>
                <w:szCs w:val="26"/>
              </w:rPr>
              <w:t xml:space="preserve">Ввод полигона </w:t>
            </w:r>
            <w:proofErr w:type="spellStart"/>
            <w:r w:rsidRPr="00A91259">
              <w:rPr>
                <w:rFonts w:ascii="Times New Roman" w:hAnsi="Times New Roman" w:cs="Times New Roman"/>
                <w:sz w:val="26"/>
                <w:szCs w:val="26"/>
              </w:rPr>
              <w:t>ТБО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</w:p>
        </w:tc>
        <w:tc>
          <w:tcPr>
            <w:tcW w:w="1006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8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Защита окружающей среды</w:t>
            </w:r>
          </w:p>
        </w:tc>
        <w:tc>
          <w:tcPr>
            <w:tcW w:w="2551" w:type="dxa"/>
            <w:vMerge w:val="restart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АССТ и ЖКХ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A91259" w:rsidRPr="00E41FA4" w:rsidTr="00CB7FCD">
        <w:tc>
          <w:tcPr>
            <w:tcW w:w="817" w:type="dxa"/>
            <w:vMerge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91259" w:rsidRPr="00A91259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1259">
              <w:rPr>
                <w:rFonts w:ascii="Times New Roman" w:eastAsia="Calibri" w:hAnsi="Times New Roman" w:cs="Times New Roman"/>
                <w:sz w:val="26"/>
                <w:szCs w:val="26"/>
              </w:rPr>
              <w:t>Утилизация твердых бытовых отходов</w:t>
            </w:r>
            <w:r w:rsidRPr="00A91259">
              <w:rPr>
                <w:rFonts w:ascii="Times New Roman" w:hAnsi="Times New Roman" w:cs="Times New Roman"/>
                <w:sz w:val="26"/>
                <w:szCs w:val="26"/>
              </w:rPr>
              <w:t>, тонн/в год</w:t>
            </w:r>
          </w:p>
        </w:tc>
        <w:tc>
          <w:tcPr>
            <w:tcW w:w="1006" w:type="dxa"/>
          </w:tcPr>
          <w:p w:rsidR="00A91259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7500</w:t>
            </w:r>
          </w:p>
        </w:tc>
        <w:tc>
          <w:tcPr>
            <w:tcW w:w="978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7500</w:t>
            </w:r>
          </w:p>
        </w:tc>
        <w:tc>
          <w:tcPr>
            <w:tcW w:w="992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7500</w:t>
            </w:r>
          </w:p>
        </w:tc>
        <w:tc>
          <w:tcPr>
            <w:tcW w:w="993" w:type="dxa"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7500</w:t>
            </w:r>
          </w:p>
        </w:tc>
        <w:tc>
          <w:tcPr>
            <w:tcW w:w="2551" w:type="dxa"/>
            <w:vMerge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A91259" w:rsidRPr="00E41FA4" w:rsidRDefault="00A912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</w:t>
            </w: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Повышение </w:t>
            </w:r>
            <w:proofErr w:type="spellStart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энергоэффективности</w:t>
            </w:r>
            <w:proofErr w:type="spellEnd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муниципальных учреждений социальной сферы и других объектов муниципальной собственности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47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использования энергетических ресурсов за счет реализации мероприятий по энергосбережению и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повышению энергетической эффективности на территории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268" w:type="dxa"/>
          </w:tcPr>
          <w:p w:rsidR="0023145F" w:rsidRPr="00E41FA4" w:rsidRDefault="00E234A1" w:rsidP="00D62E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Ввод объекта АСЭС,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  <w:proofErr w:type="gramEnd"/>
          </w:p>
        </w:tc>
        <w:tc>
          <w:tcPr>
            <w:tcW w:w="1006" w:type="dxa"/>
          </w:tcPr>
          <w:p w:rsidR="0023145F" w:rsidRPr="00E41FA4" w:rsidRDefault="00E23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Энергосбережение и повышение энергетической эффективности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образования, отдел культуры, администрация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В том числе: </w:t>
            </w:r>
            <w:r w:rsidR="00E234A1" w:rsidRPr="00E234A1">
              <w:rPr>
                <w:rFonts w:ascii="Times New Roman" w:hAnsi="Times New Roman" w:cs="Times New Roman"/>
                <w:i/>
                <w:sz w:val="26"/>
                <w:szCs w:val="26"/>
              </w:rPr>
              <w:t>Строительство  объекта «Автономная солнечная электростанция (АСЭС) мощностью 40 кВт с системой накопления электроэнергии (СНЭ) емкостью 144 кВт*час  в д</w:t>
            </w:r>
            <w:proofErr w:type="gramStart"/>
            <w:r w:rsidR="00E234A1" w:rsidRPr="00E234A1">
              <w:rPr>
                <w:rFonts w:ascii="Times New Roman" w:hAnsi="Times New Roman" w:cs="Times New Roman"/>
                <w:i/>
                <w:sz w:val="26"/>
                <w:szCs w:val="26"/>
              </w:rPr>
              <w:t>.К</w:t>
            </w:r>
            <w:proofErr w:type="gramEnd"/>
            <w:r w:rsidR="00E234A1" w:rsidRPr="00E234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арнаухова, с.Ермаки  </w:t>
            </w:r>
            <w:proofErr w:type="spellStart"/>
            <w:r w:rsidR="00E234A1" w:rsidRPr="00E234A1">
              <w:rPr>
                <w:rFonts w:ascii="Times New Roman" w:hAnsi="Times New Roman" w:cs="Times New Roman"/>
                <w:i/>
                <w:sz w:val="26"/>
                <w:szCs w:val="26"/>
              </w:rPr>
              <w:t>Казачинско-Ленского</w:t>
            </w:r>
            <w:proofErr w:type="spellEnd"/>
            <w:r w:rsidR="00E234A1" w:rsidRPr="00E234A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района»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006" w:type="dxa"/>
          </w:tcPr>
          <w:p w:rsidR="00A3250C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i/>
                <w:sz w:val="26"/>
                <w:szCs w:val="26"/>
              </w:rPr>
              <w:t>2018 г</w:t>
            </w:r>
            <w:r w:rsidR="00A3250C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</w:p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23145F" w:rsidRPr="00E41FA4" w:rsidTr="00CB7FCD">
        <w:tc>
          <w:tcPr>
            <w:tcW w:w="15558" w:type="dxa"/>
            <w:gridSpan w:val="9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sz w:val="26"/>
                <w:szCs w:val="26"/>
              </w:rPr>
              <w:t>Задача: Повышение эффективности деятельности органов местного самоуправления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18.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Направление:</w:t>
            </w: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Повышение эффективности финансово-бюджетной, налоговой и экономической политики в муниципальном образовании</w:t>
            </w:r>
          </w:p>
        </w:tc>
      </w:tr>
      <w:tr w:rsidR="003B7CCF" w:rsidRPr="00E41FA4" w:rsidTr="00CB7FCD">
        <w:tc>
          <w:tcPr>
            <w:tcW w:w="817" w:type="dxa"/>
          </w:tcPr>
          <w:p w:rsidR="003B7CCF" w:rsidRPr="00E41FA4" w:rsidRDefault="003B7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18.1</w:t>
            </w:r>
          </w:p>
        </w:tc>
        <w:tc>
          <w:tcPr>
            <w:tcW w:w="3402" w:type="dxa"/>
          </w:tcPr>
          <w:p w:rsidR="003B7CCF" w:rsidRPr="00E41FA4" w:rsidRDefault="003B7CCF" w:rsidP="00FA49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деятельности администрации района по повышению  качества  управления муниципальными финансами</w:t>
            </w:r>
          </w:p>
        </w:tc>
        <w:tc>
          <w:tcPr>
            <w:tcW w:w="2268" w:type="dxa"/>
          </w:tcPr>
          <w:p w:rsidR="003B7CCF" w:rsidRPr="00E41FA4" w:rsidRDefault="003B7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Увеличение налоговых поступлений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, %</w:t>
            </w:r>
          </w:p>
        </w:tc>
        <w:tc>
          <w:tcPr>
            <w:tcW w:w="1006" w:type="dxa"/>
          </w:tcPr>
          <w:p w:rsidR="003B7CCF" w:rsidRPr="00E41FA4" w:rsidRDefault="003B7CCF" w:rsidP="003B7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978" w:type="dxa"/>
          </w:tcPr>
          <w:p w:rsidR="003B7CCF" w:rsidRDefault="003B7CCF">
            <w:r w:rsidRPr="00937C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</w:tcPr>
          <w:p w:rsidR="003B7CCF" w:rsidRDefault="003B7CCF">
            <w:r w:rsidRPr="00937C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3B7CCF" w:rsidRDefault="003B7CCF">
            <w:r w:rsidRPr="00937C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1" w:type="dxa"/>
          </w:tcPr>
          <w:p w:rsidR="003B7CCF" w:rsidRPr="00E41FA4" w:rsidRDefault="003B7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 эффективности бюджетных расходов  </w:t>
            </w:r>
          </w:p>
        </w:tc>
        <w:tc>
          <w:tcPr>
            <w:tcW w:w="2551" w:type="dxa"/>
          </w:tcPr>
          <w:p w:rsidR="003B7CCF" w:rsidRPr="00E41FA4" w:rsidRDefault="003B7C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управление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19.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Направление: Повышение качества и расширение спектра оказываемых муниципальных услуг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470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деятельности администрации района по выполнению муниципальных функций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 работ по оказанию муниципальных услуг в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соответствии с административными  регламентами предоставления муниципальных услуг, обеспечение стандартов комфортности предоставления услуг</w:t>
            </w: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78" w:type="dxa"/>
          </w:tcPr>
          <w:p w:rsidR="0023145F" w:rsidRPr="00E41FA4" w:rsidRDefault="0023145F" w:rsidP="000066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2" w:type="dxa"/>
          </w:tcPr>
          <w:p w:rsidR="0023145F" w:rsidRPr="00E41FA4" w:rsidRDefault="0023145F" w:rsidP="000066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993" w:type="dxa"/>
          </w:tcPr>
          <w:p w:rsidR="0023145F" w:rsidRPr="00E41FA4" w:rsidRDefault="0023145F" w:rsidP="000066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эффективности деятельности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Казачинско-</w:t>
            </w: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Ленского</w:t>
            </w:r>
            <w:proofErr w:type="spellEnd"/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Комитет по экономике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20.</w:t>
            </w:r>
          </w:p>
        </w:tc>
        <w:tc>
          <w:tcPr>
            <w:tcW w:w="14741" w:type="dxa"/>
            <w:gridSpan w:val="8"/>
          </w:tcPr>
          <w:p w:rsidR="0023145F" w:rsidRPr="00E41FA4" w:rsidRDefault="0023145F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Направление: Создание условий для эффективного взаимодействия органов местного самоуправления и жителей района, в том числе обеспечение информационной доступности населения района о деятельности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D86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20.1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деятельности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(улучшение имиджа района, информационной доступности населения и т.д.)</w:t>
            </w:r>
          </w:p>
        </w:tc>
        <w:tc>
          <w:tcPr>
            <w:tcW w:w="2268" w:type="dxa"/>
          </w:tcPr>
          <w:p w:rsidR="0023145F" w:rsidRPr="00E41FA4" w:rsidRDefault="0023145F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Информационное освещение деятельности органов местного самоуправления в бегущей строке, областных, федеральных печатных изданиях, электронных СМИ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, % </w:t>
            </w:r>
            <w:proofErr w:type="gram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заявленного</w:t>
            </w:r>
          </w:p>
        </w:tc>
        <w:tc>
          <w:tcPr>
            <w:tcW w:w="1006" w:type="dxa"/>
          </w:tcPr>
          <w:p w:rsidR="0023145F" w:rsidRPr="00E41FA4" w:rsidRDefault="0023145F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78" w:type="dxa"/>
          </w:tcPr>
          <w:p w:rsidR="0023145F" w:rsidRPr="00E41FA4" w:rsidRDefault="0023145F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23145F" w:rsidRPr="00E41FA4" w:rsidRDefault="0023145F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993" w:type="dxa"/>
          </w:tcPr>
          <w:p w:rsidR="0023145F" w:rsidRPr="00E41FA4" w:rsidRDefault="0023145F" w:rsidP="00B13F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Повышение эффективности деятельности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Аппарат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23145F" w:rsidRPr="00E41FA4" w:rsidTr="00CB7FCD">
        <w:tc>
          <w:tcPr>
            <w:tcW w:w="817" w:type="dxa"/>
          </w:tcPr>
          <w:p w:rsidR="0023145F" w:rsidRPr="00E41FA4" w:rsidRDefault="006922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20.2</w:t>
            </w:r>
          </w:p>
        </w:tc>
        <w:tc>
          <w:tcPr>
            <w:tcW w:w="3402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Улучшение условий и охраны труда в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Казачинско-Ленском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 районе</w:t>
            </w:r>
          </w:p>
        </w:tc>
        <w:tc>
          <w:tcPr>
            <w:tcW w:w="226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Удельный вес рабочих мест, аттестованных по специальной </w:t>
            </w:r>
            <w:r w:rsidRPr="00E41FA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оценке условий труда, от общего количества рабочих мест подлежащих специальной оценке условий труда, %</w:t>
            </w:r>
          </w:p>
        </w:tc>
        <w:tc>
          <w:tcPr>
            <w:tcW w:w="1006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57,5</w:t>
            </w:r>
          </w:p>
        </w:tc>
        <w:tc>
          <w:tcPr>
            <w:tcW w:w="978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992" w:type="dxa"/>
          </w:tcPr>
          <w:p w:rsidR="0023145F" w:rsidRPr="00E41FA4" w:rsidRDefault="0023145F" w:rsidP="006106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993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Улучшение условий и охраны труда</w:t>
            </w:r>
          </w:p>
        </w:tc>
        <w:tc>
          <w:tcPr>
            <w:tcW w:w="2551" w:type="dxa"/>
          </w:tcPr>
          <w:p w:rsidR="0023145F" w:rsidRPr="00E41FA4" w:rsidRDefault="002314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экономике администрации </w:t>
            </w:r>
            <w:proofErr w:type="spellStart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>Казачинско-</w:t>
            </w:r>
            <w:r w:rsidRPr="00E41FA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Ленского</w:t>
            </w:r>
            <w:proofErr w:type="spellEnd"/>
            <w:r w:rsidRPr="00E41FA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</w:tbl>
    <w:p w:rsidR="00E5493B" w:rsidRDefault="00E5493B">
      <w:pPr>
        <w:rPr>
          <w:rFonts w:ascii="Times New Roman" w:hAnsi="Times New Roman" w:cs="Times New Roman"/>
          <w:sz w:val="26"/>
          <w:szCs w:val="26"/>
        </w:rPr>
      </w:pPr>
    </w:p>
    <w:p w:rsidR="00E5493B" w:rsidRDefault="00E5493B" w:rsidP="00E5493B">
      <w:pPr>
        <w:rPr>
          <w:rFonts w:ascii="Times New Roman" w:hAnsi="Times New Roman" w:cs="Times New Roman"/>
          <w:sz w:val="26"/>
          <w:szCs w:val="26"/>
        </w:rPr>
      </w:pPr>
    </w:p>
    <w:p w:rsidR="003478D9" w:rsidRDefault="00E5493B" w:rsidP="00E5493B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Председатель комитета по экономике</w:t>
      </w:r>
    </w:p>
    <w:p w:rsidR="00E5493B" w:rsidRDefault="00E5493B" w:rsidP="00E5493B">
      <w:pPr>
        <w:tabs>
          <w:tab w:val="left" w:pos="1155"/>
          <w:tab w:val="left" w:pos="1123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Казачинско-Ленского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E5493B" w:rsidRPr="00E5493B" w:rsidRDefault="00E5493B" w:rsidP="00E5493B">
      <w:pPr>
        <w:tabs>
          <w:tab w:val="left" w:pos="115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муниципального района                                                                                                                   В.А.Добрынина</w:t>
      </w:r>
    </w:p>
    <w:sectPr w:rsidR="00E5493B" w:rsidRPr="00E5493B" w:rsidSect="00347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20748BCC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0000007C"/>
    <w:multiLevelType w:val="multilevel"/>
    <w:tmpl w:val="1CD09B18"/>
    <w:name w:val="WW8Num131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51C"/>
    <w:rsid w:val="000224E7"/>
    <w:rsid w:val="00025E70"/>
    <w:rsid w:val="0003053D"/>
    <w:rsid w:val="00032410"/>
    <w:rsid w:val="00061AD5"/>
    <w:rsid w:val="000A72E6"/>
    <w:rsid w:val="000A7DE9"/>
    <w:rsid w:val="000B79F8"/>
    <w:rsid w:val="000D4EA6"/>
    <w:rsid w:val="000E0879"/>
    <w:rsid w:val="000F4764"/>
    <w:rsid w:val="001126D9"/>
    <w:rsid w:val="0011412D"/>
    <w:rsid w:val="00130F2A"/>
    <w:rsid w:val="00160A7A"/>
    <w:rsid w:val="00161A20"/>
    <w:rsid w:val="0016651C"/>
    <w:rsid w:val="00177BFC"/>
    <w:rsid w:val="001B2888"/>
    <w:rsid w:val="001B56F6"/>
    <w:rsid w:val="001C1142"/>
    <w:rsid w:val="001C74A9"/>
    <w:rsid w:val="001E7ADE"/>
    <w:rsid w:val="001F59C9"/>
    <w:rsid w:val="002021D4"/>
    <w:rsid w:val="00203822"/>
    <w:rsid w:val="0021541D"/>
    <w:rsid w:val="00227BA1"/>
    <w:rsid w:val="0023145F"/>
    <w:rsid w:val="00247078"/>
    <w:rsid w:val="00273624"/>
    <w:rsid w:val="002B1982"/>
    <w:rsid w:val="002B2B90"/>
    <w:rsid w:val="002B566E"/>
    <w:rsid w:val="002B651F"/>
    <w:rsid w:val="002B7556"/>
    <w:rsid w:val="002C3775"/>
    <w:rsid w:val="002E666C"/>
    <w:rsid w:val="003478D9"/>
    <w:rsid w:val="003710D5"/>
    <w:rsid w:val="00384E76"/>
    <w:rsid w:val="003B6FA9"/>
    <w:rsid w:val="003B7CCF"/>
    <w:rsid w:val="003D6FC7"/>
    <w:rsid w:val="003E28C9"/>
    <w:rsid w:val="004055CA"/>
    <w:rsid w:val="00432B0D"/>
    <w:rsid w:val="00461882"/>
    <w:rsid w:val="00470D9C"/>
    <w:rsid w:val="0047216E"/>
    <w:rsid w:val="00487411"/>
    <w:rsid w:val="00490EED"/>
    <w:rsid w:val="004D598D"/>
    <w:rsid w:val="004D5A90"/>
    <w:rsid w:val="004E4B9B"/>
    <w:rsid w:val="004F697B"/>
    <w:rsid w:val="00505572"/>
    <w:rsid w:val="005263E9"/>
    <w:rsid w:val="00550064"/>
    <w:rsid w:val="0057234A"/>
    <w:rsid w:val="005A5F55"/>
    <w:rsid w:val="005D5B99"/>
    <w:rsid w:val="005F57C2"/>
    <w:rsid w:val="00610661"/>
    <w:rsid w:val="00611CFD"/>
    <w:rsid w:val="00632B2A"/>
    <w:rsid w:val="0064007E"/>
    <w:rsid w:val="00643AF7"/>
    <w:rsid w:val="00663698"/>
    <w:rsid w:val="006659D0"/>
    <w:rsid w:val="006731F7"/>
    <w:rsid w:val="00692235"/>
    <w:rsid w:val="006A437E"/>
    <w:rsid w:val="006A4A53"/>
    <w:rsid w:val="006E1D8C"/>
    <w:rsid w:val="00720011"/>
    <w:rsid w:val="007764A7"/>
    <w:rsid w:val="007E7E56"/>
    <w:rsid w:val="008058E4"/>
    <w:rsid w:val="00853E78"/>
    <w:rsid w:val="00867755"/>
    <w:rsid w:val="0087309F"/>
    <w:rsid w:val="008832F9"/>
    <w:rsid w:val="008A7227"/>
    <w:rsid w:val="008B0C40"/>
    <w:rsid w:val="008C60DF"/>
    <w:rsid w:val="008D4C70"/>
    <w:rsid w:val="008E41D3"/>
    <w:rsid w:val="008E5FF5"/>
    <w:rsid w:val="0090585C"/>
    <w:rsid w:val="00910F1F"/>
    <w:rsid w:val="009237BC"/>
    <w:rsid w:val="00937A12"/>
    <w:rsid w:val="009458E8"/>
    <w:rsid w:val="0094678F"/>
    <w:rsid w:val="00946A59"/>
    <w:rsid w:val="009673DE"/>
    <w:rsid w:val="009C00AF"/>
    <w:rsid w:val="009D0D9A"/>
    <w:rsid w:val="009F185A"/>
    <w:rsid w:val="009F3737"/>
    <w:rsid w:val="009F45D1"/>
    <w:rsid w:val="00A15C7D"/>
    <w:rsid w:val="00A3250C"/>
    <w:rsid w:val="00A33BEE"/>
    <w:rsid w:val="00A43479"/>
    <w:rsid w:val="00A625E7"/>
    <w:rsid w:val="00A65A97"/>
    <w:rsid w:val="00A86484"/>
    <w:rsid w:val="00A91259"/>
    <w:rsid w:val="00AE0CC6"/>
    <w:rsid w:val="00B25CA0"/>
    <w:rsid w:val="00B3183D"/>
    <w:rsid w:val="00B63C23"/>
    <w:rsid w:val="00B76280"/>
    <w:rsid w:val="00BB2424"/>
    <w:rsid w:val="00BB5822"/>
    <w:rsid w:val="00BC7D5E"/>
    <w:rsid w:val="00BE3D6D"/>
    <w:rsid w:val="00C0564D"/>
    <w:rsid w:val="00C76AC6"/>
    <w:rsid w:val="00C87036"/>
    <w:rsid w:val="00CA20D9"/>
    <w:rsid w:val="00CB7076"/>
    <w:rsid w:val="00CB7FCD"/>
    <w:rsid w:val="00CC2734"/>
    <w:rsid w:val="00CF125B"/>
    <w:rsid w:val="00CF37C7"/>
    <w:rsid w:val="00D10BAD"/>
    <w:rsid w:val="00D20B21"/>
    <w:rsid w:val="00D5046B"/>
    <w:rsid w:val="00D5677D"/>
    <w:rsid w:val="00D62E8E"/>
    <w:rsid w:val="00D66155"/>
    <w:rsid w:val="00D72610"/>
    <w:rsid w:val="00D828B5"/>
    <w:rsid w:val="00D86622"/>
    <w:rsid w:val="00D95296"/>
    <w:rsid w:val="00DB214A"/>
    <w:rsid w:val="00DC163A"/>
    <w:rsid w:val="00DC48D8"/>
    <w:rsid w:val="00E00833"/>
    <w:rsid w:val="00E053EC"/>
    <w:rsid w:val="00E17031"/>
    <w:rsid w:val="00E20798"/>
    <w:rsid w:val="00E234A1"/>
    <w:rsid w:val="00E305DF"/>
    <w:rsid w:val="00E41DC9"/>
    <w:rsid w:val="00E41FA4"/>
    <w:rsid w:val="00E5493B"/>
    <w:rsid w:val="00E612B4"/>
    <w:rsid w:val="00EA73D7"/>
    <w:rsid w:val="00EC0A27"/>
    <w:rsid w:val="00ED6B3C"/>
    <w:rsid w:val="00EF019C"/>
    <w:rsid w:val="00F30870"/>
    <w:rsid w:val="00F3567F"/>
    <w:rsid w:val="00F40050"/>
    <w:rsid w:val="00F54A7E"/>
    <w:rsid w:val="00F658D6"/>
    <w:rsid w:val="00F85FFE"/>
    <w:rsid w:val="00F92FCB"/>
    <w:rsid w:val="00FA49F4"/>
    <w:rsid w:val="00FB6912"/>
    <w:rsid w:val="00FC447D"/>
    <w:rsid w:val="00FD6678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853E78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1893F51FF6205754D7B4122504ACB2FFA0B6CEACE066D16066FCFA4D971F62D409DA7F707EC9F823126EtEh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Ditte</dc:creator>
  <cp:lastModifiedBy>Дытте</cp:lastModifiedBy>
  <cp:revision>162</cp:revision>
  <cp:lastPrinted>2018-11-30T01:25:00Z</cp:lastPrinted>
  <dcterms:created xsi:type="dcterms:W3CDTF">2018-08-28T02:42:00Z</dcterms:created>
  <dcterms:modified xsi:type="dcterms:W3CDTF">2018-11-30T01:29:00Z</dcterms:modified>
</cp:coreProperties>
</file>